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Carpenter Services — Residential &amp; Commercial Woodwork</w:t>
      </w:r>
    </w:p>
    <w:bookmarkEnd w:id="20"/>
    <w:bookmarkStart w:id="21" w:name="service-provider"/>
    <w:p>
      <w:pPr>
        <w:pStyle w:val="Heading3"/>
      </w:pPr>
      <w:r>
        <w:t xml:space="preserve">Service Provider</w:t>
      </w:r>
    </w:p>
    <w:p>
      <w:pPr>
        <w:pStyle w:val="FirstParagraph"/>
      </w:pPr>
      <w:r>
        <w:rPr>
          <w:bCs/>
          <w:b/>
        </w:rPr>
        <w:t xml:space="preserve">Montreal Artisan Carpenter Co.</w:t>
      </w:r>
    </w:p>
    <w:p>
      <w:pPr>
        <w:pStyle w:val="BodyText"/>
      </w:pPr>
      <w:r>
        <w:t xml:space="preserve">4872 Rue Saint-Denis, Suite 210</w:t>
      </w:r>
    </w:p>
    <w:p>
      <w:pPr>
        <w:pStyle w:val="BodyText"/>
      </w:pPr>
      <w:r>
        <w:t xml:space="preserve">Montreal, Quebec H2J 2K5</w:t>
      </w:r>
    </w:p>
    <w:p>
      <w:pPr>
        <w:pStyle w:val="BodyText"/>
      </w:pPr>
      <w:r>
        <w:t xml:space="preserve">Canada</w:t>
      </w:r>
    </w:p>
    <w:p>
      <w:pPr>
        <w:pStyle w:val="BodyText"/>
      </w:pPr>
      <w:r>
        <w:t xml:space="preserve">Phone: (514) 555-0187</w:t>
      </w:r>
    </w:p>
    <w:p>
      <w:pPr>
        <w:pStyle w:val="BodyText"/>
      </w:pPr>
      <w:r>
        <w:t xml:space="preserve">Email: estimates@montrealartisans.ca</w:t>
      </w:r>
    </w:p>
    <w:p>
      <w:pPr>
        <w:pStyle w:val="BodyText"/>
      </w:pPr>
      <w:r>
        <w:t xml:space="preserve">QBN License: 80 0123-45-00</w:t>
      </w:r>
    </w:p>
    <w:bookmarkEnd w:id="21"/>
    <w:bookmarkStart w:id="22" w:name="client-information"/>
    <w:p>
      <w:pPr>
        <w:pStyle w:val="Heading3"/>
      </w:pPr>
      <w:r>
        <w:t xml:space="preserve">Client Information</w:t>
      </w:r>
    </w:p>
    <w:p>
      <w:pPr>
        <w:pStyle w:val="FirstParagraph"/>
      </w:pPr>
      <w:r>
        <w:rPr>
          <w:bCs/>
          <w:b/>
        </w:rPr>
        <w:t xml:space="preserve">Mr. Jonathan Tremblay</w:t>
      </w:r>
    </w:p>
    <w:p>
      <w:pPr>
        <w:pStyle w:val="BodyText"/>
      </w:pPr>
      <w:r>
        <w:t xml:space="preserve">1247 Avenue du Mont-Royal Est</w:t>
      </w:r>
    </w:p>
    <w:p>
      <w:pPr>
        <w:pStyle w:val="BodyText"/>
      </w:pPr>
      <w:r>
        <w:t xml:space="preserve">Montreal, Quebec H2G 1X4</w:t>
      </w:r>
    </w:p>
    <w:p>
      <w:pPr>
        <w:pStyle w:val="BodyText"/>
      </w:pPr>
      <w:r>
        <w:t xml:space="preserve">Canada</w:t>
      </w:r>
    </w:p>
    <w:p>
      <w:pPr>
        <w:pStyle w:val="BodyText"/>
      </w:pPr>
      <w:r>
        <w:t xml:space="preserve">Phone: (514) 555-0342</w:t>
      </w:r>
    </w:p>
    <w:p>
      <w:pPr>
        <w:pStyle w:val="BodyText"/>
      </w:pPr>
      <w:r>
        <w:t xml:space="preserve">Email: j.tremblay@email.ca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Project Location:</w:t>
            </w:r>
          </w:p>
        </w:tc>
        <w:tc>
          <w:tcPr/>
          <w:p>
            <w:pPr>
              <w:pStyle w:val="Compact"/>
              <w:jc w:val="left"/>
            </w:pPr>
            <w:r>
              <w:t xml:space="preserve">Montreal, Quebec, Canada</w:t>
            </w:r>
          </w:p>
        </w:tc>
      </w:tr>
      <w:tr>
        <w:tc>
          <w:tcPr/>
          <w:p>
            <w:pPr>
              <w:pStyle w:val="Compact"/>
              <w:jc w:val="left"/>
            </w:pPr>
            <w:r>
              <w:t xml:space="preserve">Estimated Start Date:</w:t>
            </w:r>
          </w:p>
        </w:tc>
        <w:tc>
          <w:tcPr/>
          <w:p>
            <w:pPr>
              <w:pStyle w:val="Compact"/>
              <w:jc w:val="left"/>
            </w:pPr>
            <w:r>
              <w:t xml:space="preserve">June 23, 2025</w:t>
            </w:r>
          </w:p>
        </w:tc>
      </w:tr>
      <w:tr>
        <w:tc>
          <w:tcPr/>
          <w:p>
            <w:pPr>
              <w:pStyle w:val="Compact"/>
              <w:jc w:val="left"/>
            </w:pPr>
            <w:r>
              <w:t xml:space="preserve">Estimated Completion:</w:t>
            </w:r>
          </w:p>
        </w:tc>
        <w:tc>
          <w:tcPr/>
          <w:p>
            <w:pPr>
              <w:pStyle w:val="Compact"/>
              <w:jc w:val="left"/>
            </w:pPr>
            <w:r>
              <w:t xml:space="preserve">July 18, 2025</w:t>
            </w:r>
          </w:p>
        </w:tc>
      </w:tr>
    </w:tbl>
    <w:bookmarkStart w:id="23" w:name="scope-of-work-carpenter-services"/>
    <w:p>
      <w:pPr>
        <w:pStyle w:val="Heading2"/>
      </w:pPr>
      <w:r>
        <w:t xml:space="preserve">1. Scope of Work — Carpenter Services</w:t>
      </w:r>
    </w:p>
    <w:p>
      <w:pPr>
        <w:pStyle w:val="FirstParagraph"/>
      </w:pPr>
      <w:r>
        <w:t xml:space="preserve">This Quotation Estimate is issued by Montreal Artisan Carpenter Co. to provide a comprehensive breakdown of professional Carpenter services to be performed at the client's residential property located in Canada Montreal. Our licensed Carpenter team will execute all woodwork, structural carpentry, and finishing tasks as detailed below. All work will comply with the Quebec Building Code and applicable municipal regulations for the city of Montreal.</w:t>
      </w:r>
    </w:p>
    <w:p>
      <w:pPr>
        <w:numPr>
          <w:ilvl w:val="0"/>
          <w:numId w:val="1001"/>
        </w:numPr>
        <w:pStyle w:val="Compact"/>
      </w:pPr>
      <w:r>
        <w:rPr>
          <w:bCs/>
          <w:b/>
        </w:rPr>
        <w:t xml:space="preserve">Structural Carpenter Work:</w:t>
      </w:r>
      <w:r>
        <w:t xml:space="preserve"> </w:t>
      </w:r>
      <w:r>
        <w:t xml:space="preserve">Repair and reinforcement of the second-floor joist system in the east wing, including replacement of two (2) damaged 2x10 joists and installation of sister boards along a 14-foot span.</w:t>
      </w:r>
    </w:p>
    <w:p>
      <w:pPr>
        <w:numPr>
          <w:ilvl w:val="0"/>
          <w:numId w:val="1001"/>
        </w:numPr>
        <w:pStyle w:val="Compact"/>
      </w:pPr>
      <w:r>
        <w:rPr>
          <w:bCs/>
          <w:b/>
        </w:rPr>
        <w:t xml:space="preserve">Custom Millwork &amp; Cabinetry:</w:t>
      </w:r>
      <w:r>
        <w:t xml:space="preserve"> </w:t>
      </w:r>
      <w:r>
        <w:t xml:space="preserve">Design, fabrication, and installation of a built-in bookcase unit (8 ft. wide x 7 ft. tall) in the living room, crafted from solid white oak with a natural matte finish.</w:t>
      </w:r>
    </w:p>
    <w:p>
      <w:pPr>
        <w:numPr>
          <w:ilvl w:val="0"/>
          <w:numId w:val="1001"/>
        </w:numPr>
        <w:pStyle w:val="Compact"/>
      </w:pPr>
      <w:r>
        <w:rPr>
          <w:bCs/>
          <w:b/>
        </w:rPr>
        <w:t xml:space="preserve">Door &amp; Window Carpentry:</w:t>
      </w:r>
      <w:r>
        <w:t xml:space="preserve"> </w:t>
      </w:r>
      <w:r>
        <w:t xml:space="preserve">Replacement of three (3) interior doors (36" x 80") with solid-core pre-hung units, including new jambs, trim, and hardware installation in the upstairs bedrooms.</w:t>
      </w:r>
    </w:p>
    <w:p>
      <w:pPr>
        <w:numPr>
          <w:ilvl w:val="0"/>
          <w:numId w:val="1001"/>
        </w:numPr>
        <w:pStyle w:val="Compact"/>
      </w:pPr>
      <w:r>
        <w:rPr>
          <w:bCs/>
          <w:b/>
        </w:rPr>
        <w:t xml:space="preserve">Staircase Repair &amp; Refinishing:</w:t>
      </w:r>
      <w:r>
        <w:t xml:space="preserve"> </w:t>
      </w:r>
      <w:r>
        <w:t xml:space="preserve">Structural inspection and repair of the main staircase stringers, replacement of four (4) worn treads, and complete sanding and refinishing of all 18 steps with a water-based polyurethane coat.</w:t>
      </w:r>
    </w:p>
    <w:p>
      <w:pPr>
        <w:numPr>
          <w:ilvl w:val="0"/>
          <w:numId w:val="1001"/>
        </w:numPr>
        <w:pStyle w:val="Compact"/>
      </w:pPr>
      <w:r>
        <w:rPr>
          <w:bCs/>
          <w:b/>
        </w:rPr>
        <w:t xml:space="preserve">Deck &amp; Exterior Carpenter Work:</w:t>
      </w:r>
      <w:r>
        <w:t xml:space="preserve"> </w:t>
      </w:r>
      <w:r>
        <w:t xml:space="preserve">Repair of the rear cedar deck (12 ft. x 16 ft.), including replacement of six (6) rotted deck boards, re-securing of railing posts, and application of a penetrating wood preservative and stain.</w:t>
      </w:r>
    </w:p>
    <w:p>
      <w:pPr>
        <w:numPr>
          <w:ilvl w:val="0"/>
          <w:numId w:val="1001"/>
        </w:numPr>
        <w:pStyle w:val="Compact"/>
      </w:pPr>
      <w:r>
        <w:rPr>
          <w:bCs/>
          <w:b/>
        </w:rPr>
        <w:t xml:space="preserve">General Carpentry &amp; Finishing:</w:t>
      </w:r>
      <w:r>
        <w:t xml:space="preserve"> </w:t>
      </w:r>
      <w:r>
        <w:t xml:space="preserve">Patching of drywall damage caused by the carpentry work, installation of new baseboards and crown moulding in the living room, and final sanding and touch-up painting of all affected areas.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Carpenter Task</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Structural joist repair &amp; sistering (labour + materials)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Custom white oak bookcase (design, build, install)</w:t>
            </w:r>
          </w:p>
        </w:tc>
        <w:tc>
          <w:tcPr/>
          <w:p>
            <w:pPr>
              <w:pStyle w:val="Compact"/>
              <w:jc w:val="left"/>
            </w:pPr>
            <w:r>
              <w:t xml:space="preserve">1 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Interior door replacement (solid-core, pre-hung)</w:t>
            </w:r>
          </w:p>
        </w:tc>
        <w:tc>
          <w:tcPr/>
          <w:p>
            <w:pPr>
              <w:pStyle w:val="Compact"/>
              <w:jc w:val="left"/>
            </w:pPr>
            <w:r>
              <w:t xml:space="preserve">3 doors</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Staircase structural repair &amp; refinishing</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Exterior cedar deck repair &amp; staining</w:t>
            </w:r>
          </w:p>
        </w:tc>
        <w:tc>
          <w:tcPr/>
          <w:p>
            <w:pPr>
              <w:pStyle w:val="Compact"/>
              <w:jc w:val="left"/>
            </w:pPr>
            <w:r>
              <w:t xml:space="preserve">1 lot</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General carpentry, trim, &amp; finishing</w:t>
            </w:r>
          </w:p>
        </w:tc>
        <w:tc>
          <w:tcPr/>
          <w:p>
            <w:pPr>
              <w:pStyle w:val="Compact"/>
              <w:jc w:val="left"/>
            </w:pPr>
            <w:r>
              <w:t xml:space="preserve">1 lot</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Materials, hardware, fasteners &amp; consumables</w:t>
            </w:r>
          </w:p>
        </w:tc>
        <w:tc>
          <w:tcPr/>
          <w:p>
            <w:pPr>
              <w:pStyle w:val="Compact"/>
              <w:jc w:val="left"/>
            </w:pPr>
            <w:r>
              <w:t xml:space="preserve">1 lot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Waste removal &amp; site cleanup</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gridSpan w:val="3"/>
          </w:tcPr>
          <w:p>
            <w:pPr>
              <w:pStyle w:val="Compact"/>
              <w:jc w:val="left"/>
            </w:pPr>
            <w:r>
              <w:t xml:space="preserve">Subtotal (before taxes)</w:t>
            </w:r>
          </w:p>
        </w:tc>
        <w:tc>
          <w:tcPr/>
          <w:p>
            <w:pPr>
              <w:pStyle w:val="Compact"/>
              <w:jc w:val="left"/>
            </w:pPr>
            <w:r>
              <w:t xml:space="preserve">$17,560.00</w:t>
            </w:r>
          </w:p>
        </w:tc>
      </w:tr>
      <w:tr>
        <w:tc>
          <w:tcPr>
            <w:gridSpan w:val="3"/>
          </w:tcPr>
          <w:p>
            <w:pPr>
              <w:pStyle w:val="Compact"/>
              <w:jc w:val="left"/>
            </w:pPr>
            <w:r>
              <w:t xml:space="preserve">QST (9.975%)</w:t>
            </w:r>
          </w:p>
        </w:tc>
        <w:tc>
          <w:tcPr/>
          <w:p>
            <w:pPr>
              <w:pStyle w:val="Compact"/>
              <w:jc w:val="left"/>
            </w:pPr>
            <w:r>
              <w:t xml:space="preserve">$1,751.63</w:t>
            </w:r>
          </w:p>
        </w:tc>
      </w:tr>
      <w:tr>
        <w:tc>
          <w:tcPr>
            <w:gridSpan w:val="3"/>
          </w:tcPr>
          <w:p>
            <w:pPr>
              <w:pStyle w:val="Compact"/>
              <w:jc w:val="left"/>
            </w:pPr>
            <w:r>
              <w:t xml:space="preserve">GST (5%)</w:t>
            </w:r>
          </w:p>
        </w:tc>
        <w:tc>
          <w:tcPr/>
          <w:p>
            <w:pPr>
              <w:pStyle w:val="Compact"/>
              <w:jc w:val="left"/>
            </w:pPr>
            <w:r>
              <w:t xml:space="preserve">$878.00</w:t>
            </w:r>
          </w:p>
        </w:tc>
      </w:tr>
      <w:tr>
        <w:tc>
          <w:tcPr>
            <w:gridSpan w:val="3"/>
          </w:tcPr>
          <w:p>
            <w:pPr>
              <w:pStyle w:val="Compact"/>
              <w:jc w:val="left"/>
            </w:pPr>
            <w:r>
              <w:t xml:space="preserve">TOTAL ESTIMATED COST (CAD)</w:t>
            </w:r>
          </w:p>
        </w:tc>
        <w:tc>
          <w:tcPr/>
          <w:p>
            <w:pPr>
              <w:pStyle w:val="Compact"/>
              <w:jc w:val="left"/>
            </w:pPr>
            <w:r>
              <w:t xml:space="preserve">$20,189.63</w:t>
            </w:r>
          </w:p>
        </w:tc>
      </w:tr>
    </w:tbl>
    <w:p>
      <w:pPr>
        <w:pStyle w:val="BodyText"/>
      </w:pPr>
      <w:r>
        <w:rPr>
          <w:bCs/>
          <w:b/>
        </w:rPr>
        <w:t xml:space="preserve">Note:</w:t>
      </w:r>
      <w:r>
        <w:t xml:space="preserve"> </w:t>
      </w:r>
      <w:r>
        <w:t xml:space="preserve">This Quotation Estimate is based on the site inspection conducted on June 5, 2025, at the property in Canada Montreal. Should hidden structural damage or unforeseen conditions be discovered during the Carpenter work, a supplemental estimate will be provided and approved by the client before any additional work commences. All pricing is in Canadian Dollars (CAD) and includes the Carpenter's labour, supervision, and standard tools.</w:t>
      </w:r>
    </w:p>
    <w:bookmarkEnd w:id="24"/>
    <w:bookmarkStart w:id="25" w:name="terms-conditions"/>
    <w:p>
      <w:pPr>
        <w:pStyle w:val="Heading2"/>
      </w:pPr>
      <w:r>
        <w:t xml:space="preserve">3. Terms &amp; Conditions</w:t>
      </w:r>
    </w:p>
    <w:p>
      <w:pPr>
        <w:pStyle w:val="FirstParagraph"/>
      </w:pPr>
      <w:r>
        <w:rPr>
          <w:bCs/>
          <w:b/>
        </w:rPr>
        <w:t xml:space="preserve">3.1 Payment Schedule:</w:t>
      </w:r>
      <w:r>
        <w:t xml:space="preserve"> </w:t>
      </w:r>
      <w:r>
        <w:t xml:space="preserve">A deposit of 30% ($6,056.89) is due upon acceptance of this Quotation Estimate to secure the Carpenter crew's schedule. A second payment of 40% ($8,075.85) is due upon completion of all structural and millwork tasks. The final balance of 30% ($6,056.89) is due upon project completion and final walkthrough inspection.</w:t>
      </w:r>
    </w:p>
    <w:p>
      <w:pPr>
        <w:pStyle w:val="BodyText"/>
      </w:pPr>
      <w:r>
        <w:rPr>
          <w:bCs/>
          <w:b/>
        </w:rPr>
        <w:t xml:space="preserve">3.2 Validity:</w:t>
      </w:r>
      <w:r>
        <w:t xml:space="preserve"> </w:t>
      </w:r>
      <w:r>
        <w:t xml:space="preserve">This Quotation Estimate remains valid for thirty (30) calendar days from the date of issue. After this period, material costs and Carpenter labour rates may be subject to revision due to market fluctuations in the Canada Montreal construction sector.</w:t>
      </w:r>
    </w:p>
    <w:p>
      <w:pPr>
        <w:pStyle w:val="BodyText"/>
      </w:pPr>
      <w:r>
        <w:rPr>
          <w:bCs/>
          <w:b/>
        </w:rPr>
        <w:t xml:space="preserve">3.3 Warranty:</w:t>
      </w:r>
      <w:r>
        <w:t xml:space="preserve"> </w:t>
      </w:r>
      <w:r>
        <w:t xml:space="preserve">Montreal Artisan Carpenter Co. provides a two-year workmanship warranty on all Carpenter services listed in this estimate. This warranty covers defects in workmanship but does not cover normal wear, damage caused by the client or third parties, or structural issues pre-existing the project.</w:t>
      </w:r>
    </w:p>
    <w:p>
      <w:pPr>
        <w:pStyle w:val="BodyText"/>
      </w:pPr>
      <w:r>
        <w:rPr>
          <w:bCs/>
          <w:b/>
        </w:rPr>
        <w:t xml:space="preserve">3.4 Insurance &amp; Licensing:</w:t>
      </w:r>
      <w:r>
        <w:t xml:space="preserve"> </w:t>
      </w:r>
      <w:r>
        <w:t xml:space="preserve">The Carpenter team operating under this Quotation Estimate is fully insured with a minimum of $5,000,000 in commercial general liability and is registered with the Régie du bâtiment du Québec (RBQ). All workers are covered under the applicable Canada Montreal occupational health and safety regulations.</w:t>
      </w:r>
    </w:p>
    <w:p>
      <w:pPr>
        <w:pStyle w:val="BodyText"/>
      </w:pPr>
      <w:r>
        <w:rPr>
          <w:bCs/>
          <w:b/>
        </w:rPr>
        <w:t xml:space="preserve">3.5 Schedule &amp; Delays:</w:t>
      </w:r>
      <w:r>
        <w:t xml:space="preserve"> </w:t>
      </w:r>
      <w:r>
        <w:t xml:space="preserve">The estimated project duration is approximately four (4) weeks. Delays caused by weather, material supply shortages, or client-requested changes will be communicated in writing and may result in a revised completion date. The Carpenter crew will work Monday through Friday, 8:00 AM to 5:00 PM, with Saturday work available by prior arrangement.</w:t>
      </w:r>
    </w:p>
    <w:p>
      <w:pPr>
        <w:pStyle w:val="BodyText"/>
      </w:pPr>
      <w:r>
        <w:rPr>
          <w:bCs/>
          <w:b/>
        </w:rPr>
        <w:t xml:space="preserve">3.6 Changes &amp; Additions:</w:t>
      </w:r>
      <w:r>
        <w:t xml:space="preserve"> </w:t>
      </w:r>
      <w:r>
        <w:t xml:space="preserve">Any modifications to the scope of work outlined in this Quotation Estimate must be approved in writing by both parties. Additional Carpenter tasks will be billed at a rate of $75.00 per hour plus materials, or as a separately itemized addendum to this document.</w:t>
      </w:r>
    </w:p>
    <w:p>
      <w:pPr>
        <w:pStyle w:val="BodyText"/>
      </w:pPr>
      <w:r>
        <w:rPr>
          <w:bCs/>
          <w:b/>
        </w:rPr>
        <w:t xml:space="preserve">3.7 Dispute Resolution:</w:t>
      </w:r>
      <w:r>
        <w:t xml:space="preserve"> </w:t>
      </w:r>
      <w:r>
        <w:t xml:space="preserve">Any disputes arising from this Quotation Estimate shall be resolved in accordance with the laws of the Province of Quebec, Canada, and the jurisdiction of the courts of Montreal, Canada.</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 Quotation Estimate for Carpenter services in Canada Montreal and authorizes Montreal Artisan Carpenter Co. to proceed with the work as described. The client agrees to all terms, conditions, and payment schedules outlined in this document.</w:t>
      </w:r>
    </w:p>
    <w:p>
      <w:pPr>
        <w:pStyle w:val="BodyText"/>
      </w:pPr>
      <w:r>
        <w:rPr>
          <w:bCs/>
          <w:b/>
        </w:rPr>
        <w:t xml:space="preserve">Client Signature:</w:t>
      </w:r>
    </w:p>
    <w:p>
      <w:pPr>
        <w:pStyle w:val="BodyText"/>
      </w:pPr>
      <w:r>
        <w:t xml:space="preserve">Name: Jonathan Tremblay</w:t>
      </w:r>
    </w:p>
    <w:p>
      <w:pPr>
        <w:pStyle w:val="BodyText"/>
      </w:pPr>
      <w:r>
        <w:t xml:space="preserve">Date: ______________________</w:t>
      </w:r>
    </w:p>
    <w:p>
      <w:pPr>
        <w:pStyle w:val="BodyText"/>
      </w:pPr>
      <w:r>
        <w:rPr>
          <w:bCs/>
          <w:b/>
        </w:rPr>
        <w:t xml:space="preserve">Authorized Representative:</w:t>
      </w:r>
    </w:p>
    <w:p>
      <w:pPr>
        <w:pStyle w:val="BodyText"/>
      </w:pPr>
      <w:r>
        <w:t xml:space="preserve">Name: Marc-André Gagnon, Master Carpenter</w:t>
      </w:r>
    </w:p>
    <w:p>
      <w:pPr>
        <w:pStyle w:val="BodyText"/>
      </w:pPr>
      <w:r>
        <w:t xml:space="preserve">Montreal Artisan Carpenter Co.</w:t>
      </w:r>
    </w:p>
    <w:p>
      <w:pPr>
        <w:pStyle w:val="BodyText"/>
      </w:pPr>
      <w:r>
        <w:t xml:space="preserve">Date: ______________________</w:t>
      </w:r>
    </w:p>
    <w:p>
      <w:pPr>
        <w:pStyle w:val="BodyText"/>
      </w:pPr>
      <w:r>
        <w:t xml:space="preserve">Montreal Artisan Carpenter Co. — 4872 Rue Saint-Denis, Suite 210, Montreal, Quebec H2J 2K5, Canada</w:t>
      </w:r>
    </w:p>
    <w:p>
      <w:pPr>
        <w:pStyle w:val="BodyText"/>
      </w:pPr>
      <w:r>
        <w:t xml:space="preserve">Quotation Estimate No. QE-2025-0487 — This document is generated for the purpose of providing a professional Carpenter service estimate in Canada Montreal.</w:t>
      </w:r>
    </w:p>
    <w:p>
      <w:pPr>
        <w:pStyle w:val="BodyText"/>
      </w:pPr>
      <w:r>
        <w:t xml:space="preserve">© 2025 Montreal Artisan Carpenter Co.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Canada Montreal</dc:title>
  <dc:creator/>
  <dc:language>en</dc:language>
  <cp:keywords/>
  <dcterms:created xsi:type="dcterms:W3CDTF">2026-10-10T02:11:32Z</dcterms:created>
  <dcterms:modified xsi:type="dcterms:W3CDTF">2026-10-10T02:11:32Z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