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Carpenter Services — Morocco Casablanca</w:t>
      </w:r>
    </w:p>
    <w:p>
      <w:pPr>
        <w:pStyle w:val="BodyText"/>
      </w:pPr>
      <w:r>
        <w:t xml:space="preserve">Ref: QTE-CAS-2025-0472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Ateliers du Bois Casablanca</w:t>
      </w:r>
      <w:r>
        <w:br/>
      </w:r>
      <w:r>
        <w:t xml:space="preserve">45, Boulevard Mohammed V</w:t>
      </w:r>
      <w:r>
        <w:br/>
      </w:r>
      <w:r>
        <w:t xml:space="preserve">Casablanca 20250, Morocco</w:t>
      </w:r>
      <w:r>
        <w:br/>
      </w:r>
      <w:r>
        <w:t xml:space="preserve">Tel: +212 522-44-78-91</w:t>
      </w:r>
      <w:r>
        <w:br/>
      </w:r>
      <w:r>
        <w:t xml:space="preserve">Email: quotes@ateliersbois.ma</w:t>
      </w:r>
    </w:p>
    <w:p>
      <w:pPr>
        <w:pStyle w:val="BodyText"/>
      </w:pPr>
      <w:r>
        <w:rPr>
          <w:bCs/>
          <w:b/>
        </w:rPr>
        <w:t xml:space="preserve">Quotation Estimate Date: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  <w:r>
        <w:br/>
      </w:r>
      <w:r>
        <w:rPr>
          <w:bCs/>
          <w:b/>
        </w:rPr>
        <w:t xml:space="preserve">Project Location:</w:t>
      </w:r>
      <w:r>
        <w:t xml:space="preserve"> </w:t>
      </w:r>
      <w:r>
        <w:t xml:space="preserve">Morocco Casablanca</w:t>
      </w:r>
      <w:r>
        <w:br/>
      </w:r>
      <w:r>
        <w:rPr>
          <w:bCs/>
          <w:b/>
        </w:rPr>
        <w:t xml:space="preserve">Client Name:</w:t>
      </w:r>
      <w:r>
        <w:t xml:space="preserve"> </w:t>
      </w:r>
      <w:r>
        <w:t xml:space="preserve">_________________________</w:t>
      </w:r>
    </w:p>
    <w:p>
      <w:pPr>
        <w:pStyle w:val="BodyText"/>
      </w:pPr>
      <w:r>
        <w:t xml:space="preserve">1. Introduction &amp; Scope of Work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Ateliers du Bois Casablanca, a licensed and insured</w:t>
      </w:r>
      <w:r>
        <w:t xml:space="preserve"> </w:t>
      </w:r>
      <w:r>
        <w:t xml:space="preserve">Carpenter</w:t>
      </w:r>
      <w:r>
        <w:t xml:space="preserve"> </w:t>
      </w:r>
      <w:r>
        <w:t xml:space="preserve">workshop operating in the heart of</w:t>
      </w:r>
      <w:r>
        <w:t xml:space="preserve"> </w:t>
      </w:r>
      <w:r>
        <w:t xml:space="preserve">Morocco Casablanca</w:t>
      </w:r>
      <w:r>
        <w:t xml:space="preserve">. We are pleased to present this detailed cost breakdown for the carpentry services requested by the client. Our team of experienced</w:t>
      </w:r>
      <w:r>
        <w:t xml:space="preserve"> </w:t>
      </w:r>
      <w:r>
        <w:t xml:space="preserve">Carpenter</w:t>
      </w:r>
      <w:r>
        <w:t xml:space="preserve"> </w:t>
      </w:r>
      <w:r>
        <w:t xml:space="preserve">professionals has assessed the project requirements and prepared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provide full transparency regarding all labor, materials, and associated costs. All work will be executed in compliance with Moroccan building regulations and the specific standards applicable to the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metropolitan area.</w:t>
      </w:r>
    </w:p>
    <w:p>
      <w:pPr>
        <w:pStyle w:val="BodyText"/>
      </w:pPr>
      <w:r>
        <w:t xml:space="preserve">The scope of work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custom furniture fabrication, interior wood paneling, door and window frame installation, and structural timber reinforcement. Our</w:t>
      </w:r>
      <w:r>
        <w:t xml:space="preserve"> </w:t>
      </w:r>
      <w:r>
        <w:t xml:space="preserve">Carpenter</w:t>
      </w:r>
      <w:r>
        <w:t xml:space="preserve"> </w:t>
      </w:r>
      <w:r>
        <w:t xml:space="preserve">crew will mobilize to the designated site within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and complete all phases within the agreed timeline.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pricing for skilled</w:t>
      </w:r>
      <w:r>
        <w:t xml:space="preserve"> </w:t>
      </w:r>
      <w:r>
        <w:t xml:space="preserve">Carpenter</w:t>
      </w:r>
      <w:r>
        <w:t xml:space="preserve"> </w:t>
      </w:r>
      <w:r>
        <w:t xml:space="preserve">labor and premium-grade timber materials sourced from certified suppliers in the Casablanca region.</w:t>
      </w:r>
    </w:p>
    <w:p>
      <w:pPr>
        <w:pStyle w:val="BodyText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Carpenter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oak dining table (220 cm) with 6 matching chairs — Carpenter fabrication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French oak, hand-finished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Interior wood paneling for living room walls (approx. 45 m²)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Cedar panels, installed by Carpenter team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4 solid wood interior doors with frames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hardware and sealing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Built-in wardrobe system (3.2 m wide, 2.4 m high) — Carpenter 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MDF core, walnut veneer finish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Structural timber beam reinforcement, ceiling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beams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Pine structural grade, treated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kitchen cabinetry (L-shape, 4.5 m run)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Hardwood, soft-close mechanisms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preparation, material transport within Morocco Casablanca, and cleanup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Coverage of Casablanca city limits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inspection, quality assurance, and 12-month warranty registration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 Carpenter sign-off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156,550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(20%) — Morocco Casablanca jurisdiction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31,310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187,860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3. Payment Schedule</w:t>
      </w:r>
    </w:p>
    <w:p>
      <w:pPr>
        <w:pStyle w:val="BodyText"/>
      </w:pPr>
      <w:r>
        <w:t xml:space="preserve">As outlined in this</w:t>
      </w:r>
      <w:r>
        <w:t xml:space="preserve"> </w:t>
      </w:r>
      <w:r>
        <w:t xml:space="preserve">Quotation Estimate</w:t>
      </w:r>
      <w:r>
        <w:t xml:space="preserve">, payment for the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 shall be structured as follows: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signing &amp; material procurement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75,144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acceptance of this Quotation Estimate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Mid-project (Carpenter work 50% complete)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65,751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3 of execution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delivery &amp; inspection sign-off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46,965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completion in Morocco Casablanca</w:t>
            </w:r>
          </w:p>
        </w:tc>
      </w:tr>
    </w:tbl>
    <w:p>
      <w:pPr>
        <w:pStyle w:val="BodyText"/>
      </w:pPr>
      <w:r>
        <w:t xml:space="preserve">4. Project Timeline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Carpenter</w:t>
      </w:r>
      <w:r>
        <w:t xml:space="preserve"> </w:t>
      </w:r>
      <w:r>
        <w:t xml:space="preserve">team will commence work on the agreed start date and is projected to complete all phases within</w:t>
      </w:r>
      <w:r>
        <w:t xml:space="preserve"> </w:t>
      </w:r>
      <w:r>
        <w:rPr>
          <w:bCs/>
          <w:b/>
        </w:rPr>
        <w:t xml:space="preserve">five (5) working weeks</w:t>
      </w:r>
      <w:r>
        <w:t xml:space="preserve">. The schedule accounts for material delivery times within the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supply chain, fabrication in our workshop, on-site installation, and final finishing. Any delays caused by force majeure or client-requested design changes will be communicated in writing and may result in an amended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pStyle w:val="BodyText"/>
      </w:pPr>
      <w:r>
        <w:t xml:space="preserve">5. Terms &amp;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pricing for</w:t>
      </w:r>
      <w:r>
        <w:t xml:space="preserve"> </w:t>
      </w:r>
      <w:r>
        <w:t xml:space="preserve">Carpenter</w:t>
      </w:r>
      <w:r>
        <w:t xml:space="preserve"> </w:t>
      </w:r>
      <w:r>
        <w:t xml:space="preserve">labor and materials may be revised to reflect current market conditions in</w:t>
      </w:r>
      <w:r>
        <w:t xml:space="preserve"> </w:t>
      </w:r>
      <w:r>
        <w:t xml:space="preserve">Morocco Casablanca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work performed by our</w:t>
      </w:r>
      <w:r>
        <w:t xml:space="preserve"> </w:t>
      </w:r>
      <w:r>
        <w:t xml:space="preserve">Carpenter</w:t>
      </w:r>
      <w:r>
        <w:t xml:space="preserve"> </w:t>
      </w:r>
      <w:r>
        <w:t xml:space="preserve">professionals is covered by a twelve (12) month workmanship warranty from the date of final acceptance.</w:t>
      </w:r>
    </w:p>
    <w:p>
      <w:pPr>
        <w:numPr>
          <w:ilvl w:val="0"/>
          <w:numId w:val="1001"/>
        </w:numPr>
        <w:pStyle w:val="Compact"/>
      </w:pPr>
      <w:r>
        <w:t xml:space="preserve">The client is responsible for ensuring the site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is accessible, safe, and free of obstructions prior to the</w:t>
      </w:r>
      <w:r>
        <w:t xml:space="preserve"> </w:t>
      </w:r>
      <w:r>
        <w:t xml:space="preserve">Carpenter</w:t>
      </w:r>
      <w:r>
        <w:t xml:space="preserve"> </w:t>
      </w:r>
      <w:r>
        <w:t xml:space="preserve">team's arrival.</w:t>
      </w:r>
    </w:p>
    <w:p>
      <w:pPr>
        <w:numPr>
          <w:ilvl w:val="0"/>
          <w:numId w:val="1001"/>
        </w:numPr>
        <w:pStyle w:val="Compact"/>
      </w:pPr>
      <w:r>
        <w:t xml:space="preserve">Any additional work or design modifications requested after the initial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accepted will be subject to a supplementary quotation and written approval before execution.</w:t>
      </w:r>
    </w:p>
    <w:p>
      <w:pPr>
        <w:numPr>
          <w:ilvl w:val="0"/>
          <w:numId w:val="1001"/>
        </w:numPr>
        <w:pStyle w:val="Compact"/>
      </w:pPr>
      <w:r>
        <w:t xml:space="preserve">Payment is due within ten (10) business days of each milestone invoice. Late payments shall incur a penalty of 1.5% per month as per Moroccan commercial law.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parties. The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 described herein are subject to availability of specified materials.</w:t>
      </w:r>
    </w:p>
    <w:p>
      <w:pPr>
        <w:numPr>
          <w:ilvl w:val="0"/>
          <w:numId w:val="1001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under the jurisdiction of the courts of</w:t>
      </w:r>
      <w:r>
        <w:t xml:space="preserve"> </w:t>
      </w:r>
      <w:r>
        <w:t xml:space="preserve">Morocco Casablanca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Our</w:t>
      </w:r>
      <w:r>
        <w:t xml:space="preserve"> </w:t>
      </w:r>
      <w:r>
        <w:t xml:space="preserve">Carpenter</w:t>
      </w:r>
      <w:r>
        <w:t xml:space="preserve"> </w:t>
      </w:r>
      <w:r>
        <w:t xml:space="preserve">team complies with all occupational health and safety regulations in force in Morocco. The client shall be notified of any site-specific safety requirements prior to commencement.</w:t>
      </w:r>
    </w:p>
    <w:p>
      <w:pPr>
        <w:pStyle w:val="FirstParagraph"/>
      </w:pPr>
      <w:r>
        <w:t xml:space="preserve">6. Acceptance &amp;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and agrees to the terms, conditions, and pricing outlined herein. This signature authorizes Ateliers du Bois Casablanca to proceed with material procurement and scheduling of the</w:t>
      </w:r>
      <w:r>
        <w:t xml:space="preserve"> </w:t>
      </w:r>
      <w:r>
        <w:t xml:space="preserve">Carpenter</w:t>
      </w:r>
      <w:r>
        <w:t xml:space="preserve"> </w:t>
      </w:r>
      <w:r>
        <w:t xml:space="preserve">crew.</w:t>
      </w:r>
    </w:p>
    <w:p>
      <w:pPr>
        <w:pStyle w:val="BodyText"/>
      </w:pPr>
      <w:r>
        <w:rPr>
          <w:bCs/>
          <w:b/>
        </w:rPr>
        <w:t xml:space="preserve">Client Signature &amp; Date</w:t>
      </w:r>
      <w:r>
        <w:br/>
      </w:r>
      <w:r>
        <w:t xml:space="preserve">Name: _________________________</w:t>
      </w:r>
    </w:p>
    <w:p>
      <w:pPr>
        <w:pStyle w:val="BodyText"/>
      </w:pPr>
      <w:r>
        <w:rPr>
          <w:bCs/>
          <w:b/>
        </w:rPr>
        <w:t xml:space="preserve">Ateliers du Bois Casablanca — Authorized Representative</w:t>
      </w:r>
      <w:r>
        <w:br/>
      </w:r>
      <w:r>
        <w:t xml:space="preserve">Name: Youssef El Amrani, Lead Carpenter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Ateliers du Bois Casablanca • 45, Boulevard Mohammed V, Casablanca 20250, Morocco</w:t>
      </w:r>
      <w:r>
        <w:br/>
      </w:r>
      <w:r>
        <w:t xml:space="preserve">RC: 458721 • ICE: 002345678000091 • VAT: MA-582-341-776</w:t>
      </w:r>
      <w:r>
        <w:br/>
      </w:r>
      <w:r>
        <w:t xml:space="preserve">This Quotation Estimate was generated on June 12, 2025. For inquiries regarding this Carpenter service quotation in Morocco Casablanca, please contact our office during business hours (08:00–17:00, Sunday–Thursday).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Carpenter Services - Morocco Casablanca</dc:title>
  <dc:creator/>
  <dc:language>en</dc:language>
  <cp:keywords/>
  <dcterms:created xsi:type="dcterms:W3CDTF">2026-10-10T03:37:51Z</dcterms:created>
  <dcterms:modified xsi:type="dcterms:W3CDTF">2026-10-10T03:37:51Z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