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Carpenter Services &amp; Custom Woodwork Solutions</w:t>
      </w:r>
    </w:p>
    <w:p>
      <w:pPr>
        <w:pStyle w:val="BodyText"/>
      </w:pPr>
      <w:r>
        <w:t xml:space="preserve">Harare, Zimbabwe</w:t>
      </w:r>
    </w:p>
    <w:p>
      <w:pPr>
        <w:pStyle w:val="BodyText"/>
      </w:pPr>
      <w:r>
        <w:t xml:space="preserve">Quotation Reference No: QTE-HRE-2025-0487</w:t>
      </w:r>
    </w:p>
    <w:p>
      <w:pPr>
        <w:pStyle w:val="BodyText"/>
      </w:pPr>
      <w:r>
        <w:t xml:space="preserve">Date of Issue: 15 June 2025</w:t>
      </w:r>
    </w:p>
    <w:p>
      <w:pPr>
        <w:pStyle w:val="BodyText"/>
      </w:pPr>
      <w:r>
        <w:t xml:space="preserve">Valid Until: 15 July 2025</w:t>
      </w:r>
    </w:p>
    <w:bookmarkEnd w:id="20"/>
    <w:bookmarkStart w:id="21" w:name="prepared-by-carpenter-contractor"/>
    <w:p>
      <w:pPr>
        <w:pStyle w:val="Heading3"/>
      </w:pPr>
      <w:r>
        <w:t xml:space="preserve">Prepared By (Carpenter / Contractor)</w:t>
      </w:r>
    </w:p>
    <w:p>
      <w:pPr>
        <w:pStyle w:val="FirstParagraph"/>
      </w:pPr>
      <w:r>
        <w:rPr>
          <w:bCs/>
          <w:b/>
        </w:rPr>
        <w:t xml:space="preserve">Harare Master Carpenter &amp; Woodworks (Pvt) Ltd</w:t>
      </w:r>
    </w:p>
    <w:p>
      <w:pPr>
        <w:pStyle w:val="BodyText"/>
      </w:pPr>
      <w:r>
        <w:t xml:space="preserve">142 Samora Machel Avenue, Borrowdale</w:t>
      </w:r>
    </w:p>
    <w:p>
      <w:pPr>
        <w:pStyle w:val="BodyText"/>
      </w:pPr>
      <w:r>
        <w:t xml:space="preserve">Harare, Zimbabwe</w:t>
      </w:r>
    </w:p>
    <w:p>
      <w:pPr>
        <w:pStyle w:val="BodyText"/>
      </w:pPr>
      <w:r>
        <w:t xml:space="preserve">Tel: +263 242 789 4561</w:t>
      </w:r>
    </w:p>
    <w:p>
      <w:pPr>
        <w:pStyle w:val="BodyText"/>
      </w:pPr>
      <w:r>
        <w:t xml:space="preserve">Email: info@haremastercarpenter.co.zw</w:t>
      </w:r>
    </w:p>
    <w:p>
      <w:pPr>
        <w:pStyle w:val="BodyText"/>
      </w:pPr>
      <w:r>
        <w:t xml:space="preserve">Reg No: ZW-PVT-2019-44821</w:t>
      </w:r>
    </w:p>
    <w:bookmarkEnd w:id="21"/>
    <w:bookmarkStart w:id="22" w:name="prepared-for-client"/>
    <w:p>
      <w:pPr>
        <w:pStyle w:val="Heading3"/>
      </w:pPr>
      <w:r>
        <w:t xml:space="preserve">Prepared For (Client)</w:t>
      </w:r>
    </w:p>
    <w:p>
      <w:pPr>
        <w:pStyle w:val="FirstParagraph"/>
      </w:pPr>
      <w:r>
        <w:rPr>
          <w:bCs/>
          <w:b/>
        </w:rPr>
        <w:t xml:space="preserve">Mr. Tinashe Moyo</w:t>
      </w:r>
    </w:p>
    <w:p>
      <w:pPr>
        <w:pStyle w:val="BodyText"/>
      </w:pPr>
      <w:r>
        <w:t xml:space="preserve">Plot 2877, Avondale</w:t>
      </w:r>
    </w:p>
    <w:p>
      <w:pPr>
        <w:pStyle w:val="BodyText"/>
      </w:pPr>
      <w:r>
        <w:t xml:space="preserve">Harare, Zimbabwe</w:t>
      </w:r>
    </w:p>
    <w:p>
      <w:pPr>
        <w:pStyle w:val="BodyText"/>
      </w:pPr>
      <w:r>
        <w:t xml:space="preserve">Tel: +263 772 345 678</w:t>
      </w:r>
    </w:p>
    <w:p>
      <w:pPr>
        <w:pStyle w:val="BodyText"/>
      </w:pPr>
      <w:r>
        <w:t xml:space="preserve">Email: t.moyo@email.co.zw</w:t>
      </w:r>
    </w:p>
    <w:bookmarkEnd w:id="22"/>
    <w:p>
      <w:pPr>
        <w:pStyle w:val="BodyText"/>
      </w:pPr>
      <w:r>
        <w:t xml:space="preserve">1. Project Overview &amp; Scope of Work</w:t>
      </w:r>
    </w:p>
    <w:p>
      <w:pPr>
        <w:pStyle w:val="BodyText"/>
      </w:pPr>
      <w:r>
        <w:t xml:space="preserve">This Quotation Estimate is issued by Harare Master Carpenter &amp; Woodworks (Pvt) Ltd, a registered and licensed Carpenter operating in Zimbabwe Harare, in response to the client's request for comprehensive carpentry and custom woodwork services. The Carpenter team will be responsible for the design, fabrication, and installation of bespoke wooden furniture, interior joinery, and structural timber work as detailed below. All work will be carried out in accordance with the Zimbabwe National Building Regulations and the standards set by the Zimbabwe Institution of Architects. The Carpenter will ensure that all materials sourced are of premium grade, locally available in Zimbabwe Harare, and meet the agreed-upon quality specifications.</w:t>
      </w:r>
    </w:p>
    <w:p>
      <w:pPr>
        <w:pStyle w:val="BodyText"/>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Custom-built solid mahogany dining table (2400mm x 1000mm) with 6 matching chairs, including sanding, varnishing, and finishing</w:t>
            </w:r>
          </w:p>
        </w:tc>
        <w:tc>
          <w:tcPr/>
          <w:p>
            <w:pPr>
              <w:pStyle w:val="Compact"/>
              <w:jc w:val="left"/>
            </w:pPr>
            <w:r>
              <w:t xml:space="preserve">Set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Fitted wardrobe unit (3000mm x 2400mm x 600mm) with sliding doors, internal shelving, and hanging rails in solid oak veneer</w:t>
            </w:r>
          </w:p>
        </w:tc>
        <w:tc>
          <w:tcPr/>
          <w:p>
            <w:pPr>
              <w:pStyle w:val="Compact"/>
              <w:jc w:val="left"/>
            </w:pPr>
            <w:r>
              <w:t xml:space="preserve">Unit</w:t>
            </w:r>
          </w:p>
        </w:tc>
        <w:tc>
          <w:tcPr/>
          <w:p>
            <w:pPr>
              <w:pStyle w:val="Compact"/>
              <w:jc w:val="left"/>
            </w:pPr>
            <w:r>
              <w:t xml:space="preserve">2</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Kitchen cabinet installation and custom countertop framing (total run: 5,200mm) including base units, wall units, and pull-out pantry</w:t>
            </w:r>
          </w:p>
        </w:tc>
        <w:tc>
          <w:tcPr/>
          <w:p>
            <w:pPr>
              <w:pStyle w:val="Compact"/>
              <w:jc w:val="left"/>
            </w:pPr>
            <w:r>
              <w:t xml:space="preserve">Run</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Interior door frames and solid wood doors (6-panel design) for 4 bedrooms and 2 bathrooms, including hinges, handles, and installation</w:t>
            </w:r>
          </w:p>
        </w:tc>
        <w:tc>
          <w:tcPr/>
          <w:p>
            <w:pPr>
              <w:pStyle w:val="Compact"/>
              <w:jc w:val="left"/>
            </w:pPr>
            <w:r>
              <w:t xml:space="preserve">Door</w:t>
            </w:r>
          </w:p>
        </w:tc>
        <w:tc>
          <w:tcPr/>
          <w:p>
            <w:pPr>
              <w:pStyle w:val="Compact"/>
              <w:jc w:val="left"/>
            </w:pPr>
            <w:r>
              <w:t xml:space="preserve">6</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5</w:t>
            </w:r>
          </w:p>
        </w:tc>
        <w:tc>
          <w:tcPr/>
          <w:p>
            <w:pPr>
              <w:pStyle w:val="Compact"/>
              <w:jc w:val="left"/>
            </w:pPr>
            <w:r>
              <w:t xml:space="preserve">Custom built-in bookshelf and study desk unit (2800mm x 1800mm x 450mm) in solid wenge wood with leather inlay detailing</w:t>
            </w:r>
          </w:p>
        </w:tc>
        <w:tc>
          <w:tcPr/>
          <w:p>
            <w:pPr>
              <w:pStyle w:val="Compact"/>
              <w:jc w:val="left"/>
            </w:pPr>
            <w:r>
              <w:t xml:space="preserve">Unit</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Structural timber repair and reinforcement of existing ceiling joists in the main living area (approx. 35m²)</w:t>
            </w:r>
          </w:p>
        </w:tc>
        <w:tc>
          <w:tcPr/>
          <w:p>
            <w:pPr>
              <w:pStyle w:val="Compact"/>
              <w:jc w:val="left"/>
            </w:pPr>
            <w:r>
              <w:t xml:space="preserve">m²</w:t>
            </w:r>
          </w:p>
        </w:tc>
        <w:tc>
          <w:tcPr/>
          <w:p>
            <w:pPr>
              <w:pStyle w:val="Compact"/>
              <w:jc w:val="left"/>
            </w:pPr>
            <w:r>
              <w:t xml:space="preserve">35</w:t>
            </w:r>
          </w:p>
        </w:tc>
        <w:tc>
          <w:tcPr/>
          <w:p>
            <w:pPr>
              <w:pStyle w:val="Compact"/>
              <w:jc w:val="left"/>
            </w:pPr>
            <w:r>
              <w:t xml:space="preserve">45.00</w:t>
            </w:r>
          </w:p>
        </w:tc>
        <w:tc>
          <w:tcPr/>
          <w:p>
            <w:pPr>
              <w:pStyle w:val="Compact"/>
              <w:jc w:val="left"/>
            </w:pPr>
            <w:r>
              <w:t xml:space="preserve">1,575.00</w:t>
            </w:r>
          </w:p>
        </w:tc>
      </w:tr>
      <w:tr>
        <w:tc>
          <w:tcPr/>
          <w:p>
            <w:pPr>
              <w:pStyle w:val="Compact"/>
              <w:jc w:val="left"/>
            </w:pPr>
            <w:r>
              <w:t xml:space="preserve">7</w:t>
            </w:r>
          </w:p>
        </w:tc>
        <w:tc>
          <w:tcPr/>
          <w:p>
            <w:pPr>
              <w:pStyle w:val="Compact"/>
              <w:jc w:val="left"/>
            </w:pPr>
            <w:r>
              <w:t xml:space="preserve">Outdoor wooden pergola (4000mm x 3000mm) with treated pine beams, decorative finials, and anti-termite treatment</w:t>
            </w:r>
          </w:p>
        </w:tc>
        <w:tc>
          <w:tcPr/>
          <w:p>
            <w:pPr>
              <w:pStyle w:val="Compact"/>
              <w:jc w:val="left"/>
            </w:pPr>
            <w:r>
              <w:t xml:space="preserve">Unit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8</w:t>
            </w:r>
          </w:p>
        </w:tc>
        <w:tc>
          <w:tcPr/>
          <w:p>
            <w:pPr>
              <w:pStyle w:val="Compact"/>
              <w:jc w:val="left"/>
            </w:pPr>
            <w:r>
              <w:t xml:space="preserve">General carpentry labour, site preparation, waste removal, and final site cleanup in Zimbabwe Harare</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9</w:t>
            </w:r>
          </w:p>
        </w:tc>
        <w:tc>
          <w:tcPr/>
          <w:p>
            <w:pPr>
              <w:pStyle w:val="Compact"/>
              <w:jc w:val="left"/>
            </w:pPr>
            <w:r>
              <w:t xml:space="preserve">Transportation of finished carpenter work from workshop in Borrowdale to client's property in Avondale, Harare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left"/>
            </w:pPr>
            <w:r>
              <w:t xml:space="preserve">SUBTOTAL</w:t>
            </w:r>
          </w:p>
        </w:tc>
        <w:tc>
          <w:tcPr/>
          <w:p>
            <w:pPr>
              <w:pStyle w:val="Compact"/>
              <w:jc w:val="left"/>
            </w:pPr>
            <w:r>
              <w:t xml:space="preserve">19,695.00</w:t>
            </w:r>
          </w:p>
        </w:tc>
      </w:tr>
      <w:tr>
        <w:tc>
          <w:tcPr>
            <w:gridSpan w:val="5"/>
          </w:tcPr>
          <w:p>
            <w:pPr>
              <w:pStyle w:val="Compact"/>
              <w:jc w:val="left"/>
            </w:pPr>
            <w:r>
              <w:t xml:space="preserve">VAT (15% as per Zimbabwe Revenue Authority regulations)</w:t>
            </w:r>
          </w:p>
        </w:tc>
        <w:tc>
          <w:tcPr/>
          <w:p>
            <w:pPr>
              <w:pStyle w:val="Compact"/>
              <w:jc w:val="left"/>
            </w:pPr>
            <w:r>
              <w:t xml:space="preserve">2,954.25</w:t>
            </w:r>
          </w:p>
        </w:tc>
      </w:tr>
      <w:tr>
        <w:tc>
          <w:tcPr>
            <w:gridSpan w:val="5"/>
          </w:tcPr>
          <w:p>
            <w:pPr>
              <w:pStyle w:val="Compact"/>
              <w:jc w:val="left"/>
            </w:pPr>
            <w:r>
              <w:rPr>
                <w:bCs/>
                <w:b/>
              </w:rPr>
              <w:t xml:space="preserve">TOTAL QUOTATION ESTIMATE (USD)</w:t>
            </w:r>
          </w:p>
        </w:tc>
        <w:tc>
          <w:tcPr/>
          <w:p>
            <w:pPr>
              <w:pStyle w:val="Compact"/>
              <w:jc w:val="left"/>
            </w:pPr>
            <w:r>
              <w:rPr>
                <w:bCs/>
                <w:b/>
              </w:rPr>
              <w:t xml:space="preserve">22,649.25</w:t>
            </w:r>
          </w:p>
        </w:tc>
      </w:tr>
    </w:tbl>
    <w:p>
      <w:pPr>
        <w:pStyle w:val="BodyText"/>
      </w:pPr>
      <w:r>
        <w:t xml:space="preserve">3. Terms and Conditions of This Quotation Estimate</w:t>
      </w:r>
    </w:p>
    <w:p>
      <w:pPr>
        <w:numPr>
          <w:ilvl w:val="0"/>
          <w:numId w:val="1001"/>
        </w:numPr>
        <w:pStyle w:val="Compact"/>
      </w:pPr>
      <w:r>
        <w:t xml:space="preserve">This Quotation Estimate is valid for thirty (30) calendar days from the date of issue. After this period, the Carpenter reserves the right to revise pricing due to fluctuations in timber and material costs within Zimbabwe Harare.</w:t>
      </w:r>
    </w:p>
    <w:p>
      <w:pPr>
        <w:numPr>
          <w:ilvl w:val="0"/>
          <w:numId w:val="1001"/>
        </w:numPr>
        <w:pStyle w:val="Compact"/>
      </w:pPr>
      <w:r>
        <w:t xml:space="preserve">All prices quoted in this Quotation Estimate are in United States Dollars (USD) and are inclusive of all materials, labour, tools, and equipment required by the Carpenter to complete the specified work.</w:t>
      </w:r>
    </w:p>
    <w:p>
      <w:pPr>
        <w:numPr>
          <w:ilvl w:val="0"/>
          <w:numId w:val="1001"/>
        </w:numPr>
        <w:pStyle w:val="Compact"/>
      </w:pPr>
      <w:r>
        <w:t xml:space="preserve">Payment terms: 40% deposit upon acceptance of this Quotation Estimate, 35% upon completion of fabrication in the Carpenter's workshop, and the remaining 25% upon final installation and client sign-off at the Zimbabwe Harare site.</w:t>
      </w:r>
    </w:p>
    <w:p>
      <w:pPr>
        <w:numPr>
          <w:ilvl w:val="0"/>
          <w:numId w:val="1001"/>
        </w:numPr>
        <w:pStyle w:val="Compact"/>
      </w:pPr>
      <w:r>
        <w:t xml:space="preserve">The estimated project duration is six (6) weeks from the date of the initial deposit, subject to weather conditions and material availability in Zimbabwe Harare.</w:t>
      </w:r>
    </w:p>
    <w:p>
      <w:pPr>
        <w:numPr>
          <w:ilvl w:val="0"/>
          <w:numId w:val="1001"/>
        </w:numPr>
        <w:pStyle w:val="Compact"/>
      </w:pPr>
      <w:r>
        <w:t xml:space="preserve">The Carpenter guarantees all workmanship for a period of twelve (12) months from the date of final installation. This warranty covers defects in workmanship but does not cover damage caused by misuse, natural wear, or structural movement of the building.</w:t>
      </w:r>
    </w:p>
    <w:p>
      <w:pPr>
        <w:numPr>
          <w:ilvl w:val="0"/>
          <w:numId w:val="1001"/>
        </w:numPr>
        <w:pStyle w:val="Compact"/>
      </w:pPr>
      <w:r>
        <w:t xml:space="preserve">All timber and wood products used by the Carpenter will be sourced from certified sustainable suppliers in Zimbabwe and will be treated against termites and wood-boring insects in compliance with Zimbabwe's Forestry Commission regulations.</w:t>
      </w:r>
    </w:p>
    <w:p>
      <w:pPr>
        <w:numPr>
          <w:ilvl w:val="0"/>
          <w:numId w:val="1001"/>
        </w:numPr>
        <w:pStyle w:val="Compact"/>
      </w:pPr>
      <w:r>
        <w:t xml:space="preserve">The client agrees to provide safe access to the work area and to ensure that all necessary building permits and local authority approvals for Zimbabwe Harare are in place prior to commencement of structural work.</w:t>
      </w:r>
    </w:p>
    <w:p>
      <w:pPr>
        <w:numPr>
          <w:ilvl w:val="0"/>
          <w:numId w:val="1001"/>
        </w:numPr>
        <w:pStyle w:val="Compact"/>
      </w:pPr>
      <w:r>
        <w:t xml:space="preserve">Any additional work or changes to the scope outlined in this Quotation Estimate must be agreed upon in writing by both parties before execution. The Carpenter will issue a supplementary Quotation Estimate for any such variations.</w:t>
      </w:r>
    </w:p>
    <w:p>
      <w:pPr>
        <w:numPr>
          <w:ilvl w:val="0"/>
          <w:numId w:val="1001"/>
        </w:numPr>
        <w:pStyle w:val="Compact"/>
      </w:pPr>
      <w:r>
        <w:t xml:space="preserve">This Quotation Estimate does not constitute a binding contract until signed and countersigned by both the Carpenter and the client. Upon acceptance, it forms part of the master service agreement between the parties.</w:t>
      </w:r>
    </w:p>
    <w:p>
      <w:pPr>
        <w:pStyle w:val="FirstParagraph"/>
      </w:pPr>
      <w:r>
        <w:rPr>
          <w:bCs/>
          <w:b/>
        </w:rPr>
        <w:t xml:space="preserve">Important Note:</w:t>
      </w:r>
      <w:r>
        <w:t xml:space="preserve"> </w:t>
      </w:r>
      <w:r>
        <w:t xml:space="preserve">This Quotation Estimate has been prepared specifically for the client's property located in Zimbabwe Harare. The Carpenter team will conduct a final site measurement visit prior to commencing fabrication to confirm all dimensions. Any discrepancies exceeding 5mm from the measurements provided will be communicated to the client, and a revised Quotation Estimate may be issued if structural adjustments are required.</w:t>
      </w:r>
    </w:p>
    <w:p>
      <w:pPr>
        <w:pStyle w:val="BodyText"/>
      </w:pPr>
      <w:r>
        <w:t xml:space="preserve">4. Acceptance and Authorisation</w:t>
      </w:r>
    </w:p>
    <w:p>
      <w:pPr>
        <w:pStyle w:val="BodyText"/>
      </w:pPr>
      <w:r>
        <w:t xml:space="preserve">By signing below, the client acknowledges and accepts this Quotation Estimate for Carpenter services in Zimbabwe Harare. The Carpenter confirms that all work will be executed to the highest professional standard in accordance with the specifications outlined herein.</w:t>
      </w:r>
    </w:p>
    <w:p>
      <w:pPr>
        <w:pStyle w:val="BodyText"/>
      </w:pPr>
      <w:r>
        <w:rPr>
          <w:bCs/>
          <w:b/>
        </w:rPr>
        <w:t xml:space="preserve">Client Signature</w:t>
      </w:r>
      <w:r>
        <w:br/>
      </w:r>
      <w:r>
        <w:t xml:space="preserve">Mr. Tinashe Moyo</w:t>
      </w:r>
      <w:r>
        <w:br/>
      </w:r>
      <w:r>
        <w:t xml:space="preserve">Date: ______________________</w:t>
      </w:r>
    </w:p>
    <w:p>
      <w:pPr>
        <w:pStyle w:val="BodyText"/>
      </w:pPr>
      <w:r>
        <w:rPr>
          <w:bCs/>
          <w:b/>
        </w:rPr>
        <w:t xml:space="preserve">Carpenter / Contractor Signature</w:t>
      </w:r>
      <w:r>
        <w:br/>
      </w:r>
      <w:r>
        <w:t xml:space="preserve">Mr. Rudo Chikafu (Lead Carpenter)</w:t>
      </w:r>
      <w:r>
        <w:br/>
      </w:r>
      <w:r>
        <w:t xml:space="preserve">Harare Master Carpenter &amp; Woodworks (Pvt) Ltd</w:t>
      </w:r>
      <w:r>
        <w:br/>
      </w:r>
      <w:r>
        <w:t xml:space="preserve">Date: ______________________</w:t>
      </w:r>
    </w:p>
    <w:p>
      <w:pPr>
        <w:pStyle w:val="BodyText"/>
      </w:pPr>
      <w:r>
        <w:t xml:space="preserve">Harare Master Carpenter &amp; Woodworks (Pvt) Ltd | 142 Samora Machel Avenue, Borrowdale, Harare, Zimbabwe</w:t>
      </w:r>
    </w:p>
    <w:p>
      <w:pPr>
        <w:pStyle w:val="BodyText"/>
      </w:pPr>
      <w:r>
        <w:t xml:space="preserve">Tel: +263 242 789 4561 | Email: info@haremastercarpenter.co.zw | Reg No: ZW-PVT-2019-44821</w:t>
      </w:r>
    </w:p>
    <w:p>
      <w:pPr>
        <w:pStyle w:val="BodyText"/>
      </w:pPr>
      <w:r>
        <w:t xml:space="preserve">This Quotation Estimate is the property of Harare Master Carpenter &amp; Woodworks (Pvt) Ltd and is intended solely for the named client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Zimbabwe Harare</dc:title>
  <dc:creator/>
  <dc:language>en</dc:language>
  <cp:keywords/>
  <dcterms:created xsi:type="dcterms:W3CDTF">2026-10-10T06:56:53Z</dcterms:created>
  <dcterms:modified xsi:type="dcterms:W3CDTF">2026-10-10T06:56:53Z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