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Chef Services — Afghanistan Kabul</w:t>
      </w:r>
    </w:p>
    <w:p>
      <w:pPr>
        <w:pStyle w:val="BodyText"/>
      </w:pPr>
      <w:r>
        <w:t xml:space="preserve">Document Reference: QE-KBL-CHEF-2025-0047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June 15, 2025</w:t>
            </w:r>
          </w:p>
        </w:tc>
        <w:tc>
          <w:tcPr/>
          <w:p>
            <w:pPr>
              <w:pStyle w:val="Compact"/>
              <w:jc w:val="left"/>
            </w:pPr>
            <w:r>
              <w:t xml:space="preserve">Quotation Validity</w:t>
            </w:r>
          </w:p>
        </w:tc>
        <w:tc>
          <w:tcPr/>
          <w:p>
            <w:pPr>
              <w:pStyle w:val="Compact"/>
              <w:jc w:val="left"/>
            </w:pPr>
            <w:r>
              <w:t xml:space="preserve">30 Calendar Days from Date of Issue</w:t>
            </w:r>
          </w:p>
        </w:tc>
      </w:tr>
      <w:tr>
        <w:tc>
          <w:tcPr/>
          <w:p>
            <w:pPr>
              <w:pStyle w:val="Compact"/>
              <w:jc w:val="left"/>
            </w:pPr>
            <w:r>
              <w:t xml:space="preserve">Prepared For</w:t>
            </w:r>
          </w:p>
        </w:tc>
        <w:tc>
          <w:tcPr/>
          <w:p>
            <w:pPr>
              <w:pStyle w:val="Compact"/>
              <w:jc w:val="left"/>
            </w:pPr>
            <w:r>
              <w:t xml:space="preserve">Client / End-User Organization, Kabul, Afghanistan</w:t>
            </w:r>
          </w:p>
        </w:tc>
        <w:tc>
          <w:tcPr/>
          <w:p>
            <w:pPr>
              <w:pStyle w:val="Compact"/>
              <w:jc w:val="left"/>
            </w:pPr>
            <w:r>
              <w:t xml:space="preserve">Prepared By</w:t>
            </w:r>
          </w:p>
        </w:tc>
        <w:tc>
          <w:tcPr/>
          <w:p>
            <w:pPr>
              <w:pStyle w:val="Compact"/>
              <w:jc w:val="left"/>
            </w:pPr>
            <w:r>
              <w:t xml:space="preserve">Global Culinary Staffing Solutions Ltd.</w:t>
            </w:r>
          </w:p>
        </w:tc>
      </w:tr>
      <w:tr>
        <w:tc>
          <w:tcPr/>
          <w:p>
            <w:pPr>
              <w:pStyle w:val="Compact"/>
              <w:jc w:val="left"/>
            </w:pPr>
            <w:r>
              <w:t xml:space="preserve">Service Location</w:t>
            </w:r>
          </w:p>
        </w:tc>
        <w:tc>
          <w:tcPr/>
          <w:p>
            <w:pPr>
              <w:pStyle w:val="Compact"/>
              <w:jc w:val="left"/>
            </w:pPr>
            <w:r>
              <w:t xml:space="preserve">Kabul, Afghanistan</w:t>
            </w:r>
          </w:p>
        </w:tc>
        <w:tc>
          <w:tcPr/>
          <w:p>
            <w:pPr>
              <w:pStyle w:val="Compact"/>
              <w:jc w:val="left"/>
            </w:pPr>
            <w:r>
              <w:t xml:space="preserve">Service Duration</w:t>
            </w:r>
          </w:p>
        </w:tc>
        <w:tc>
          <w:tcPr/>
          <w:p>
            <w:pPr>
              <w:pStyle w:val="Compact"/>
              <w:jc w:val="left"/>
            </w:pPr>
            <w:r>
              <w:t xml:space="preserve">12 Months (Renewable)</w:t>
            </w:r>
          </w:p>
        </w:tc>
      </w:tr>
      <w:tr>
        <w:tc>
          <w:tcPr/>
          <w:p>
            <w:pPr>
              <w:pStyle w:val="Compact"/>
              <w:jc w:val="left"/>
            </w:pPr>
            <w:r>
              <w:t xml:space="preserve">Currency</w:t>
            </w:r>
          </w:p>
        </w:tc>
        <w:tc>
          <w:tcPr/>
          <w:p>
            <w:pPr>
              <w:pStyle w:val="Compact"/>
              <w:jc w:val="left"/>
            </w:pPr>
            <w:r>
              <w:t xml:space="preserve">United States Dollar (USD)</w:t>
            </w:r>
          </w:p>
        </w:tc>
        <w:tc>
          <w:tcPr/>
          <w:p>
            <w:pPr>
              <w:pStyle w:val="Compact"/>
              <w:jc w:val="left"/>
            </w:pPr>
            <w:r>
              <w:t xml:space="preserve">Payment Terms</w:t>
            </w:r>
          </w:p>
        </w:tc>
        <w:tc>
          <w:tcPr/>
          <w:p>
            <w:pPr>
              <w:pStyle w:val="Compact"/>
              <w:jc w:val="left"/>
            </w:pPr>
            <w:r>
              <w:t xml:space="preserve">Net 30 Days from Invoice</w:t>
            </w:r>
          </w:p>
        </w:tc>
      </w:tr>
    </w:tbl>
    <w:bookmarkStart w:id="21" w:name="purpose-of-this-quotation-estimate"/>
    <w:p>
      <w:pPr>
        <w:pStyle w:val="Heading2"/>
      </w:pPr>
      <w:r>
        <w:t xml:space="preserve">1. Purpose of This Quotation Estimate</w:t>
      </w:r>
    </w:p>
    <w:p>
      <w:pPr>
        <w:pStyle w:val="FirstParagraph"/>
      </w:pPr>
      <w:r>
        <w:t xml:space="preserve">This Quotation Estimate is issued by Global Culinary Staffing Solutions Ltd. to provide a comprehensive and itemized cost breakdown for the deployment of a qualified professional Chef to operate within the city of Kabul, Afghanistan. The Chef will be responsible for managing all culinary operations, menu planning, kitchen supervision, and food preparation services at the designated client facility in Afghanistan Kabul. This document serves as a formal Quotation Estimate and does not constitute a binding contract until both parties execute a definitive service agreement.</w:t>
      </w:r>
    </w:p>
    <w:bookmarkEnd w:id="21"/>
    <w:bookmarkStart w:id="22" w:name="Xd5066e3a03cac0f3c01bd01f837e9c223127046"/>
    <w:p>
      <w:pPr>
        <w:pStyle w:val="Heading2"/>
      </w:pPr>
      <w:r>
        <w:t xml:space="preserve">2. Scope of Services — Chef Deployment in Afghanistan Kabul</w:t>
      </w:r>
    </w:p>
    <w:p>
      <w:pPr>
        <w:pStyle w:val="FirstParagraph"/>
      </w:pPr>
      <w:r>
        <w:t xml:space="preserve">The Chef engaged under this Quotation Estimate will perform the following duties at the client's premises in Afghanistan Kabul:</w:t>
      </w:r>
    </w:p>
    <w:p>
      <w:pPr>
        <w:numPr>
          <w:ilvl w:val="0"/>
          <w:numId w:val="1001"/>
        </w:numPr>
        <w:pStyle w:val="Compact"/>
      </w:pPr>
      <w:r>
        <w:t xml:space="preserve">Full management of the kitchen and all food preparation operations, including breakfast, lunch, and dinner service for up to 150 personnel daily.</w:t>
      </w:r>
    </w:p>
    <w:p>
      <w:pPr>
        <w:numPr>
          <w:ilvl w:val="0"/>
          <w:numId w:val="1001"/>
        </w:numPr>
        <w:pStyle w:val="Compact"/>
      </w:pPr>
      <w:r>
        <w:t xml:space="preserve">Design and rotation of weekly menus incorporating international, Central Asian, and Afghan cuisine to suit the diverse dietary requirements of staff in Kabul, Afghanistan.</w:t>
      </w:r>
    </w:p>
    <w:p>
      <w:pPr>
        <w:numPr>
          <w:ilvl w:val="0"/>
          <w:numId w:val="1001"/>
        </w:numPr>
        <w:pStyle w:val="Compact"/>
      </w:pPr>
      <w:r>
        <w:t xml:space="preserve">Supervision and training of a local kitchen support team of up to six (6) assistants recruited in Afghanistan Kabul.</w:t>
      </w:r>
    </w:p>
    <w:p>
      <w:pPr>
        <w:numPr>
          <w:ilvl w:val="0"/>
          <w:numId w:val="1001"/>
        </w:numPr>
        <w:pStyle w:val="Compact"/>
      </w:pPr>
      <w:r>
        <w:t xml:space="preserve">Procurement planning, inventory management, and quality control of all food and beverage supplies sourced locally in Kabul or imported as required.</w:t>
      </w:r>
    </w:p>
    <w:p>
      <w:pPr>
        <w:numPr>
          <w:ilvl w:val="0"/>
          <w:numId w:val="1001"/>
        </w:numPr>
        <w:pStyle w:val="Compact"/>
      </w:pPr>
      <w:r>
        <w:t xml:space="preserve">Compliance with all applicable food safety and hygiene regulations as mandated by the Ministry of Public Health of Afghanistan and any client-specific security protocols in Kabul.</w:t>
      </w:r>
    </w:p>
    <w:p>
      <w:pPr>
        <w:numPr>
          <w:ilvl w:val="0"/>
          <w:numId w:val="1001"/>
        </w:numPr>
        <w:pStyle w:val="Compact"/>
      </w:pPr>
      <w:r>
        <w:t xml:space="preserve">Coordination with the client's logistics and security teams regarding the safe transport of perishable goods within the Afghanistan Kabul metropolitan area.</w:t>
      </w:r>
    </w:p>
    <w:p>
      <w:pPr>
        <w:numPr>
          <w:ilvl w:val="0"/>
          <w:numId w:val="1001"/>
        </w:numPr>
        <w:pStyle w:val="Compact"/>
      </w:pPr>
      <w:r>
        <w:t xml:space="preserve">Monthly reporting on kitchen operations, supply costs, and staff performance to the client's project manager in Kabul.</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Item /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Cost (USD)</w:t>
            </w:r>
          </w:p>
        </w:tc>
      </w:tr>
      <w:tr>
        <w:tc>
          <w:tcPr/>
          <w:p>
            <w:pPr>
              <w:pStyle w:val="Compact"/>
              <w:jc w:val="left"/>
            </w:pPr>
            <w:r>
              <w:t xml:space="preserve">1</w:t>
            </w:r>
          </w:p>
        </w:tc>
        <w:tc>
          <w:tcPr/>
          <w:p>
            <w:pPr>
              <w:pStyle w:val="Compact"/>
              <w:jc w:val="left"/>
            </w:pPr>
            <w:r>
              <w:t xml:space="preserve">Monthly salary of the Chef (senior-level, minimum 10 years experience)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Security escort and armed protection for the Chef in Afghanistan Kabul (24/7)</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$6,200.00</w:t>
            </w:r>
          </w:p>
        </w:tc>
      </w:tr>
      <w:tr>
        <w:tc>
          <w:tcPr/>
          <w:p>
            <w:pPr>
              <w:pStyle w:val="Compact"/>
              <w:jc w:val="left"/>
            </w:pPr>
            <w:r>
              <w:t xml:space="preserve">3</w:t>
            </w:r>
          </w:p>
        </w:tc>
        <w:tc>
          <w:tcPr/>
          <w:p>
            <w:pPr>
              <w:pStyle w:val="Compact"/>
              <w:jc w:val="left"/>
            </w:pPr>
            <w:r>
              <w:t xml:space="preserve">Accommodation in a secure compound within Kabul, Afghanistan (furnished, with generator backup)</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International airfare (round-trip) to/from Kabul International Airport, Afghanistan</w:t>
            </w:r>
          </w:p>
        </w:tc>
        <w:tc>
          <w:tcPr/>
          <w:p>
            <w:pPr>
              <w:pStyle w:val="Compact"/>
              <w:jc w:val="left"/>
            </w:pPr>
            <w:r>
              <w:t xml:space="preserve">Per person</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Comprehensive medical and evacuation insurance (including trauma and conflict-zone coverage)</w:t>
            </w:r>
          </w:p>
        </w:tc>
        <w:tc>
          <w:tcPr/>
          <w:p>
            <w:pPr>
              <w:pStyle w:val="Compact"/>
              <w:jc w:val="left"/>
            </w:pPr>
            <w:r>
              <w:t xml:space="preserve">Year</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6</w:t>
            </w:r>
          </w:p>
        </w:tc>
        <w:tc>
          <w:tcPr/>
          <w:p>
            <w:pPr>
              <w:pStyle w:val="Compact"/>
              <w:jc w:val="left"/>
            </w:pPr>
            <w:r>
              <w:t xml:space="preserve">Work permit, visa processing, and local registration fees in Afghanistan</w:t>
            </w:r>
          </w:p>
        </w:tc>
        <w:tc>
          <w:tcPr/>
          <w:p>
            <w:pPr>
              <w:pStyle w:val="Compact"/>
              <w:jc w:val="left"/>
            </w:pPr>
            <w:r>
              <w:t xml:space="preserve">Per person</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Initial kitchen equipment audit and procurement of specialized tools not available locally in Kabul</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8</w:t>
            </w:r>
          </w:p>
        </w:tc>
        <w:tc>
          <w:tcPr/>
          <w:p>
            <w:pPr>
              <w:pStyle w:val="Compact"/>
              <w:jc w:val="left"/>
            </w:pPr>
            <w:r>
              <w:t xml:space="preserve">Monthly food and beverage supply budget (ingredients, spices, oils, dry goods)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$9,500.00</w:t>
            </w:r>
          </w:p>
        </w:tc>
      </w:tr>
      <w:tr>
        <w:tc>
          <w:tcPr/>
          <w:p>
            <w:pPr>
              <w:pStyle w:val="Compact"/>
              <w:jc w:val="left"/>
            </w:pPr>
            <w:r>
              <w:t xml:space="preserve">9</w:t>
            </w:r>
          </w:p>
        </w:tc>
        <w:tc>
          <w:tcPr/>
          <w:p>
            <w:pPr>
              <w:pStyle w:val="Compact"/>
              <w:jc w:val="left"/>
            </w:pPr>
            <w:r>
              <w:t xml:space="preserve">Local kitchen assistant salaries (6 staff, recruited in Afghanistan Kabul)</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$3,600.00</w:t>
            </w:r>
          </w:p>
        </w:tc>
      </w:tr>
      <w:tr>
        <w:tc>
          <w:tcPr/>
          <w:p>
            <w:pPr>
              <w:pStyle w:val="Compact"/>
              <w:jc w:val="left"/>
            </w:pPr>
            <w:r>
              <w:t xml:space="preserve">10</w:t>
            </w:r>
          </w:p>
        </w:tc>
        <w:tc>
          <w:tcPr/>
          <w:p>
            <w:pPr>
              <w:pStyle w:val="Compact"/>
              <w:jc w:val="left"/>
            </w:pPr>
            <w:r>
              <w:t xml:space="preserve">Communication and connectivity package (satellite phone, internet, emergency beacon)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w:t>
            </w:r>
          </w:p>
        </w:tc>
      </w:tr>
      <w:tr>
        <w:tc>
          <w:tcPr/>
          <w:p>
            <w:pPr>
              <w:pStyle w:val="Compact"/>
              <w:jc w:val="left"/>
            </w:pPr>
            <w:r>
              <w:t xml:space="preserve">11</w:t>
            </w:r>
          </w:p>
        </w:tc>
        <w:tc>
          <w:tcPr/>
          <w:p>
            <w:pPr>
              <w:pStyle w:val="Compact"/>
              <w:jc w:val="left"/>
            </w:pPr>
            <w:r>
              <w:t xml:space="preserve">Administrative and project management overhead (10%)</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$18,420.00</w:t>
            </w:r>
          </w:p>
        </w:tc>
      </w:tr>
      <w:tr>
        <w:tc>
          <w:tcPr/>
          <w:p>
            <w:pPr>
              <w:pStyle w:val="Compact"/>
              <w:jc w:val="left"/>
            </w:pPr>
            <w:r>
              <w:t xml:space="preserve">12</w:t>
            </w:r>
          </w:p>
        </w:tc>
        <w:tc>
          <w:tcPr/>
          <w:p>
            <w:pPr>
              <w:pStyle w:val="Compact"/>
              <w:jc w:val="left"/>
            </w:pPr>
            <w:r>
              <w:t xml:space="preserve">Contingency and risk allowance for operational disruptions in Afghanistan Kabul (5%)</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$9,210.00</w:t>
            </w:r>
          </w:p>
        </w:tc>
      </w:tr>
      <w:tr>
        <w:tc>
          <w:tcPr>
            <w:gridSpan w:val="4"/>
          </w:tcPr>
          <w:p>
            <w:pPr>
              <w:pStyle w:val="Compact"/>
              <w:jc w:val="right"/>
            </w:pPr>
            <w:r>
              <w:t xml:space="preserve">TOTAL ESTIMATED COST (USD)</w:t>
            </w:r>
          </w:p>
        </w:tc>
        <w:tc>
          <w:tcPr/>
          <w:p>
            <w:pPr>
              <w:pStyle w:val="Compact"/>
              <w:jc w:val="left"/>
            </w:pPr>
            <w:r>
              <w:t xml:space="preserve">$203,680.00</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w:t>
      </w:r>
      <w:r>
        <w:t xml:space="preserve"> </w:t>
      </w:r>
      <w:r>
        <w:t xml:space="preserve">This Quotation Estimate is valid for thirty (30) calendar days from the date of issue. After this period, all pricing, particularly items related to security, accommodation, and supply costs in Afghanistan Kabul, are subject to revision based on prevailing market and security conditions.</w:t>
      </w:r>
    </w:p>
    <w:p>
      <w:pPr>
        <w:pStyle w:val="BodyText"/>
      </w:pPr>
      <w:r>
        <w:rPr>
          <w:bCs/>
          <w:b/>
        </w:rPr>
        <w:t xml:space="preserve">4.2</w:t>
      </w:r>
      <w:r>
        <w:t xml:space="preserve"> </w:t>
      </w:r>
      <w:r>
        <w:t xml:space="preserve">The Chef shall be provided with a minimum of fourteen (14) days' notice prior to deployment to Kabul, Afghanistan, to allow for visa processing, security briefing, and pre-departure medical clearance.</w:t>
      </w:r>
    </w:p>
    <w:p>
      <w:pPr>
        <w:pStyle w:val="BodyText"/>
      </w:pPr>
      <w:r>
        <w:rPr>
          <w:bCs/>
          <w:b/>
        </w:rPr>
        <w:t xml:space="preserve">4.3</w:t>
      </w:r>
      <w:r>
        <w:t xml:space="preserve"> </w:t>
      </w:r>
      <w:r>
        <w:t xml:space="preserve">In the event of a security escalation in Afghanistan Kabul that renders the operational environment untenable, the Chef's contract may be suspended or terminated with a 72-hour notice. No penalty shall apply to either party under such circumstances.</w:t>
      </w:r>
    </w:p>
    <w:p>
      <w:pPr>
        <w:pStyle w:val="BodyText"/>
      </w:pPr>
      <w:r>
        <w:rPr>
          <w:bCs/>
          <w:b/>
        </w:rPr>
        <w:t xml:space="preserve">4.4</w:t>
      </w:r>
      <w:r>
        <w:t xml:space="preserve"> </w:t>
      </w:r>
      <w:r>
        <w:t xml:space="preserve">All payments under this Quotation Estimate shall be made in United States Dollars (USD) via wire transfer to the account designated by Global Culinary Staffing Solutions Ltd. Invoices will be issued monthly in arrears.</w:t>
      </w:r>
    </w:p>
    <w:p>
      <w:pPr>
        <w:pStyle w:val="BodyText"/>
      </w:pPr>
      <w:r>
        <w:rPr>
          <w:bCs/>
          <w:b/>
        </w:rPr>
        <w:t xml:space="preserve">4.5</w:t>
      </w:r>
      <w:r>
        <w:t xml:space="preserve"> </w:t>
      </w:r>
      <w:r>
        <w:t xml:space="preserve">The client in Kabul, Afghanistan, shall be responsible for providing a secure, functional kitchen facility with adequate ventilation, water supply, and power (including backup generator) at the designated site.</w:t>
      </w:r>
    </w:p>
    <w:p>
      <w:pPr>
        <w:pStyle w:val="BodyText"/>
      </w:pPr>
      <w:r>
        <w:rPr>
          <w:bCs/>
          <w:b/>
        </w:rPr>
        <w:t xml:space="preserve">4.6</w:t>
      </w:r>
      <w:r>
        <w:t xml:space="preserve"> </w:t>
      </w:r>
      <w:r>
        <w:t xml:space="preserve">The Chef shall comply with all local Afghan laws, cultural norms, and the client's internal security and conduct policies while operating in Afghanistan Kabul.</w:t>
      </w:r>
    </w:p>
    <w:p>
      <w:pPr>
        <w:pStyle w:val="BodyText"/>
      </w:pPr>
      <w:r>
        <w:rPr>
          <w:bCs/>
          <w:b/>
        </w:rPr>
        <w:t xml:space="preserve">4.7</w:t>
      </w:r>
      <w:r>
        <w:t xml:space="preserve"> </w:t>
      </w:r>
      <w:r>
        <w:t xml:space="preserve">This Quotation Estimate does not include the cost of imported specialty ingredients that are not available in local markets in Kabul. Such items will be quoted separately upon request.</w:t>
      </w:r>
    </w:p>
    <w:p>
      <w:pPr>
        <w:pStyle w:val="BodyText"/>
      </w:pPr>
      <w:r>
        <w:rPr>
          <w:bCs/>
          <w:b/>
        </w:rPr>
        <w:t xml:space="preserve">Important Note:</w:t>
      </w:r>
      <w:r>
        <w:t xml:space="preserve"> </w:t>
      </w:r>
      <w:r>
        <w:t xml:space="preserve">Due to the current operational environment in Afghanistan Kabul, all personnel costs, security arrangements, and logistics outlined in this Quotation Estimate are subject to periodic review. The client is advised to confirm the final scope and pricing no later than ten (10) days before the intended start date of the Chef's deployment in Kabul, Afghanistan.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Chef services in Afghanistan Kabul and agrees to the terms, conditions, and cost breakdown set forth herein. This signature constitutes a request to proceed with the formal service agreement.</w:t>
      </w:r>
    </w:p>
    <w:p>
      <w:pPr>
        <w:pStyle w:val="BodyText"/>
      </w:pPr>
      <w:r>
        <w:rPr>
          <w:bCs/>
          <w:b/>
        </w:rPr>
        <w:t xml:space="preserve">For: Global Culinary Staffing Solutions Ltd.</w:t>
      </w:r>
    </w:p>
    <w:p>
      <w:pPr>
        <w:pStyle w:val="BodyText"/>
      </w:pPr>
      <w:r>
        <w:t xml:space="preserve">Authorized Signatory — Date</w:t>
      </w:r>
    </w:p>
    <w:p>
      <w:pPr>
        <w:pStyle w:val="BodyText"/>
      </w:pPr>
      <w:r>
        <w:rPr>
          <w:bCs/>
          <w:b/>
        </w:rPr>
        <w:t xml:space="preserve">For: Client / End-User Organization, Kabul, Afghanistan</w:t>
      </w:r>
    </w:p>
    <w:p>
      <w:pPr>
        <w:pStyle w:val="BodyText"/>
      </w:pPr>
      <w:r>
        <w:t xml:space="preserve">Authorized Signatory — Date</w:t>
      </w:r>
    </w:p>
    <w:p>
      <w:pPr>
        <w:pStyle w:val="BodyText"/>
      </w:pPr>
      <w:r>
        <w:t xml:space="preserve">Global Culinary Staffing Solutions Ltd. | Quotation Estimate QE-KBL-CHEF-2025-0047 | Afghanistan Kabul</w:t>
      </w:r>
    </w:p>
    <w:p>
      <w:pPr>
        <w:pStyle w:val="BodyText"/>
      </w:pPr>
      <w:r>
        <w:t xml:space="preserve">This document is confidential and intended solely for the named recipient. Unauthorized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Afghanistan Kabul</dc:title>
  <dc:creator/>
  <dc:language>en</dc:language>
  <cp:keywords/>
  <dcterms:created xsi:type="dcterms:W3CDTF">2026-10-10T02:31:51Z</dcterms:created>
  <dcterms:modified xsi:type="dcterms:W3CDTF">2026-10-10T02:31:51Z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