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Chef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20" w:name="southern-cross-culinary-services-pty-ltd"/>
    <w:p>
      <w:pPr>
        <w:pStyle w:val="Heading1"/>
      </w:pPr>
      <w:r>
        <w:t xml:space="preserve">Southern Cross Culinary Services Pty Ltd</w:t>
      </w:r>
    </w:p>
    <w:p>
      <w:pPr>
        <w:pStyle w:val="FirstParagraph"/>
      </w:pPr>
      <w:r>
        <w:t xml:space="preserve">ABN: 48 215 783 946</w:t>
      </w:r>
    </w:p>
    <w:p>
      <w:pPr>
        <w:pStyle w:val="BodyText"/>
      </w:pPr>
      <w:r>
        <w:t xml:space="preserve">Level 12, 400 George Street, Brisbane QLD 4000, Australia</w:t>
      </w:r>
    </w:p>
    <w:p>
      <w:pPr>
        <w:pStyle w:val="BodyText"/>
      </w:pPr>
      <w:r>
        <w:t xml:space="preserve">Phone: +61 7 3100 4520 | Email: quotes@southerncrossculinary.com.au</w:t>
      </w:r>
    </w:p>
    <w:bookmarkEnd w:id="20"/>
    <w:bookmarkStart w:id="21" w:name="quotation-estimate"/>
    <w:p>
      <w:pPr>
        <w:pStyle w:val="Heading2"/>
      </w:pPr>
      <w:r>
        <w:t xml:space="preserve">QUOTATION ESTIMATE</w:t>
      </w:r>
    </w:p>
    <w:p>
      <w:pPr>
        <w:pStyle w:val="FirstParagraph"/>
      </w:pPr>
      <w:r>
        <w:t xml:space="preserve">Reference: QTE-2025-07842</w:t>
      </w:r>
    </w:p>
    <w:p>
      <w:pPr>
        <w:pStyle w:val="BodyText"/>
      </w:pPr>
      <w:r>
        <w:t xml:space="preserve">Date Issued: 14 June 2025</w:t>
      </w:r>
    </w:p>
    <w:p>
      <w:pPr>
        <w:pStyle w:val="BodyText"/>
      </w:pPr>
      <w:r>
        <w:t xml:space="preserve">Valid Until: 14 July 2025</w:t>
      </w:r>
    </w:p>
    <w:bookmarkEnd w:id="21"/>
    <w:bookmarkStart w:id="22" w:name="client-project-details"/>
    <w:p>
      <w:pPr>
        <w:pStyle w:val="Heading3"/>
      </w:pPr>
      <w:r>
        <w:t xml:space="preserve">Client &amp; Project Details</w:t>
      </w:r>
    </w:p>
    <w:p>
      <w:pPr>
        <w:pStyle w:val="FirstParagraph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Mr. James Whitfield</w:t>
      </w:r>
    </w:p>
    <w:p>
      <w:pPr>
        <w:pStyle w:val="BodyText"/>
      </w:pPr>
      <w:r>
        <w:rPr>
          <w:bCs/>
          <w:b/>
        </w:rPr>
        <w:t xml:space="preserve">Company:</w:t>
      </w:r>
      <w:r>
        <w:t xml:space="preserve"> </w:t>
      </w:r>
      <w:r>
        <w:t xml:space="preserve">Whitfield Events &amp; Catering Co.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28 Eagle Street, Brisbane CBD, QLD 4000, Australia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+61 412 556 789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South Bank, Brisbane, Queensland, Australia</w:t>
      </w:r>
    </w:p>
    <w:p>
      <w:pPr>
        <w:pStyle w:val="BodyText"/>
      </w:pPr>
      <w:r>
        <w:rPr>
          <w:bCs/>
          <w:b/>
        </w:rPr>
        <w:t xml:space="preserve">Event Date:</w:t>
      </w:r>
      <w:r>
        <w:t xml:space="preserve"> </w:t>
      </w:r>
      <w:r>
        <w:t xml:space="preserve">22 August 2025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6 hours (12:00 PM – 6:00 PM AEST)</w:t>
      </w:r>
    </w:p>
    <w:p>
      <w:pPr>
        <w:pStyle w:val="BodyText"/>
      </w:pPr>
      <w:r>
        <w:rPr>
          <w:bCs/>
          <w:b/>
        </w:rPr>
        <w:t xml:space="preserve">Guests:</w:t>
      </w:r>
      <w:r>
        <w:t xml:space="preserve"> </w:t>
      </w:r>
      <w:r>
        <w:t xml:space="preserve">120 attendees</w:t>
      </w:r>
    </w:p>
    <w:bookmarkEnd w:id="22"/>
    <w:bookmarkStart w:id="23" w:name="X12e3563f8fd8b47650e7230ea18257944caf6df"/>
    <w:p>
      <w:pPr>
        <w:pStyle w:val="Heading3"/>
      </w:pPr>
      <w:r>
        <w:t xml:space="preserve">Scope of Chef Services – Australia Brisbane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outlines the professional</w:t>
      </w:r>
      <w:r>
        <w:t xml:space="preserve"> </w:t>
      </w:r>
      <w:r>
        <w:t xml:space="preserve">Chef</w:t>
      </w:r>
      <w:r>
        <w:t xml:space="preserve"> </w:t>
      </w:r>
      <w:r>
        <w:t xml:space="preserve">services to be delivered by Southern Cross Culinary Services Pty Ltd for a private corporate gala dinner hosted in</w:t>
      </w:r>
      <w:r>
        <w:t xml:space="preserve"> </w:t>
      </w:r>
      <w:r>
        <w:t xml:space="preserve">Australia Brisbane</w:t>
      </w:r>
      <w:r>
        <w:t xml:space="preserve">. The engagement covers the full spectrum of culinary preparation, live cooking demonstrations, menu curation, and on-site kitchen management tailored specifically to the tastes and dietary requirements of the Brisbane clientele.</w:t>
      </w:r>
    </w:p>
    <w:p>
      <w:pPr>
        <w:pStyle w:val="BodyText"/>
      </w:pPr>
      <w:r>
        <w:t xml:space="preserve">Our lead</w:t>
      </w:r>
      <w:r>
        <w:t xml:space="preserve"> </w:t>
      </w:r>
      <w:r>
        <w:t xml:space="preserve">Chef</w:t>
      </w:r>
      <w:r>
        <w:t xml:space="preserve">, a qualified and experienced culinary professional registered with the Queensland Health Department, will oversee all food preparation, plating, and service coordination. The</w:t>
      </w:r>
      <w:r>
        <w:t xml:space="preserve"> </w:t>
      </w:r>
      <w:r>
        <w:t xml:space="preserve">Chef</w:t>
      </w:r>
      <w:r>
        <w:t xml:space="preserve"> </w:t>
      </w:r>
      <w:r>
        <w:t xml:space="preserve">will work in conjunction with a two-person sous-chef team to ensure seamless execution of a five-course Australian-inspired menu featuring locally sourced produce from the Brisbane region, including items from the Lockyer Valley, the Sunshine Coast hinterland, and the Gold Coast hinterland farms.</w:t>
      </w:r>
    </w:p>
    <w:bookmarkEnd w:id="23"/>
    <w:bookmarkStart w:id="24" w:name="itemised-cost-breakdown"/>
    <w:p>
      <w:pPr>
        <w:pStyle w:val="Heading3"/>
      </w:pPr>
      <w:r>
        <w:t xml:space="preserve">Itemised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(AUD)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(AUD)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Chef – Full-day engagement (6 hrs) including menu design, prep, and live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× 6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 / 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$1,110.00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Sous Chef Team (2 staff) – Kitchen support, plating, and service coordination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× 6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$95.00 / 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$1,140.00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Menu Curation &amp; Dietary Accommodation (vegan, gluten-free, halal options for Brisbane guests)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Live Cooking Demonstration – Interactive station for 120 guests (Brisbane South Bank venue)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Food &amp; Beverage Procurement – Locally sourced Australian ingredients (Brisbane suppliers)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covers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$42.00 / cover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$5,040.00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Kitchen Setup, Equipment Hire &amp; Breakdown (mobile kitchen unit)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Logistics within Greater Brisbane (South Bank to venue, parking, loading)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Food Safety Compliance &amp; Queensland Health Permit Coordination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Waste Management &amp; Post-Event Kitchen Clean-up (Brisbane council regulations)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(AUD)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$9,765.00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GST (10%) – Australia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$976.50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QUOTATION ESTIMATE (AUD, incl. GST)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$10,741.50</w:t>
            </w:r>
          </w:p>
        </w:tc>
      </w:tr>
    </w:tbl>
    <w:bookmarkEnd w:id="24"/>
    <w:bookmarkStart w:id="25" w:name="X06f751c0fef37426aad28df54ec1acd620508e5"/>
    <w:p>
      <w:pPr>
        <w:pStyle w:val="Heading3"/>
      </w:pPr>
      <w:r>
        <w:t xml:space="preserve">Terms &amp;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14 July 2025, pricing may be subject to revision due to fluctuating food costs in the Brisbane market.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Chef</w:t>
      </w:r>
      <w:r>
        <w:t xml:space="preserve"> </w:t>
      </w:r>
      <w:r>
        <w:t xml:space="preserve">personnel engaged under this quotation hold current Food Safety Supervisor certificates as required by the Queensland Food Act 2006 and maintain full public liability insurance of no less than $20,000,000 AUD.</w:t>
      </w:r>
    </w:p>
    <w:p>
      <w:pPr>
        <w:numPr>
          <w:ilvl w:val="0"/>
          <w:numId w:val="1001"/>
        </w:numPr>
        <w:pStyle w:val="Compact"/>
      </w:pPr>
      <w:r>
        <w:t xml:space="preserve">Payment terms: 50% deposit due upon acceptance of this</w:t>
      </w:r>
      <w:r>
        <w:t xml:space="preserve"> </w:t>
      </w:r>
      <w:r>
        <w:t xml:space="preserve">Quotation Estimate</w:t>
      </w:r>
      <w:r>
        <w:t xml:space="preserve">; the remaining 50% is due within fourteen (14) business days following the event date in</w:t>
      </w:r>
      <w:r>
        <w:t xml:space="preserve"> </w:t>
      </w:r>
      <w:r>
        <w:t xml:space="preserve">Australia Brisbane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Any changes to the menu, guest count, or event duration must be communicated in writing no fewer than seven (7) days prior to the event. Adjustments to the</w:t>
      </w:r>
      <w:r>
        <w:t xml:space="preserve"> </w:t>
      </w:r>
      <w:r>
        <w:t xml:space="preserve">Chef</w:t>
      </w:r>
      <w:r>
        <w:t xml:space="preserve"> </w:t>
      </w:r>
      <w:r>
        <w:t xml:space="preserve">team or ingredient costs will be reflected in a revised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Chef</w:t>
      </w:r>
      <w:r>
        <w:t xml:space="preserve"> </w:t>
      </w:r>
      <w:r>
        <w:t xml:space="preserve">and team will arrive at the South Bank venue no later than 9:00 AM AEST on the event day to commence setup and preparation.</w:t>
      </w:r>
    </w:p>
    <w:p>
      <w:pPr>
        <w:numPr>
          <w:ilvl w:val="0"/>
          <w:numId w:val="1001"/>
        </w:numPr>
        <w:pStyle w:val="Compact"/>
      </w:pPr>
      <w:r>
        <w:t xml:space="preserve">All services are subject to the venue's health and safety policies and Brisbane City Council event regulations.</w:t>
      </w:r>
    </w:p>
    <w:p>
      <w:pPr>
        <w:numPr>
          <w:ilvl w:val="0"/>
          <w:numId w:val="1001"/>
        </w:numPr>
        <w:pStyle w:val="Compact"/>
      </w:pPr>
      <w:r>
        <w:t xml:space="preserve">Cancellation policy: Cancellations made more than 14 days before the event incur a 25% fee; cancellations within 14 days incur a 50% fee; cancellations within 72 hours incur a 100% fee of the total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value.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signed and countersigned by both parties. It serves solely as a good-faith estimate of costs for the</w:t>
      </w:r>
      <w:r>
        <w:t xml:space="preserve"> </w:t>
      </w:r>
      <w:r>
        <w:t xml:space="preserve">Chef</w:t>
      </w:r>
      <w:r>
        <w:t xml:space="preserve"> </w:t>
      </w:r>
      <w:r>
        <w:t xml:space="preserve">services described herein.</w:t>
      </w:r>
    </w:p>
    <w:bookmarkEnd w:id="25"/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assumes standard operating conditions at the South Bank venue in</w:t>
      </w:r>
      <w:r>
        <w:t xml:space="preserve"> </w:t>
      </w:r>
      <w:r>
        <w:t xml:space="preserve">Australia Brisbane</w:t>
      </w:r>
      <w:r>
        <w:t xml:space="preserve">. Should the client require additional</w:t>
      </w:r>
      <w:r>
        <w:t xml:space="preserve"> </w:t>
      </w:r>
      <w:r>
        <w:t xml:space="preserve">Chef</w:t>
      </w:r>
      <w:r>
        <w:t xml:space="preserve"> </w:t>
      </w:r>
      <w:r>
        <w:t xml:space="preserve">stations, extended service hours, or bespoke menu items beyond the five-course structure outlined,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issued at no additional cost. All prices are in Australian Dollars (AUD) and include applicable Goods and Services Tax (GST) as per Australian Taxation Office regulations.</w:t>
      </w:r>
    </w:p>
    <w:bookmarkStart w:id="26" w:name="acceptance-of-quotation-estimate"/>
    <w:p>
      <w:pPr>
        <w:pStyle w:val="Heading3"/>
      </w:pPr>
      <w:r>
        <w:t xml:space="preserve">Acceptance of Quotation Estimate</w:t>
      </w:r>
    </w:p>
    <w:p>
      <w:pPr>
        <w:pStyle w:val="FirstParagraph"/>
      </w:pPr>
      <w:r>
        <w:t xml:space="preserve">By signing below, the client acknowledges and accepts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Chef</w:t>
      </w:r>
      <w:r>
        <w:t xml:space="preserve"> </w:t>
      </w:r>
      <w:r>
        <w:t xml:space="preserve">services to be performed in</w:t>
      </w:r>
      <w:r>
        <w:t xml:space="preserve"> </w:t>
      </w:r>
      <w:r>
        <w:t xml:space="preserve">Australia Brisbane</w:t>
      </w:r>
      <w:r>
        <w:t xml:space="preserve"> </w:t>
      </w:r>
      <w:r>
        <w:t xml:space="preserve">on the terms and conditions set out above.</w:t>
      </w:r>
    </w:p>
    <w:p>
      <w:pPr>
        <w:pStyle w:val="BodyText"/>
      </w:pPr>
      <w:r>
        <w:rPr>
          <w:bCs/>
          <w:b/>
        </w:rPr>
        <w:t xml:space="preserve">For Southern Cross Culinary Services Pty Ltd:</w:t>
      </w:r>
    </w:p>
    <w:p>
      <w:pPr>
        <w:pStyle w:val="BodyText"/>
      </w:pPr>
      <w:r>
        <w:t xml:space="preserve">Name: Sarah Chen, Director</w:t>
      </w:r>
      <w:r>
        <w:br/>
      </w:r>
      <w:r>
        <w:t xml:space="preserve">Date: ____________________</w:t>
      </w:r>
    </w:p>
    <w:p>
      <w:pPr>
        <w:pStyle w:val="BodyText"/>
      </w:pPr>
      <w:r>
        <w:rPr>
          <w:bCs/>
          <w:b/>
        </w:rPr>
        <w:t xml:space="preserve">For Whitfield Events &amp; Catering Co. (Client):</w:t>
      </w:r>
    </w:p>
    <w:p>
      <w:pPr>
        <w:pStyle w:val="BodyText"/>
      </w:pPr>
      <w:r>
        <w:t xml:space="preserve">Name: James Whitfield</w:t>
      </w:r>
      <w:r>
        <w:br/>
      </w:r>
      <w:r>
        <w:t xml:space="preserve">Date: ____________________</w:t>
      </w:r>
    </w:p>
    <w:bookmarkEnd w:id="26"/>
    <w:p>
      <w:pPr>
        <w:pStyle w:val="BodyText"/>
      </w:pPr>
      <w:r>
        <w:t xml:space="preserve">Southern Cross Culinary Services Pty Ltd | ABN 48 215 783 946 | Brisbane, Queensland, Australia</w:t>
      </w:r>
    </w:p>
    <w:p>
      <w:pPr>
        <w:pStyle w:val="BodyText"/>
      </w:pPr>
      <w:r>
        <w:t xml:space="preserve">This Quotation Estimate (Ref: QTE-2025-07842) is the property of Southern Cross Culinary Services Pty Ltd and is intended solely for the named client. Unauthorised reproduction or distribution is prohibited.</w:t>
      </w:r>
    </w:p>
    <w:p>
      <w:pPr>
        <w:pStyle w:val="BodyText"/>
      </w:pPr>
      <w:r>
        <w:t xml:space="preserve">Page 1 of 1 | Generated: 14 June 2025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Chef Services - Australia Brisbane</dc:title>
  <dc:creator/>
  <dc:language>en</dc:language>
  <cp:keywords/>
  <dcterms:created xsi:type="dcterms:W3CDTF">2026-10-10T03:41:39Z</dcterms:created>
  <dcterms:modified xsi:type="dcterms:W3CDTF">2026-10-10T03:41:39Z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