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Chef Engagement Services — China Guangzhou</w:t>
      </w:r>
    </w:p>
    <w:p>
      <w:pPr>
        <w:pStyle w:val="BodyText"/>
      </w:pPr>
      <w:r>
        <w:t xml:space="preserve">Document Reference: QE-CG-2025-0472</w:t>
      </w:r>
    </w:p>
    <w:bookmarkEnd w:id="20"/>
    <w:p>
      <w:pPr>
        <w:pStyle w:val="BodyText"/>
      </w:pPr>
      <w:r>
        <w:rPr>
          <w:bCs/>
          <w:b/>
        </w:rPr>
        <w:t xml:space="preserve">Prepared By:</w:t>
      </w:r>
      <w:r>
        <w:br/>
      </w:r>
      <w:r>
        <w:t xml:space="preserve">Guangzhou Culinary Talent Solutions Ltd.</w:t>
      </w:r>
      <w:r>
        <w:br/>
      </w:r>
      <w:r>
        <w:t xml:space="preserve">128 Tianhe Road, Tianhe District</w:t>
      </w:r>
      <w:r>
        <w:br/>
      </w:r>
      <w:r>
        <w:t xml:space="preserve">Guangzhou, Guangdong Province, China</w:t>
      </w:r>
      <w:r>
        <w:br/>
      </w:r>
      <w:r>
        <w:t xml:space="preserve">Tel: +86-20-8876-5432</w:t>
      </w:r>
      <w:r>
        <w:br/>
      </w:r>
      <w:r>
        <w:t xml:space="preserve">Email: quotes@gzculinarytalent.cn</w:t>
      </w:r>
    </w:p>
    <w:p>
      <w:pPr>
        <w:pStyle w:val="BodyText"/>
      </w:pPr>
      <w:r>
        <w:rPr>
          <w:bCs/>
          <w:b/>
        </w:rPr>
        <w:t xml:space="preserve">Prepared For:</w:t>
      </w:r>
      <w:r>
        <w:br/>
      </w:r>
      <w:r>
        <w:t xml:space="preserve">[Client Name / Organization]</w:t>
      </w:r>
      <w:r>
        <w:br/>
      </w:r>
      <w:r>
        <w:t xml:space="preserve">[Client Address]</w:t>
      </w:r>
      <w:r>
        <w:br/>
      </w:r>
      <w:r>
        <w:t xml:space="preserve">Guangzhou, Guangdong Province, China</w:t>
      </w:r>
    </w:p>
    <w:p>
      <w:pPr>
        <w:pStyle w:val="BodyText"/>
      </w:pPr>
      <w:r>
        <w:rPr>
          <w:bCs/>
          <w:b/>
        </w:rPr>
        <w:t xml:space="preserve">Date of Issue:</w:t>
      </w:r>
      <w:r>
        <w:t xml:space="preserve"> </w:t>
      </w:r>
      <w:r>
        <w:t xml:space="preserve">15 June 2025</w:t>
      </w:r>
    </w:p>
    <w:p>
      <w:pPr>
        <w:pStyle w:val="BodyText"/>
      </w:pPr>
      <w:r>
        <w:rPr>
          <w:bCs/>
          <w:b/>
        </w:rPr>
        <w:t xml:space="preserve">Quotation Validity:</w:t>
      </w:r>
      <w:r>
        <w:t xml:space="preserve"> </w:t>
      </w:r>
      <w:r>
        <w:t xml:space="preserve">30 days from date of issue</w:t>
      </w:r>
    </w:p>
    <w:p>
      <w:pPr>
        <w:pStyle w:val="BodyText"/>
      </w:pPr>
      <w:r>
        <w:rPr>
          <w:bCs/>
          <w:b/>
        </w:rPr>
        <w:t xml:space="preserve">Currency:</w:t>
      </w:r>
      <w:r>
        <w:t xml:space="preserve"> </w:t>
      </w:r>
      <w:r>
        <w:t xml:space="preserve">Chinese Yuan (CNY / RMB)</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Guangzhou Culinary Talent Solutions Ltd. to provide a comprehensive and itemized financial breakdown for the engagement of a professional</w:t>
      </w:r>
      <w:r>
        <w:t xml:space="preserve"> </w:t>
      </w:r>
      <w:r>
        <w:t xml:space="preserve">Chef</w:t>
      </w:r>
      <w:r>
        <w:t xml:space="preserve"> </w:t>
      </w:r>
      <w:r>
        <w:t xml:space="preserve">to deliver culinary services within the city of</w:t>
      </w:r>
      <w:r>
        <w:t xml:space="preserve"> </w:t>
      </w:r>
      <w:r>
        <w:t xml:space="preserve">China Guangzhou</w:t>
      </w:r>
      <w:r>
        <w:t xml:space="preserve">. This document serves as a formal proposal outlining the scope of work, associated costs, payment terms, and conditions governing the Chef's assignment. All figures presented in this Quotation Estimate are based on current market rates applicable to the Guangzhou hospitality and culinary sector as of the date of issue.</w:t>
      </w:r>
    </w:p>
    <w:bookmarkEnd w:id="21"/>
    <w:bookmarkStart w:id="22" w:name="X6e0f3fd70f20e7c4e2655c433fe9b24610743b7"/>
    <w:p>
      <w:pPr>
        <w:pStyle w:val="Heading2"/>
      </w:pPr>
      <w:r>
        <w:t xml:space="preserve">2. Scope of Services — Chef Engagement in China Guangzhou</w:t>
      </w:r>
    </w:p>
    <w:p>
      <w:pPr>
        <w:pStyle w:val="FirstParagraph"/>
      </w:pPr>
      <w:r>
        <w:t xml:space="preserve">The Chef to be engaged under this Quotation Estimate shall provide the following services at the client's designated premises located in Guangzhou, Guangdong Province, China:</w:t>
      </w:r>
    </w:p>
    <w:p>
      <w:pPr>
        <w:numPr>
          <w:ilvl w:val="0"/>
          <w:numId w:val="1001"/>
        </w:numPr>
        <w:pStyle w:val="Compact"/>
      </w:pPr>
      <w:r>
        <w:t xml:space="preserve">Preparation, cooking, and plating of all menu items in accordance with the client's approved culinary specifications and dietary requirements.</w:t>
      </w:r>
    </w:p>
    <w:p>
      <w:pPr>
        <w:numPr>
          <w:ilvl w:val="0"/>
          <w:numId w:val="1001"/>
        </w:numPr>
        <w:pStyle w:val="Compact"/>
      </w:pPr>
      <w:r>
        <w:t xml:space="preserve">Menu development and seasonal menu rotation tailored to the local Guangzhou dining culture, incorporating traditional Cantonese techniques alongside international culinary standards.</w:t>
      </w:r>
    </w:p>
    <w:p>
      <w:pPr>
        <w:numPr>
          <w:ilvl w:val="0"/>
          <w:numId w:val="1001"/>
        </w:numPr>
        <w:pStyle w:val="Compact"/>
      </w:pPr>
      <w:r>
        <w:t xml:space="preserve">Management of kitchen inventory, procurement coordination with local Guangzhou suppliers, and food safety compliance in line with China's national food safety regulations (GB standards).</w:t>
      </w:r>
    </w:p>
    <w:p>
      <w:pPr>
        <w:numPr>
          <w:ilvl w:val="0"/>
          <w:numId w:val="1001"/>
        </w:numPr>
        <w:pStyle w:val="Compact"/>
      </w:pPr>
      <w:r>
        <w:t xml:space="preserve">Supervision and training of kitchen staff, including junior cooks and assistants, to maintain consistent quality across all service periods.</w:t>
      </w:r>
    </w:p>
    <w:p>
      <w:pPr>
        <w:numPr>
          <w:ilvl w:val="0"/>
          <w:numId w:val="1001"/>
        </w:numPr>
        <w:pStyle w:val="Compact"/>
      </w:pPr>
      <w:r>
        <w:t xml:space="preserve">Adherence to all health, hygiene, and occupational safety protocols mandated by the Guangzhou Municipal Health Bureau.</w:t>
      </w:r>
    </w:p>
    <w:p>
      <w:pPr>
        <w:numPr>
          <w:ilvl w:val="0"/>
          <w:numId w:val="1001"/>
        </w:numPr>
        <w:pStyle w:val="Compact"/>
      </w:pPr>
      <w:r>
        <w:t xml:space="preserve">Availability for a minimum of six (6) working days per week, with a standard shift of ten (10) hours per day, subject to mutual agreement on scheduling.</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Executive Chef monthly professional fee (including base salary, performance bonus, and meal allowance)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Chef's accommodation allowance (Guangzhou city, furnished apartment near workplace)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Work visa, residence permit, and foreign employment license processing (if applicable)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Annual health examination and food handler's certificate (Guangzhou Municipal Health Bureau)</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Comprehensive medical and accident insurance (China domestic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Initial kitchen equipment and specialized tooling procurement (one-time setup)</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Chef's professional development and culinary training (Cantonese cuisine masterclass, Guangzhou)</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08</w:t>
            </w:r>
          </w:p>
        </w:tc>
        <w:tc>
          <w:tcPr/>
          <w:p>
            <w:pPr>
              <w:pStyle w:val="Compact"/>
              <w:jc w:val="left"/>
            </w:pPr>
            <w:r>
              <w:t xml:space="preserve">Administrative and coordination fee (Guangzhou Culinary Talent Solutions Ltd.)</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t xml:space="preserve">TOTAL ESTIMATED COST (CNY)</w:t>
            </w:r>
          </w:p>
        </w:tc>
        <w:tc>
          <w:tcPr/>
          <w:p>
            <w:pPr>
              <w:pStyle w:val="Compact"/>
              <w:jc w:val="left"/>
            </w:pPr>
            <w:r>
              <w:t xml:space="preserve">445,900.00</w:t>
            </w:r>
          </w:p>
        </w:tc>
      </w:tr>
      <w:tr>
        <w:tc>
          <w:tcPr>
            <w:gridSpan w:val="5"/>
          </w:tcPr>
          <w:p>
            <w:pPr>
              <w:pStyle w:val="Compact"/>
              <w:jc w:val="left"/>
            </w:pPr>
            <w:r>
              <w:t xml:space="preserve">Applicable VAT (6% — China service tax)</w:t>
            </w:r>
          </w:p>
        </w:tc>
        <w:tc>
          <w:tcPr/>
          <w:p>
            <w:pPr>
              <w:pStyle w:val="Compact"/>
              <w:jc w:val="left"/>
            </w:pPr>
            <w:r>
              <w:t xml:space="preserve">26,754.00</w:t>
            </w:r>
          </w:p>
        </w:tc>
      </w:tr>
      <w:tr>
        <w:tc>
          <w:tcPr>
            <w:gridSpan w:val="5"/>
          </w:tcPr>
          <w:p>
            <w:pPr>
              <w:pStyle w:val="Compact"/>
              <w:jc w:val="left"/>
            </w:pPr>
            <w:r>
              <w:t xml:space="preserve">GRAND TOTAL (CNY, VAT inclusive)</w:t>
            </w:r>
          </w:p>
        </w:tc>
        <w:tc>
          <w:tcPr/>
          <w:p>
            <w:pPr>
              <w:pStyle w:val="Compact"/>
              <w:jc w:val="left"/>
            </w:pPr>
            <w:r>
              <w:t xml:space="preserve">472,654.00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Chinese Yuan (CNY) via bank transfer to the account of Guangzhou Culinary Talent Solutions Ltd. The payment schedule is as follows:</w:t>
      </w:r>
    </w:p>
    <w:p>
      <w:pPr>
        <w:numPr>
          <w:ilvl w:val="0"/>
          <w:numId w:val="1002"/>
        </w:numPr>
        <w:pStyle w:val="Compact"/>
      </w:pPr>
      <w:r>
        <w:rPr>
          <w:bCs/>
          <w:b/>
        </w:rPr>
        <w:t xml:space="preserve">30% advance payment</w:t>
      </w:r>
      <w:r>
        <w:t xml:space="preserve"> </w:t>
      </w:r>
      <w:r>
        <w:t xml:space="preserve">upon acceptance of this Quotation Estimate and execution of the service agreement.</w:t>
      </w:r>
    </w:p>
    <w:p>
      <w:pPr>
        <w:numPr>
          <w:ilvl w:val="0"/>
          <w:numId w:val="1002"/>
        </w:numPr>
        <w:pStyle w:val="Compact"/>
      </w:pPr>
      <w:r>
        <w:rPr>
          <w:bCs/>
          <w:b/>
        </w:rPr>
        <w:t xml:space="preserve">Monthly installments</w:t>
      </w:r>
      <w:r>
        <w:t xml:space="preserve"> </w:t>
      </w:r>
      <w:r>
        <w:t xml:space="preserve">of the remaining balance, payable within fifteen (15) calendar days of the end of each calendar month.</w:t>
      </w:r>
    </w:p>
    <w:p>
      <w:pPr>
        <w:numPr>
          <w:ilvl w:val="0"/>
          <w:numId w:val="1002"/>
        </w:numPr>
        <w:pStyle w:val="Compact"/>
      </w:pPr>
      <w:r>
        <w:rPr>
          <w:bCs/>
          <w:b/>
        </w:rPr>
        <w:t xml:space="preserve">Final settlement</w:t>
      </w:r>
      <w:r>
        <w:t xml:space="preserve"> </w:t>
      </w:r>
      <w:r>
        <w:t xml:space="preserve">of any outstanding balance within thirty (30) days of the conclusion of the Chef's contract term.</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all prices and terms are subject to revision without prior notice.</w:t>
      </w:r>
    </w:p>
    <w:p>
      <w:pPr>
        <w:numPr>
          <w:ilvl w:val="0"/>
          <w:numId w:val="1003"/>
        </w:numPr>
        <w:pStyle w:val="Compact"/>
      </w:pPr>
      <w:r>
        <w:t xml:space="preserve">The Chef's engagement is contingent upon successful completion of all background checks, health screenings, and visa/permit approvals as required by the People's Republic of China and the Guangzhou Municipal Government.</w:t>
      </w:r>
    </w:p>
    <w:p>
      <w:pPr>
        <w:numPr>
          <w:ilvl w:val="0"/>
          <w:numId w:val="1003"/>
        </w:numPr>
        <w:pStyle w:val="Compact"/>
      </w:pPr>
      <w:r>
        <w:t xml:space="preserve">All culinary services shall be performed in strict compliance with the Food Safety Law of the People's Republic of China and the local regulations of Guangzhou, Guangdong Province.</w:t>
      </w:r>
    </w:p>
    <w:p>
      <w:pPr>
        <w:numPr>
          <w:ilvl w:val="0"/>
          <w:numId w:val="1003"/>
        </w:numPr>
        <w:pStyle w:val="Compact"/>
      </w:pPr>
      <w:r>
        <w:t xml:space="preserve">The client shall provide a safe, fully equipped commercial kitchen facility at the designated Guangzhou location. Any additional equipment beyond what is listed in Item 06 shall be at the client's expense.</w:t>
      </w:r>
    </w:p>
    <w:p>
      <w:pPr>
        <w:numPr>
          <w:ilvl w:val="0"/>
          <w:numId w:val="1003"/>
        </w:numPr>
        <w:pStyle w:val="Compact"/>
      </w:pPr>
      <w:r>
        <w:t xml:space="preserve">Either party may terminate the Chef's engagement with a written notice of thirty (30) days. In the event of early termination, a pro-rata adjustment to the Quotation Estimate total shall be applied.</w:t>
      </w:r>
    </w:p>
    <w:p>
      <w:pPr>
        <w:numPr>
          <w:ilvl w:val="0"/>
          <w:numId w:val="1003"/>
        </w:numPr>
        <w:pStyle w:val="Compact"/>
      </w:pPr>
      <w:r>
        <w:t xml:space="preserve">All intellectual property, including proprietary recipes and menu designs developed by the Chef during the engagement, shall remain the property of the client unless otherwise agreed in writing.</w:t>
      </w:r>
    </w:p>
    <w:p>
      <w:pPr>
        <w:numPr>
          <w:ilvl w:val="0"/>
          <w:numId w:val="1003"/>
        </w:numPr>
        <w:pStyle w:val="Compact"/>
      </w:pPr>
      <w:r>
        <w:t xml:space="preserve">This Quotation Estimate does not constitute a binding contract until both parties have signed and stamped the formal Service Agreement document.</w:t>
      </w:r>
    </w:p>
    <w:p>
      <w:pPr>
        <w:numPr>
          <w:ilvl w:val="0"/>
          <w:numId w:val="1003"/>
        </w:numPr>
        <w:pStyle w:val="Compact"/>
      </w:pPr>
      <w:r>
        <w:t xml:space="preserve">Any disputes arising from this Quotation Estimate or the subsequent Chef engagement shall be resolved through arbitration in Guangzhou, Guangdong Province, in accordance with the rules of the China International Economic and Trade Arbitration Commission (CIETAC).</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the Chef engagement in China Guangzhou and agrees to the terms, conditions, and financial obligations outlined herein. This signature does not constitute a final contract but serves as an expression of intent to proceed with the formal Service Agreement.</w:t>
      </w:r>
    </w:p>
    <w:bookmarkEnd w:id="26"/>
    <w:p>
      <w:pPr>
        <w:pStyle w:val="BodyText"/>
      </w:pPr>
      <w:r>
        <w:rPr>
          <w:bCs/>
          <w:b/>
        </w:rPr>
        <w:t xml:space="preserve">For: Guangzhou Culinary Talent Solutions Ltd.</w:t>
      </w:r>
      <w:r>
        <w:br/>
      </w:r>
      <w:r>
        <w:t xml:space="preserve">Name: ___________________________</w:t>
      </w:r>
      <w:r>
        <w:br/>
      </w:r>
      <w:r>
        <w:t xml:space="preserve">Title: Director of Culinary Placements</w:t>
      </w:r>
      <w:r>
        <w:br/>
      </w:r>
      <w:r>
        <w:t xml:space="preserve">Date: ___________________________</w:t>
      </w:r>
    </w:p>
    <w:p>
      <w:pPr>
        <w:pStyle w:val="BodyText"/>
      </w:pPr>
      <w:r>
        <w:rPr>
          <w:bCs/>
          <w:b/>
        </w:rPr>
        <w:t xml:space="preserve">For: [Client Name / Organization]</w:t>
      </w:r>
      <w:r>
        <w:br/>
      </w:r>
      <w:r>
        <w:t xml:space="preserve">Name: ___________________________</w:t>
      </w:r>
      <w:r>
        <w:br/>
      </w:r>
      <w:r>
        <w:t xml:space="preserve">Title: ___________________________</w:t>
      </w:r>
      <w:r>
        <w:br/>
      </w:r>
      <w:r>
        <w:t xml:space="preserve">Date: ___________________________</w:t>
      </w:r>
    </w:p>
    <w:p>
      <w:pPr>
        <w:pStyle w:val="BodyText"/>
      </w:pPr>
      <w:r>
        <w:t xml:space="preserve">Guangzhou Culinary Talent Solutions Ltd. | Unified Social Credit Code: 91440101MA5XXXXX00 | Guangzhou, Guangdong, China</w:t>
      </w:r>
    </w:p>
    <w:p>
      <w:pPr>
        <w:pStyle w:val="BodyText"/>
      </w:pPr>
      <w:r>
        <w:t xml:space="preserve">This Quotation Estimate is the property of Guangzhou Culinary Talent Solutions Ltd. and is intended solely for the named client. Unauthorized reproduction or distribution is prohibited.</w:t>
      </w:r>
    </w:p>
    <w:p>
      <w:pPr>
        <w:pStyle w:val="BodyText"/>
      </w:pPr>
      <w:r>
        <w:t xml:space="preserve">Page 1 of 1 — Document QE-CG-2025-0472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China Guangzhou</dc:title>
  <dc:creator/>
  <dc:language>en</dc:language>
  <cp:keywords/>
  <dcterms:created xsi:type="dcterms:W3CDTF">2026-10-10T02:32:14Z</dcterms:created>
  <dcterms:modified xsi:type="dcterms:W3CDTF">2026-10-10T02:32:14Z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