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France</w:t>
      </w:r>
      <w:r>
        <w:t xml:space="preserve"> </w:t>
      </w:r>
      <w:r>
        <w:t xml:space="preserve">Lyon</w:t>
      </w:r>
    </w:p>
    <w:p>
      <w:pPr>
        <w:pStyle w:val="FirstParagraph"/>
      </w:pPr>
      <w:r>
        <w:t xml:space="preserve">QUOTATION ESTIMATE</w:t>
      </w:r>
    </w:p>
    <w:bookmarkStart w:id="20" w:name="quotation-estimate"/>
    <w:p>
      <w:pPr>
        <w:pStyle w:val="Heading1"/>
      </w:pPr>
      <w:r>
        <w:t xml:space="preserve">QUOTATION ESTIMATE</w:t>
      </w:r>
    </w:p>
    <w:p>
      <w:pPr>
        <w:pStyle w:val="FirstParagraph"/>
      </w:pPr>
      <w:r>
        <w:t xml:space="preserve">Professional Chef Services — France Lyon</w:t>
      </w:r>
    </w:p>
    <w:p>
      <w:pPr>
        <w:pStyle w:val="BodyText"/>
      </w:pPr>
      <w:r>
        <w:t xml:space="preserve">Cuisine Lyonnaise &amp; Culinary Services SARL</w:t>
      </w:r>
      <w:r>
        <w:br/>
      </w:r>
      <w:r>
        <w:t xml:space="preserve">12 Rue de la République, 69002 Lyon, France</w:t>
      </w:r>
      <w:r>
        <w:br/>
      </w:r>
      <w:r>
        <w:t xml:space="preserve">Tel: +33 4 72 00 00 00 | Email: quotes@cuisinelyonnaise.fr</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QTE-LYON-CHEF-2025-0472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r>
      <w:tr>
        <w:tc>
          <w:tcPr/>
          <w:p>
            <w:pPr>
              <w:pStyle w:val="Compact"/>
              <w:jc w:val="left"/>
            </w:pPr>
            <w:r>
              <w:t xml:space="preserve">Prepared For:</w:t>
            </w:r>
          </w:p>
        </w:tc>
        <w:tc>
          <w:tcPr/>
          <w:p>
            <w:pPr>
              <w:pStyle w:val="Compact"/>
              <w:jc w:val="left"/>
            </w:pPr>
            <w:r>
              <w:t xml:space="preserve">Client Name / Organisation (France Lyon)</w:t>
            </w:r>
          </w:p>
        </w:tc>
      </w:tr>
      <w:tr>
        <w:tc>
          <w:tcPr/>
          <w:p>
            <w:pPr>
              <w:pStyle w:val="Compact"/>
              <w:jc w:val="left"/>
            </w:pPr>
            <w:r>
              <w:t xml:space="preserve">Client Address:</w:t>
            </w:r>
          </w:p>
        </w:tc>
        <w:tc>
          <w:tcPr/>
          <w:p>
            <w:pPr>
              <w:pStyle w:val="Compact"/>
              <w:jc w:val="left"/>
            </w:pPr>
            <w:r>
              <w:t xml:space="preserve">Client Address, 69000 Lyon, France</w:t>
            </w:r>
          </w:p>
        </w:tc>
      </w:tr>
      <w:tr>
        <w:tc>
          <w:tcPr/>
          <w:p>
            <w:pPr>
              <w:pStyle w:val="Compact"/>
              <w:jc w:val="left"/>
            </w:pPr>
            <w:r>
              <w:t xml:space="preserve">Service Location:</w:t>
            </w:r>
          </w:p>
        </w:tc>
        <w:tc>
          <w:tcPr/>
          <w:p>
            <w:pPr>
              <w:pStyle w:val="Compact"/>
              <w:jc w:val="left"/>
            </w:pPr>
            <w:r>
              <w:t xml:space="preserve">France Lyon — Designated venue within the Lyon metropolitan area</w:t>
            </w:r>
          </w:p>
        </w:tc>
      </w:tr>
    </w:tbl>
    <w:bookmarkStart w:id="21" w:name="scope-of-chef-services-in-france-lyon"/>
    <w:p>
      <w:pPr>
        <w:pStyle w:val="Heading2"/>
      </w:pPr>
      <w:r>
        <w:t xml:space="preserve">1. Scope of Chef Services in France Lyon</w:t>
      </w:r>
    </w:p>
    <w:p>
      <w:pPr>
        <w:pStyle w:val="FirstParagraph"/>
      </w:pPr>
      <w:r>
        <w:t xml:space="preserve">This Quotation Estimate is issued by Cuisine Lyonnaise &amp; Culinary Services SARL to provide a comprehensive and transparent cost breakdown for the engagement of a professional</w:t>
      </w:r>
      <w:r>
        <w:t xml:space="preserve"> </w:t>
      </w:r>
      <w:r>
        <w:t xml:space="preserve">Chef</w:t>
      </w:r>
      <w:r>
        <w:t xml:space="preserve"> </w:t>
      </w:r>
      <w:r>
        <w:t xml:space="preserve">to deliver culinary services within the city of</w:t>
      </w:r>
      <w:r>
        <w:t xml:space="preserve"> </w:t>
      </w:r>
      <w:r>
        <w:t xml:space="preserve">France Lyon</w:t>
      </w:r>
      <w:r>
        <w:t xml:space="preserve">. Lyon, universally recognised as the gastronomic capital of France, demands the highest standards of culinary excellence. Our Chef services are specifically tailored to meet the expectations of Lyon's distinguished dining culture, whether for private residences, corporate events, restaurant consultations, or bespoke catering engagements throughout the Lyon metropolitan region.</w:t>
      </w:r>
    </w:p>
    <w:p>
      <w:pPr>
        <w:pStyle w:val="BodyText"/>
      </w:pPr>
      <w:r>
        <w:t xml:space="preserve">The Chef engagement outlined in this Quotation Estimate encompasses menu design, ingredient sourcing from local Lyon markets (including the celebrated Marché de la Croix-Rousse and Marché des Jacobins), preparation, plating, and full-service execution. All services are delivered in strict compliance with French food safety regulations (DGCCRF) and the specific health and hygiene standards applicable in France Lyon.</w:t>
      </w:r>
    </w:p>
    <w:bookmarkEnd w:id="21"/>
    <w:bookmarkStart w:id="22" w:name="itemised-quotation-estimate-breakdown"/>
    <w:p>
      <w:pPr>
        <w:pStyle w:val="Heading2"/>
      </w:pPr>
      <w:r>
        <w:t xml:space="preserve">2. Itemised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Chef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Executive Chef — Menu consultation and bespoke menu design for France Lyon event (up to 5 courses, incorporating traditional Lyonnaise cuisine and modern French techniques)</w:t>
            </w:r>
          </w:p>
        </w:tc>
        <w:tc>
          <w:tcPr/>
          <w:p>
            <w:pPr>
              <w:pStyle w:val="Compact"/>
              <w:jc w:val="left"/>
            </w:pPr>
            <w:r>
              <w:t xml:space="preserve">1 session (3 hrs)</w:t>
            </w:r>
          </w:p>
        </w:tc>
        <w:tc>
          <w:tcPr/>
          <w:p>
            <w:pPr>
              <w:pStyle w:val="Compact"/>
              <w:jc w:val="left"/>
            </w:pPr>
            <w:r>
              <w:t xml:space="preserve">€ 450.00</w:t>
            </w:r>
          </w:p>
        </w:tc>
        <w:tc>
          <w:tcPr/>
          <w:p>
            <w:pPr>
              <w:pStyle w:val="Compact"/>
              <w:jc w:val="left"/>
            </w:pPr>
            <w:r>
              <w:t xml:space="preserve">€ 450.00</w:t>
            </w:r>
          </w:p>
        </w:tc>
      </w:tr>
      <w:tr>
        <w:tc>
          <w:tcPr/>
          <w:p>
            <w:pPr>
              <w:pStyle w:val="Compact"/>
              <w:jc w:val="left"/>
            </w:pPr>
            <w:r>
              <w:t xml:space="preserve">02</w:t>
            </w:r>
          </w:p>
        </w:tc>
        <w:tc>
          <w:tcPr/>
          <w:p>
            <w:pPr>
              <w:pStyle w:val="Compact"/>
              <w:jc w:val="left"/>
            </w:pPr>
            <w:r>
              <w:t xml:space="preserve">Lead Chef — Full preparation and cooking service at client venue in France Lyon (includes mise en place, cooking, and plating for up to 50 guests)</w:t>
            </w:r>
          </w:p>
        </w:tc>
        <w:tc>
          <w:tcPr/>
          <w:p>
            <w:pPr>
              <w:pStyle w:val="Compact"/>
              <w:jc w:val="left"/>
            </w:pPr>
            <w:r>
              <w:t xml:space="preserve">1 day (8 hrs)</w:t>
            </w:r>
          </w:p>
        </w:tc>
        <w:tc>
          <w:tcPr/>
          <w:p>
            <w:pPr>
              <w:pStyle w:val="Compact"/>
              <w:jc w:val="left"/>
            </w:pPr>
            <w:r>
              <w:t xml:space="preserve">€ 1,200.00</w:t>
            </w:r>
          </w:p>
        </w:tc>
        <w:tc>
          <w:tcPr/>
          <w:p>
            <w:pPr>
              <w:pStyle w:val="Compact"/>
              <w:jc w:val="left"/>
            </w:pPr>
            <w:r>
              <w:t xml:space="preserve">€ 1,200.00</w:t>
            </w:r>
          </w:p>
        </w:tc>
      </w:tr>
      <w:tr>
        <w:tc>
          <w:tcPr/>
          <w:p>
            <w:pPr>
              <w:pStyle w:val="Compact"/>
              <w:jc w:val="left"/>
            </w:pPr>
            <w:r>
              <w:t xml:space="preserve">03</w:t>
            </w:r>
          </w:p>
        </w:tc>
        <w:tc>
          <w:tcPr/>
          <w:p>
            <w:pPr>
              <w:pStyle w:val="Compact"/>
              <w:jc w:val="left"/>
            </w:pPr>
            <w:r>
              <w:t xml:space="preserve">Assistant Chef — Support to Lead Chef for all preparation and service duties in France Lyon</w:t>
            </w:r>
          </w:p>
        </w:tc>
        <w:tc>
          <w:tcPr/>
          <w:p>
            <w:pPr>
              <w:pStyle w:val="Compact"/>
              <w:jc w:val="left"/>
            </w:pPr>
            <w:r>
              <w:t xml:space="preserve">1 day (8 hrs)</w:t>
            </w:r>
          </w:p>
        </w:tc>
        <w:tc>
          <w:tcPr/>
          <w:p>
            <w:pPr>
              <w:pStyle w:val="Compact"/>
              <w:jc w:val="left"/>
            </w:pPr>
            <w:r>
              <w:t xml:space="preserve">€ 650.00</w:t>
            </w:r>
          </w:p>
        </w:tc>
        <w:tc>
          <w:tcPr/>
          <w:p>
            <w:pPr>
              <w:pStyle w:val="Compact"/>
              <w:jc w:val="left"/>
            </w:pPr>
            <w:r>
              <w:t xml:space="preserve">€ 650.00</w:t>
            </w:r>
          </w:p>
        </w:tc>
      </w:tr>
      <w:tr>
        <w:tc>
          <w:tcPr/>
          <w:p>
            <w:pPr>
              <w:pStyle w:val="Compact"/>
              <w:jc w:val="left"/>
            </w:pPr>
            <w:r>
              <w:t xml:space="preserve">04</w:t>
            </w:r>
          </w:p>
        </w:tc>
        <w:tc>
          <w:tcPr/>
          <w:p>
            <w:pPr>
              <w:pStyle w:val="Compact"/>
              <w:jc w:val="left"/>
            </w:pPr>
            <w:r>
              <w:t xml:space="preserve">Pâtissier Chef — Design and preparation of French desserts, pastries, and plated sweets (minimum 3 dessert options)</w:t>
            </w:r>
          </w:p>
        </w:tc>
        <w:tc>
          <w:tcPr/>
          <w:p>
            <w:pPr>
              <w:pStyle w:val="Compact"/>
              <w:jc w:val="left"/>
            </w:pPr>
            <w:r>
              <w:t xml:space="preserve">1 day (6 hrs)</w:t>
            </w:r>
          </w:p>
        </w:tc>
        <w:tc>
          <w:tcPr/>
          <w:p>
            <w:pPr>
              <w:pStyle w:val="Compact"/>
              <w:jc w:val="left"/>
            </w:pPr>
            <w:r>
              <w:t xml:space="preserve">€ 850.00</w:t>
            </w:r>
          </w:p>
        </w:tc>
        <w:tc>
          <w:tcPr/>
          <w:p>
            <w:pPr>
              <w:pStyle w:val="Compact"/>
              <w:jc w:val="left"/>
            </w:pPr>
            <w:r>
              <w:t xml:space="preserve">€ 850.00</w:t>
            </w:r>
          </w:p>
        </w:tc>
      </w:tr>
      <w:tr>
        <w:tc>
          <w:tcPr/>
          <w:p>
            <w:pPr>
              <w:pStyle w:val="Compact"/>
              <w:jc w:val="left"/>
            </w:pPr>
            <w:r>
              <w:t xml:space="preserve">05</w:t>
            </w:r>
          </w:p>
        </w:tc>
        <w:tc>
          <w:tcPr/>
          <w:p>
            <w:pPr>
              <w:pStyle w:val="Compact"/>
              <w:jc w:val="left"/>
            </w:pPr>
            <w:r>
              <w:t xml:space="preserve">Ingredient procurement — Sourcing of premium produce from Lyon local markets, Rhône Valley wines, and certified French suppliers</w:t>
            </w:r>
          </w:p>
        </w:tc>
        <w:tc>
          <w:tcPr/>
          <w:p>
            <w:pPr>
              <w:pStyle w:val="Compact"/>
              <w:jc w:val="left"/>
            </w:pPr>
            <w:r>
              <w:t xml:space="preserve">1 allocation</w:t>
            </w:r>
          </w:p>
        </w:tc>
        <w:tc>
          <w:tcPr/>
          <w:p>
            <w:pPr>
              <w:pStyle w:val="Compact"/>
              <w:jc w:val="left"/>
            </w:pPr>
            <w:r>
              <w:t xml:space="preserve">€ 1,800.00</w:t>
            </w:r>
          </w:p>
        </w:tc>
        <w:tc>
          <w:tcPr/>
          <w:p>
            <w:pPr>
              <w:pStyle w:val="Compact"/>
              <w:jc w:val="left"/>
            </w:pPr>
            <w:r>
              <w:t xml:space="preserve">€ 1,800.00</w:t>
            </w:r>
          </w:p>
        </w:tc>
      </w:tr>
      <w:tr>
        <w:tc>
          <w:tcPr/>
          <w:p>
            <w:pPr>
              <w:pStyle w:val="Compact"/>
              <w:jc w:val="left"/>
            </w:pPr>
            <w:r>
              <w:t xml:space="preserve">06</w:t>
            </w:r>
          </w:p>
        </w:tc>
        <w:tc>
          <w:tcPr/>
          <w:p>
            <w:pPr>
              <w:pStyle w:val="Compact"/>
              <w:jc w:val="left"/>
            </w:pPr>
            <w:r>
              <w:t xml:space="preserve">Chef's travel and accommodation allowance — Travel within France Lyon metropolitan area and overnight accommodation if required</w:t>
            </w:r>
          </w:p>
        </w:tc>
        <w:tc>
          <w:tcPr/>
          <w:p>
            <w:pPr>
              <w:pStyle w:val="Compact"/>
              <w:jc w:val="left"/>
            </w:pPr>
            <w:r>
              <w:t xml:space="preserve">1 allocation</w:t>
            </w:r>
          </w:p>
        </w:tc>
        <w:tc>
          <w:tcPr/>
          <w:p>
            <w:pPr>
              <w:pStyle w:val="Compact"/>
              <w:jc w:val="left"/>
            </w:pPr>
            <w:r>
              <w:t xml:space="preserve">€ 320.00</w:t>
            </w:r>
          </w:p>
        </w:tc>
        <w:tc>
          <w:tcPr/>
          <w:p>
            <w:pPr>
              <w:pStyle w:val="Compact"/>
              <w:jc w:val="left"/>
            </w:pPr>
            <w:r>
              <w:t xml:space="preserve">€ 320.00</w:t>
            </w:r>
          </w:p>
        </w:tc>
      </w:tr>
      <w:tr>
        <w:tc>
          <w:tcPr/>
          <w:p>
            <w:pPr>
              <w:pStyle w:val="Compact"/>
              <w:jc w:val="left"/>
            </w:pPr>
            <w:r>
              <w:t xml:space="preserve">07</w:t>
            </w:r>
          </w:p>
        </w:tc>
        <w:tc>
          <w:tcPr/>
          <w:p>
            <w:pPr>
              <w:pStyle w:val="Compact"/>
              <w:jc w:val="left"/>
            </w:pPr>
            <w:r>
              <w:t xml:space="preserve">Equipment and kitchen setup — Provision of professional Chef equipment, portable kitchen units, and full setup/teardown at France Lyon venue</w:t>
            </w:r>
          </w:p>
        </w:tc>
        <w:tc>
          <w:tcPr/>
          <w:p>
            <w:pPr>
              <w:pStyle w:val="Compact"/>
              <w:jc w:val="left"/>
            </w:pPr>
            <w:r>
              <w:t xml:space="preserve">1 allocation</w:t>
            </w:r>
          </w:p>
        </w:tc>
        <w:tc>
          <w:tcPr/>
          <w:p>
            <w:pPr>
              <w:pStyle w:val="Compact"/>
              <w:jc w:val="left"/>
            </w:pPr>
            <w:r>
              <w:t xml:space="preserve">€ 550.00</w:t>
            </w:r>
          </w:p>
        </w:tc>
        <w:tc>
          <w:tcPr/>
          <w:p>
            <w:pPr>
              <w:pStyle w:val="Compact"/>
              <w:jc w:val="left"/>
            </w:pPr>
            <w:r>
              <w:t xml:space="preserve">€ 550.00</w:t>
            </w:r>
          </w:p>
        </w:tc>
      </w:tr>
      <w:tr>
        <w:tc>
          <w:tcPr/>
          <w:p>
            <w:pPr>
              <w:pStyle w:val="Compact"/>
              <w:jc w:val="left"/>
            </w:pPr>
            <w:r>
              <w:t xml:space="preserve">08</w:t>
            </w:r>
          </w:p>
        </w:tc>
        <w:tc>
          <w:tcPr/>
          <w:p>
            <w:pPr>
              <w:pStyle w:val="Compact"/>
              <w:jc w:val="left"/>
            </w:pPr>
            <w:r>
              <w:t xml:space="preserve">Post-event debrief and written menu documentation — Chef's final report, recipe cards, and dietary compliance notes for France Lyon engagement</w:t>
            </w:r>
          </w:p>
        </w:tc>
        <w:tc>
          <w:tcPr/>
          <w:p>
            <w:pPr>
              <w:pStyle w:val="Compact"/>
              <w:jc w:val="left"/>
            </w:pPr>
            <w:r>
              <w:t xml:space="preserve">1 deliverable</w:t>
            </w:r>
          </w:p>
        </w:tc>
        <w:tc>
          <w:tcPr/>
          <w:p>
            <w:pPr>
              <w:pStyle w:val="Compact"/>
              <w:jc w:val="left"/>
            </w:pPr>
            <w:r>
              <w:t xml:space="preserve">€ 200.00</w:t>
            </w:r>
          </w:p>
        </w:tc>
        <w:tc>
          <w:tcPr/>
          <w:p>
            <w:pPr>
              <w:pStyle w:val="Compact"/>
              <w:jc w:val="left"/>
            </w:pPr>
            <w:r>
              <w:t xml:space="preserve">€ 200.00</w:t>
            </w:r>
          </w:p>
        </w:tc>
      </w:tr>
      <w:tr>
        <w:tc>
          <w:tcPr>
            <w:gridSpan w:val="4"/>
          </w:tcPr>
          <w:p>
            <w:pPr>
              <w:pStyle w:val="Compact"/>
              <w:jc w:val="right"/>
            </w:pPr>
            <w:r>
              <w:t xml:space="preserve">Subtotal (before VAT):</w:t>
            </w:r>
          </w:p>
        </w:tc>
        <w:tc>
          <w:tcPr/>
          <w:p>
            <w:pPr>
              <w:pStyle w:val="Compact"/>
              <w:jc w:val="left"/>
            </w:pPr>
            <w:r>
              <w:t xml:space="preserve">€ 6,020.00</w:t>
            </w:r>
          </w:p>
        </w:tc>
      </w:tr>
      <w:tr>
        <w:tc>
          <w:tcPr>
            <w:gridSpan w:val="4"/>
          </w:tcPr>
          <w:p>
            <w:pPr>
              <w:pStyle w:val="Compact"/>
              <w:jc w:val="right"/>
            </w:pPr>
            <w:r>
              <w:t xml:space="preserve">VAT (TVA) at 10% (catering rate, France):</w:t>
            </w:r>
          </w:p>
        </w:tc>
        <w:tc>
          <w:tcPr/>
          <w:p>
            <w:pPr>
              <w:pStyle w:val="Compact"/>
              <w:jc w:val="left"/>
            </w:pPr>
            <w:r>
              <w:t xml:space="preserve">€ 602.00</w:t>
            </w:r>
          </w:p>
        </w:tc>
      </w:tr>
      <w:tr>
        <w:tc>
          <w:tcPr>
            <w:gridSpan w:val="4"/>
          </w:tcPr>
          <w:p>
            <w:pPr>
              <w:pStyle w:val="Compact"/>
              <w:jc w:val="right"/>
            </w:pPr>
            <w:r>
              <w:t xml:space="preserve">TOTAL QUOTATION ESTIMATE (EUR):</w:t>
            </w:r>
          </w:p>
        </w:tc>
        <w:tc>
          <w:tcPr/>
          <w:p>
            <w:pPr>
              <w:pStyle w:val="Compact"/>
              <w:jc w:val="left"/>
            </w:pPr>
            <w:r>
              <w:t xml:space="preserve">€ 6,622.00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a period of thirty (30) calendar days from the date of issue. After this period, pricing for Chef services in France Lyon may be subject to revision due to market fluctuations in ingredient costs and labour rates.</w:t>
      </w:r>
    </w:p>
    <w:p>
      <w:pPr>
        <w:numPr>
          <w:ilvl w:val="0"/>
          <w:numId w:val="1001"/>
        </w:numPr>
        <w:pStyle w:val="Compact"/>
      </w:pPr>
      <w:r>
        <w:rPr>
          <w:bCs/>
          <w:b/>
        </w:rPr>
        <w:t xml:space="preserve">Payment Terms:</w:t>
      </w:r>
      <w:r>
        <w:t xml:space="preserve"> </w:t>
      </w:r>
      <w:r>
        <w:t xml:space="preserve">A deposit of 40% of the total Quotation Estimate amount is due upon acceptance. The remaining 60% is payable within fourteen (14) days following the completion of all Chef services in France Lyon. Payment shall be made via bank transfer to the account details provided on the accompanying invoice.</w:t>
      </w:r>
    </w:p>
    <w:p>
      <w:pPr>
        <w:numPr>
          <w:ilvl w:val="0"/>
          <w:numId w:val="1001"/>
        </w:numPr>
        <w:pStyle w:val="Compact"/>
      </w:pPr>
      <w:r>
        <w:rPr>
          <w:bCs/>
          <w:b/>
        </w:rPr>
        <w:t xml:space="preserve">Cancellation Policy:</w:t>
      </w:r>
      <w:r>
        <w:t xml:space="preserve"> </w:t>
      </w:r>
      <w:r>
        <w:t xml:space="preserve">Cancellation by the client more than fourteen (14) days prior to the scheduled Chef engagement in France Lyon will incur a fee of 25% of the total Quotation Estimate. Cancellation within fourteen (14) days will incur a fee of 50%. Cancellation within seventy-two (72) hours will result in the full Quotation Estimate amount being non-refundable.</w:t>
      </w:r>
    </w:p>
    <w:p>
      <w:pPr>
        <w:numPr>
          <w:ilvl w:val="0"/>
          <w:numId w:val="1001"/>
        </w:numPr>
        <w:pStyle w:val="Compact"/>
      </w:pPr>
      <w:r>
        <w:rPr>
          <w:bCs/>
          <w:b/>
        </w:rPr>
        <w:t xml:space="preserve">Venue Requirements:</w:t>
      </w:r>
      <w:r>
        <w:t xml:space="preserve"> </w:t>
      </w:r>
      <w:r>
        <w:t xml:space="preserve">The client is responsible for providing a suitable kitchen or cooking space at the France Lyon venue that meets the minimum requirements outlined in the Chef's technical brief. If the venue does not meet these requirements, an additional setup fee may apply.</w:t>
      </w:r>
    </w:p>
    <w:p>
      <w:pPr>
        <w:numPr>
          <w:ilvl w:val="0"/>
          <w:numId w:val="1001"/>
        </w:numPr>
        <w:pStyle w:val="Compact"/>
      </w:pPr>
      <w:r>
        <w:rPr>
          <w:bCs/>
          <w:b/>
        </w:rPr>
        <w:t xml:space="preserve">Insurance and Liability:</w:t>
      </w:r>
      <w:r>
        <w:t xml:space="preserve"> </w:t>
      </w:r>
      <w:r>
        <w:t xml:space="preserve">Cuisine Lyonnaise &amp; Culinary Services SARL maintains full professional liability insurance and public liability coverage for all Chef operations conducted in France Lyon. The client is advised to verify that their own venue insurance covers third-party catering activities.</w:t>
      </w:r>
    </w:p>
    <w:p>
      <w:pPr>
        <w:numPr>
          <w:ilvl w:val="0"/>
          <w:numId w:val="1001"/>
        </w:numPr>
        <w:pStyle w:val="Compact"/>
      </w:pPr>
      <w:r>
        <w:rPr>
          <w:bCs/>
          <w:b/>
        </w:rPr>
        <w:t xml:space="preserve">Regulatory Compliance:</w:t>
      </w:r>
      <w:r>
        <w:t xml:space="preserve"> </w:t>
      </w:r>
      <w:r>
        <w:t xml:space="preserve">All Chef services delivered under this Quotation Estimate shall comply with French food hygiene regulations, HACCP standards, and the specific licensing requirements applicable to catering operations in France Lyon. The Chef and team will present valid health certificates upon request.</w:t>
      </w:r>
    </w:p>
    <w:p>
      <w:pPr>
        <w:numPr>
          <w:ilvl w:val="0"/>
          <w:numId w:val="1001"/>
        </w:numPr>
        <w:pStyle w:val="Compact"/>
      </w:pPr>
      <w:r>
        <w:rPr>
          <w:bCs/>
          <w:b/>
        </w:rPr>
        <w:t xml:space="preserve">Intellectual Property:</w:t>
      </w:r>
      <w:r>
        <w:t xml:space="preserve"> </w:t>
      </w:r>
      <w:r>
        <w:t xml:space="preserve">All menus, recipes, and culinary concepts developed by the Chef specifically for this France Lyon engagement remain the intellectual property of Cuisine Lyonnaise &amp; Culinary Services SARL unless otherwise agreed in writing.</w:t>
      </w:r>
    </w:p>
    <w:p>
      <w:pPr>
        <w:numPr>
          <w:ilvl w:val="0"/>
          <w:numId w:val="1001"/>
        </w:numPr>
        <w:pStyle w:val="Compact"/>
      </w:pPr>
      <w:r>
        <w:rPr>
          <w:bCs/>
          <w:b/>
        </w:rPr>
        <w:t xml:space="preserve">Governing Law:</w:t>
      </w:r>
      <w:r>
        <w:t xml:space="preserve"> </w:t>
      </w:r>
      <w:r>
        <w:t xml:space="preserve">This Quotation Estimate and any subsequent contract shall be governed by and interpreted in accordance with the laws of the French Republic. Any disputes shall be subject to the exclusive jurisdiction of the competent courts of Lyon, France.</w:t>
      </w:r>
    </w:p>
    <w:bookmarkEnd w:id="23"/>
    <w:bookmarkStart w:id="24" w:name="acceptance-and-authorisation"/>
    <w:p>
      <w:pPr>
        <w:pStyle w:val="Heading2"/>
      </w:pPr>
      <w:r>
        <w:t xml:space="preserve">4. Acceptance and Authorisation</w:t>
      </w:r>
    </w:p>
    <w:p>
      <w:pPr>
        <w:pStyle w:val="FirstParagraph"/>
      </w:pPr>
      <w:r>
        <w:t xml:space="preserve">By signing below, the client acknowledges and accepts the terms, conditions, and pricing set forth in this Quotation Estimate for Chef services to be performed in France Lyon. This signature constitutes a binding agreement for the services described herein.</w:t>
      </w:r>
    </w:p>
    <w:p>
      <w:pPr>
        <w:pStyle w:val="BodyText"/>
      </w:pPr>
      <w:r>
        <w:t xml:space="preserve">For Cuisine Lyonnaise &amp; Culinary Services SARL</w:t>
      </w:r>
    </w:p>
    <w:p>
      <w:pPr>
        <w:pStyle w:val="BodyText"/>
      </w:pPr>
      <w:r>
        <w:t xml:space="preserve">Chef &amp; Director</w:t>
      </w:r>
    </w:p>
    <w:p>
      <w:pPr>
        <w:pStyle w:val="BodyText"/>
      </w:pPr>
      <w:r>
        <w:t xml:space="preserve">Signature &amp; Date</w:t>
      </w:r>
    </w:p>
    <w:p>
      <w:pPr>
        <w:pStyle w:val="BodyText"/>
      </w:pPr>
      <w:r>
        <w:t xml:space="preserve">For the Client</w:t>
      </w:r>
    </w:p>
    <w:p>
      <w:pPr>
        <w:pStyle w:val="BodyText"/>
      </w:pPr>
      <w:r>
        <w:t xml:space="preserve">Authorised Representative</w:t>
      </w:r>
    </w:p>
    <w:p>
      <w:pPr>
        <w:pStyle w:val="BodyText"/>
      </w:pPr>
      <w:r>
        <w:t xml:space="preserve">Signature &amp; Date</w:t>
      </w:r>
    </w:p>
    <w:p>
      <w:pPr>
        <w:pStyle w:val="BodyText"/>
      </w:pPr>
      <w:r>
        <w:t xml:space="preserve">This Quotation Estimate document was prepared exclusively for the client named above for Chef services in France Lyon. It is not a binding contract until countersigned by both parties. Reference: QTE-LYON-CHEF-2025-0472.</w:t>
      </w:r>
    </w:p>
    <w:p>
      <w:pPr>
        <w:pStyle w:val="BodyText"/>
      </w:pPr>
      <w:r>
        <w:t xml:space="preserve">© 2025 Cuisine Lyonnaise &amp; Culinary Services SARL — Lyon, France.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France Lyon</dc:title>
  <dc:creator/>
  <dc:language>en</dc:language>
  <cp:keywords/>
  <dcterms:created xsi:type="dcterms:W3CDTF">2026-10-10T01:16:13Z</dcterms:created>
  <dcterms:modified xsi:type="dcterms:W3CDTF">2026-10-10T01:16:13Z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