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Chef Services — Israel Jerusalem</w:t>
      </w:r>
    </w:p>
    <w:p>
      <w:pPr>
        <w:pStyle w:val="BodyText"/>
      </w:pPr>
      <w:r>
        <w:t xml:space="preserve">Document Reference: QE-JER-2025-0472 | Issued by: Levantine Culinary Services Ltd.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QE-JER-2025-0472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Israeli New Shekel (ILS / –)</w:t>
            </w:r>
          </w:p>
        </w:tc>
      </w:tr>
      <w:tr>
        <w:tc>
          <w:tcPr/>
          <w:p>
            <w:pPr>
              <w:pStyle w:val="Compact"/>
              <w:jc w:val="left"/>
            </w:pPr>
            <w:r>
              <w:t xml:space="preserve">Service Location</w:t>
            </w:r>
          </w:p>
        </w:tc>
        <w:tc>
          <w:tcPr>
            <w:gridSpan w:val="3"/>
          </w:tcPr>
          <w:p>
            <w:pPr>
              <w:pStyle w:val="Compact"/>
              <w:jc w:val="left"/>
            </w:pPr>
            <w:r>
              <w:t xml:space="preserve">Israel Jerusalem — Old City, Mahane Yehuda Market District, and surrounding neighborhoods</w:t>
            </w:r>
          </w:p>
        </w:tc>
      </w:tr>
      <w:tr>
        <w:tc>
          <w:tcPr/>
          <w:p>
            <w:pPr>
              <w:pStyle w:val="Compact"/>
              <w:jc w:val="left"/>
            </w:pPr>
            <w:r>
              <w:t xml:space="preserve">Prepared For</w:t>
            </w:r>
          </w:p>
        </w:tc>
        <w:tc>
          <w:tcPr/>
          <w:p>
            <w:pPr>
              <w:pStyle w:val="Compact"/>
              <w:jc w:val="left"/>
            </w:pPr>
            <w:r>
              <w:t xml:space="preserve">Client Name: _________________________</w:t>
            </w:r>
          </w:p>
        </w:tc>
        <w:tc>
          <w:tcPr/>
          <w:p>
            <w:pPr>
              <w:pStyle w:val="Compact"/>
              <w:jc w:val="left"/>
            </w:pPr>
            <w:r>
              <w:t xml:space="preserve">Contact</w:t>
            </w:r>
          </w:p>
        </w:tc>
        <w:tc>
          <w:tcPr/>
          <w:p>
            <w:pPr>
              <w:pStyle w:val="Compact"/>
              <w:jc w:val="left"/>
            </w:pPr>
            <w:r>
              <w:t xml:space="preserve">Phone: ____________ | Email: ____________</w:t>
            </w:r>
          </w:p>
        </w:tc>
      </w:tr>
      <w:tr>
        <w:tc>
          <w:tcPr/>
          <w:p>
            <w:pPr>
              <w:pStyle w:val="Compact"/>
              <w:jc w:val="left"/>
            </w:pPr>
            <w:r>
              <w:t xml:space="preserve">Prepared By</w:t>
            </w:r>
          </w:p>
        </w:tc>
        <w:tc>
          <w:tcPr/>
          <w:p>
            <w:pPr>
              <w:pStyle w:val="Compact"/>
              <w:jc w:val="left"/>
            </w:pPr>
            <w:r>
              <w:t xml:space="preserve">Levantine Culinary Services Ltd., 42 King George Street, Israel Jerusalem</w:t>
            </w:r>
          </w:p>
        </w:tc>
        <w:tc>
          <w:tcPr/>
          <w:p>
            <w:pPr>
              <w:pStyle w:val="Compact"/>
              <w:jc w:val="left"/>
            </w:pPr>
            <w:r>
              <w:t xml:space="preserve">Authorized Signatory</w:t>
            </w:r>
          </w:p>
        </w:tc>
        <w:tc>
          <w:tcPr/>
          <w:p>
            <w:pPr>
              <w:pStyle w:val="Compact"/>
              <w:jc w:val="left"/>
            </w:pPr>
            <w:r>
              <w:t xml:space="preserve">Mr. David Ben-Ami, Director of Operations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Levantine Culinary Services Ltd. to provide a comprehensive and transparent breakdown of costs associated with the engagement of a professional</w:t>
      </w:r>
      <w:r>
        <w:t xml:space="preserve"> </w:t>
      </w:r>
      <w:r>
        <w:t xml:space="preserve">Chef</w:t>
      </w:r>
      <w:r>
        <w:t xml:space="preserve"> </w:t>
      </w:r>
      <w:r>
        <w:t xml:space="preserve">for culinary services to be delivered within the historic and culturally rich city of</w:t>
      </w:r>
      <w:r>
        <w:t xml:space="preserve"> </w:t>
      </w:r>
      <w:r>
        <w:t xml:space="preserve">Israel Jerusalem</w:t>
      </w:r>
      <w:r>
        <w:t xml:space="preserve">. This document serves as a binding proposal for the client to review, approve, or request modifications prior to the commencement of any Chef services. All pricing, terms, and conditions outlined herein are specific to the Israel Jerusalem operating environment, including local labor regulations, food safety standards mandated by the Israel Standards Institute (SII), and the unique logistical considerations of serving clients in the Jerusalem metropolitan area.</w:t>
      </w:r>
    </w:p>
    <w:bookmarkEnd w:id="21"/>
    <w:bookmarkStart w:id="22" w:name="scope-of-chef-services"/>
    <w:p>
      <w:pPr>
        <w:pStyle w:val="Heading2"/>
      </w:pPr>
      <w:r>
        <w:t xml:space="preserve">2. Scope of Chef Services</w:t>
      </w:r>
    </w:p>
    <w:p>
      <w:pPr>
        <w:pStyle w:val="FirstParagraph"/>
      </w:pPr>
      <w:r>
        <w:t xml:space="preserve">The</w:t>
      </w:r>
      <w:r>
        <w:t xml:space="preserve"> </w:t>
      </w:r>
      <w:r>
        <w:t xml:space="preserve">Chef</w:t>
      </w:r>
      <w:r>
        <w:t xml:space="preserve"> </w:t>
      </w:r>
      <w:r>
        <w:t xml:space="preserve">engagement described in this Quotation Estimate encompasses the following professional culinary services to be performed in Israel Jerusalem:</w:t>
      </w:r>
    </w:p>
    <w:p>
      <w:pPr>
        <w:numPr>
          <w:ilvl w:val="0"/>
          <w:numId w:val="1001"/>
        </w:numPr>
        <w:pStyle w:val="Compact"/>
      </w:pPr>
      <w:r>
        <w:rPr>
          <w:bCs/>
          <w:b/>
        </w:rPr>
        <w:t xml:space="preserve">Private Chef Events:</w:t>
      </w:r>
      <w:r>
        <w:t xml:space="preserve"> </w:t>
      </w:r>
      <w:r>
        <w:t xml:space="preserve">Full-service private dining experiences for up to 50 guests, including menu design, ingredient sourcing from local Israel Jerusalem markets (Mahane Yehuda, Shuk HaKarmel), preparation, plating, and on-site service.</w:t>
      </w:r>
    </w:p>
    <w:p>
      <w:pPr>
        <w:numPr>
          <w:ilvl w:val="0"/>
          <w:numId w:val="1001"/>
        </w:numPr>
        <w:pStyle w:val="Compact"/>
      </w:pPr>
      <w:r>
        <w:rPr>
          <w:bCs/>
          <w:b/>
        </w:rPr>
        <w:t xml:space="preserve">Catering for Corporate and Government Functions:</w:t>
      </w:r>
      <w:r>
        <w:t xml:space="preserve"> </w:t>
      </w:r>
      <w:r>
        <w:t xml:space="preserve">The Chef will prepare and serve multi-course meals for corporate board meetings, diplomatic receptions, and government events held in Israel Jerusalem venues, adhering to Kosher dietary requirements as specified by the client.</w:t>
      </w:r>
    </w:p>
    <w:p>
      <w:pPr>
        <w:numPr>
          <w:ilvl w:val="0"/>
          <w:numId w:val="1001"/>
        </w:numPr>
        <w:pStyle w:val="Compact"/>
      </w:pPr>
      <w:r>
        <w:rPr>
          <w:bCs/>
          <w:b/>
        </w:rPr>
        <w:t xml:space="preserve">Culinary Consulting and Menu Development:</w:t>
      </w:r>
      <w:r>
        <w:t xml:space="preserve"> </w:t>
      </w:r>
      <w:r>
        <w:t xml:space="preserve">The Chef will provide ongoing consulting services to restaurants, hotels, and hospitality establishments in Israel Jerusalem, including seasonal menu design, cost analysis, and staff training.</w:t>
      </w:r>
    </w:p>
    <w:p>
      <w:pPr>
        <w:numPr>
          <w:ilvl w:val="0"/>
          <w:numId w:val="1001"/>
        </w:numPr>
        <w:pStyle w:val="Compact"/>
      </w:pPr>
      <w:r>
        <w:rPr>
          <w:bCs/>
          <w:b/>
        </w:rPr>
        <w:t xml:space="preserve">Special Occasion Chef Services:</w:t>
      </w:r>
      <w:r>
        <w:t xml:space="preserve"> </w:t>
      </w:r>
      <w:r>
        <w:t xml:space="preserve">Dedicated Chef presence for weddings, bar/bat mitzvahs, and family celebrations in Israel Jerusalem, including rehearsal dinners and post-event cleanup coordination.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Chef Service</w:t>
            </w:r>
          </w:p>
        </w:tc>
        <w:tc>
          <w:tcPr/>
          <w:p>
            <w:pPr>
              <w:pStyle w:val="Compact"/>
              <w:jc w:val="left"/>
            </w:pPr>
            <w:r>
              <w:t xml:space="preserve">Duration / Quantity</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Executive Chef — Private Event (up to 50 guests), Israel Jerusalem</w:t>
            </w:r>
          </w:p>
        </w:tc>
        <w:tc>
          <w:tcPr/>
          <w:p>
            <w:pPr>
              <w:pStyle w:val="Compact"/>
              <w:jc w:val="left"/>
            </w:pPr>
            <w:r>
              <w:t xml:space="preserve">1 event (8 hours)</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Corporate Catering Chef — Multi-course Kosher Menu, Israel Jerusalem</w:t>
            </w:r>
          </w:p>
        </w:tc>
        <w:tc>
          <w:tcPr/>
          <w:p>
            <w:pPr>
              <w:pStyle w:val="Compact"/>
              <w:jc w:val="left"/>
            </w:pPr>
            <w:r>
              <w:t xml:space="preserve">4 hours</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3</w:t>
            </w:r>
          </w:p>
        </w:tc>
        <w:tc>
          <w:tcPr/>
          <w:p>
            <w:pPr>
              <w:pStyle w:val="Compact"/>
              <w:jc w:val="left"/>
            </w:pPr>
            <w:r>
              <w:t xml:space="preserve">Culinary Consulting &amp; Menu Development (per session)</w:t>
            </w:r>
          </w:p>
        </w:tc>
        <w:tc>
          <w:tcPr/>
          <w:p>
            <w:pPr>
              <w:pStyle w:val="Compact"/>
              <w:jc w:val="left"/>
            </w:pPr>
            <w:r>
              <w:t xml:space="preserve">3 sessions (3 hrs each)</w:t>
            </w:r>
          </w:p>
        </w:tc>
        <w:tc>
          <w:tcPr/>
          <w:p>
            <w:pPr>
              <w:pStyle w:val="Compact"/>
              <w:jc w:val="left"/>
            </w:pPr>
            <w:r>
              <w:t xml:space="preserve">1,800</w:t>
            </w:r>
          </w:p>
        </w:tc>
        <w:tc>
          <w:tcPr/>
          <w:p>
            <w:pPr>
              <w:pStyle w:val="Compact"/>
              <w:jc w:val="left"/>
            </w:pPr>
            <w:r>
              <w:t xml:space="preserve">5,400</w:t>
            </w:r>
          </w:p>
        </w:tc>
      </w:tr>
      <w:tr>
        <w:tc>
          <w:tcPr/>
          <w:p>
            <w:pPr>
              <w:pStyle w:val="Compact"/>
              <w:jc w:val="left"/>
            </w:pPr>
            <w:r>
              <w:t xml:space="preserve">4</w:t>
            </w:r>
          </w:p>
        </w:tc>
        <w:tc>
          <w:tcPr/>
          <w:p>
            <w:pPr>
              <w:pStyle w:val="Compact"/>
              <w:jc w:val="left"/>
            </w:pPr>
            <w:r>
              <w:t xml:space="preserve">Wedding / Celebration Chef — Full Service, Israel Jerusalem</w:t>
            </w:r>
          </w:p>
        </w:tc>
        <w:tc>
          <w:tcPr/>
          <w:p>
            <w:pPr>
              <w:pStyle w:val="Compact"/>
              <w:jc w:val="left"/>
            </w:pPr>
            <w:r>
              <w:t xml:space="preserve">1 event (12 hours)</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5</w:t>
            </w:r>
          </w:p>
        </w:tc>
        <w:tc>
          <w:tcPr/>
          <w:p>
            <w:pPr>
              <w:pStyle w:val="Compact"/>
              <w:jc w:val="left"/>
            </w:pPr>
            <w:r>
              <w:t xml:space="preserve">Ingredient Procurement &amp; Market Sourcing (Mahane Yehuda, Israel Jerusalem)</w:t>
            </w:r>
          </w:p>
        </w:tc>
        <w:tc>
          <w:tcPr/>
          <w:p>
            <w:pPr>
              <w:pStyle w:val="Compact"/>
              <w:jc w:val="left"/>
            </w:pPr>
            <w:r>
              <w:t xml:space="preserve">Per event</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6</w:t>
            </w:r>
          </w:p>
        </w:tc>
        <w:tc>
          <w:tcPr/>
          <w:p>
            <w:pPr>
              <w:pStyle w:val="Compact"/>
              <w:jc w:val="left"/>
            </w:pPr>
            <w:r>
              <w:t xml:space="preserve">Travel &amp; Logistics within Israel Jerusalem (Old City, West Jerusalem, East Jerusalem)</w:t>
            </w:r>
          </w:p>
        </w:tc>
        <w:tc>
          <w:tcPr/>
          <w:p>
            <w:pPr>
              <w:pStyle w:val="Compact"/>
              <w:jc w:val="left"/>
            </w:pPr>
            <w:r>
              <w:t xml:space="preserve">Per event</w:t>
            </w:r>
          </w:p>
        </w:tc>
        <w:tc>
          <w:tcPr/>
          <w:p>
            <w:pPr>
              <w:pStyle w:val="Compact"/>
              <w:jc w:val="left"/>
            </w:pPr>
            <w:r>
              <w:t xml:space="preserve">350</w:t>
            </w:r>
          </w:p>
        </w:tc>
        <w:tc>
          <w:tcPr/>
          <w:p>
            <w:pPr>
              <w:pStyle w:val="Compact"/>
              <w:jc w:val="left"/>
            </w:pPr>
            <w:r>
              <w:t xml:space="preserve">350</w:t>
            </w:r>
          </w:p>
        </w:tc>
      </w:tr>
      <w:tr>
        <w:tc>
          <w:tcPr/>
          <w:p>
            <w:pPr>
              <w:pStyle w:val="Compact"/>
              <w:jc w:val="left"/>
            </w:pPr>
            <w:r>
              <w:t xml:space="preserve">7</w:t>
            </w:r>
          </w:p>
        </w:tc>
        <w:tc>
          <w:tcPr/>
          <w:p>
            <w:pPr>
              <w:pStyle w:val="Compact"/>
              <w:jc w:val="left"/>
            </w:pPr>
            <w:r>
              <w:t xml:space="preserve">Equipment Rental (professional kitchen setup, serving ware)</w:t>
            </w:r>
          </w:p>
        </w:tc>
        <w:tc>
          <w:tcPr/>
          <w:p>
            <w:pPr>
              <w:pStyle w:val="Compact"/>
              <w:jc w:val="left"/>
            </w:pPr>
            <w:r>
              <w:t xml:space="preserve">Per event</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8</w:t>
            </w:r>
          </w:p>
        </w:tc>
        <w:tc>
          <w:tcPr/>
          <w:p>
            <w:pPr>
              <w:pStyle w:val="Compact"/>
              <w:jc w:val="left"/>
            </w:pPr>
            <w:r>
              <w:t xml:space="preserve">Assistant Chef &amp; Service Staff (2 personnel)</w:t>
            </w:r>
          </w:p>
        </w:tc>
        <w:tc>
          <w:tcPr/>
          <w:p>
            <w:pPr>
              <w:pStyle w:val="Compact"/>
              <w:jc w:val="left"/>
            </w:pPr>
            <w:r>
              <w:t xml:space="preserve">Per event (8 hours)</w:t>
            </w:r>
          </w:p>
        </w:tc>
        <w:tc>
          <w:tcPr/>
          <w:p>
            <w:pPr>
              <w:pStyle w:val="Compact"/>
              <w:jc w:val="left"/>
            </w:pPr>
            <w:r>
              <w:t xml:space="preserve">1,500</w:t>
            </w:r>
          </w:p>
        </w:tc>
        <w:tc>
          <w:tcPr/>
          <w:p>
            <w:pPr>
              <w:pStyle w:val="Compact"/>
              <w:jc w:val="left"/>
            </w:pPr>
            <w:r>
              <w:t xml:space="preserve">1,500</w:t>
            </w:r>
          </w:p>
        </w:tc>
      </w:tr>
      <w:tr>
        <w:tc>
          <w:tcPr>
            <w:gridSpan w:val="4"/>
          </w:tcPr>
          <w:p>
            <w:pPr>
              <w:pStyle w:val="Compact"/>
              <w:jc w:val="right"/>
            </w:pPr>
            <w:r>
              <w:t xml:space="preserve">Subtotal</w:t>
            </w:r>
          </w:p>
        </w:tc>
        <w:tc>
          <w:tcPr/>
          <w:p>
            <w:pPr>
              <w:pStyle w:val="Compact"/>
              <w:jc w:val="left"/>
            </w:pPr>
            <w:r>
              <w:t xml:space="preserve">25,650</w:t>
            </w:r>
          </w:p>
        </w:tc>
      </w:tr>
      <w:tr>
        <w:tc>
          <w:tcPr>
            <w:gridSpan w:val="4"/>
          </w:tcPr>
          <w:p>
            <w:pPr>
              <w:pStyle w:val="Compact"/>
              <w:jc w:val="right"/>
            </w:pPr>
            <w:r>
              <w:t xml:space="preserve">VAT (18% — Israel Standard Rate)</w:t>
            </w:r>
          </w:p>
        </w:tc>
        <w:tc>
          <w:tcPr/>
          <w:p>
            <w:pPr>
              <w:pStyle w:val="Compact"/>
              <w:jc w:val="left"/>
            </w:pPr>
            <w:r>
              <w:t xml:space="preserve">4,617</w:t>
            </w:r>
          </w:p>
        </w:tc>
      </w:tr>
      <w:tr>
        <w:tc>
          <w:tcPr>
            <w:gridSpan w:val="4"/>
          </w:tcPr>
          <w:p>
            <w:pPr>
              <w:pStyle w:val="Compact"/>
              <w:jc w:val="right"/>
            </w:pPr>
            <w:r>
              <w:t xml:space="preserve">TOTAL QUOTATION ESTIMATE AMOUNT</w:t>
            </w:r>
          </w:p>
        </w:tc>
        <w:tc>
          <w:tcPr/>
          <w:p>
            <w:pPr>
              <w:pStyle w:val="Compact"/>
              <w:jc w:val="left"/>
            </w:pPr>
            <w:r>
              <w:t xml:space="preserve">30,267 ILS</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After this period, all rates and availability of the Chef must be reconfirmed in writing.</w:t>
      </w:r>
    </w:p>
    <w:p>
      <w:pPr>
        <w:numPr>
          <w:ilvl w:val="0"/>
          <w:numId w:val="1002"/>
        </w:numPr>
        <w:pStyle w:val="Compact"/>
      </w:pPr>
      <w:r>
        <w:t xml:space="preserve">Payment terms: 50% deposit due upon acceptance of this Quotation Estimate; remaining 50% due within seven (7) business days following the completion of the Chef service in Israel Jerusalem.</w:t>
      </w:r>
    </w:p>
    <w:p>
      <w:pPr>
        <w:numPr>
          <w:ilvl w:val="0"/>
          <w:numId w:val="1002"/>
        </w:numPr>
        <w:pStyle w:val="Compact"/>
      </w:pPr>
      <w:r>
        <w:t xml:space="preserve">All Chef services will comply with the Israel Food Safety and Hygiene Regulations and the requirements of the Jerusalem Municipality Health Department.</w:t>
      </w:r>
    </w:p>
    <w:p>
      <w:pPr>
        <w:numPr>
          <w:ilvl w:val="0"/>
          <w:numId w:val="1002"/>
        </w:numPr>
        <w:pStyle w:val="Compact"/>
      </w:pPr>
      <w:r>
        <w:t xml:space="preserve">The Chef and all supporting staff will hold valid Kosher certification where applicable, in accordance with the dietary specifications of the client.</w:t>
      </w:r>
    </w:p>
    <w:p>
      <w:pPr>
        <w:numPr>
          <w:ilvl w:val="0"/>
          <w:numId w:val="1002"/>
        </w:numPr>
        <w:pStyle w:val="Compact"/>
      </w:pPr>
      <w:r>
        <w:t xml:space="preserve">Cancellation policy: Cancellations made more than 14 days before the scheduled event will incur a 25% fee. Cancellations within 14 days will incur a 50% fee. Cancellations within 72 hours will incur the full Quotation Estimate amount.</w:t>
      </w:r>
    </w:p>
    <w:p>
      <w:pPr>
        <w:numPr>
          <w:ilvl w:val="0"/>
          <w:numId w:val="1002"/>
        </w:numPr>
        <w:pStyle w:val="Compact"/>
      </w:pPr>
      <w:r>
        <w:t xml:space="preserve">This Quotation Estimate does not include costs for premium imported ingredients, special dietary accommodations beyond standard Kosher preparation, or services outside the Israel Jerusalem metropolitan area. Such additional costs will be itemized in a supplementary Quotation Estimate prior to approval.</w:t>
      </w:r>
    </w:p>
    <w:p>
      <w:pPr>
        <w:numPr>
          <w:ilvl w:val="0"/>
          <w:numId w:val="1002"/>
        </w:numPr>
        <w:pStyle w:val="Compact"/>
      </w:pPr>
      <w:r>
        <w:t xml:space="preserve">Levantine Culinary Services Ltd. reserves the right to substitute the assigned Chef with an equally qualified professional in the event of unforeseen illness or emergency, with prior written notice to the client.</w:t>
      </w:r>
    </w:p>
    <w:p>
      <w:pPr>
        <w:numPr>
          <w:ilvl w:val="0"/>
          <w:numId w:val="1002"/>
        </w:numPr>
        <w:pStyle w:val="Compact"/>
      </w:pPr>
      <w:r>
        <w:t xml:space="preserve">All disputes arising from this Quotation Estimate shall be governed by the laws of the State of Israel and subject to the exclusive jurisdiction of the courts in Israel Jerusalem.</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for the Chef services to be performed in Israel Jerusalem. This signature constitutes formal acceptance and authorizes Levantine Culinary Services Ltd. to proceed with scheduling and preparation.</w:t>
      </w:r>
    </w:p>
    <w:p>
      <w:pPr>
        <w:pStyle w:val="BodyText"/>
      </w:pPr>
      <w:r>
        <w:rPr>
          <w:bCs/>
          <w:b/>
        </w:rPr>
        <w:t xml:space="preserve">For Levantine Culinary Services Ltd.</w:t>
      </w:r>
    </w:p>
    <w:p>
      <w:pPr>
        <w:pStyle w:val="BodyText"/>
      </w:pPr>
      <w:r>
        <w:t xml:space="preserve">Name: David Ben-Ami</w:t>
      </w:r>
      <w:r>
        <w:br/>
      </w:r>
      <w:r>
        <w:t xml:space="preserve">Title: Director of Operations</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This Quotation Estimate is a confidential document prepared exclusively for the named client. It may not be reproduced, distributed, or used for any purpose other than the evaluation of the proposed Chef services in Israel Jerusalem without the prior written consent of Levantine Culinary Services Ltd. For inquiries or revisions, please contact our Israel Jerusalem office at +972-2-555-0147 or email: quotes@levantineculinary.co.il.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Israel Jerusalem</dc:title>
  <dc:creator/>
  <dc:language>en</dc:language>
  <cp:keywords/>
  <dcterms:created xsi:type="dcterms:W3CDTF">2026-10-10T02:09:47Z</dcterms:created>
  <dcterms:modified xsi:type="dcterms:W3CDTF">2026-10-10T02:09:47Z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