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Private</w:t>
      </w:r>
      <w:r>
        <w:t xml:space="preserve"> </w:t>
      </w:r>
      <w:r>
        <w:t xml:space="preserve">Chef</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bookmarkStart w:id="20" w:name="shalom-culinary-services-ltd."/>
    <w:p>
      <w:pPr>
        <w:pStyle w:val="Heading1"/>
      </w:pPr>
      <w:r>
        <w:t xml:space="preserve">Shalom Culinary Services Ltd.</w:t>
      </w:r>
    </w:p>
    <w:p>
      <w:pPr>
        <w:pStyle w:val="FirstParagraph"/>
      </w:pPr>
      <w:r>
        <w:t xml:space="preserve">Private Chef &amp; Catering Solutions</w:t>
      </w:r>
    </w:p>
    <w:p>
      <w:pPr>
        <w:pStyle w:val="BodyText"/>
      </w:pPr>
      <w:r>
        <w:t xml:space="preserve">145 Allenby Street, Tel Aviv-Yafo, Israel 6610700</w:t>
      </w:r>
    </w:p>
    <w:p>
      <w:pPr>
        <w:pStyle w:val="BodyText"/>
      </w:pPr>
      <w:r>
        <w:t xml:space="preserve">Tel: +972-3-518-4420 | Email: quotes@shalomculinary.co.il</w:t>
      </w:r>
    </w:p>
    <w:p>
      <w:pPr>
        <w:pStyle w:val="BodyText"/>
      </w:pPr>
      <w:r>
        <w:t xml:space="preserve">VAT No.: 51-804-2211-3 | License: IL-CH-2024-0087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QTE-TLV-2025-0347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Dana Levi, Senior Estimator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Yossi Ben-David</w:t>
      </w:r>
    </w:p>
    <w:p>
      <w:pPr>
        <w:pStyle w:val="BodyText"/>
      </w:pPr>
      <w:r>
        <w:rPr>
          <w:bCs/>
          <w:b/>
        </w:rPr>
        <w:t xml:space="preserve">Address:</w:t>
      </w:r>
      <w:r>
        <w:t xml:space="preserve"> </w:t>
      </w:r>
      <w:r>
        <w:t xml:space="preserve">22 Frishman Street, Tel Aviv-Yafo, Israel</w:t>
      </w:r>
    </w:p>
    <w:p>
      <w:pPr>
        <w:pStyle w:val="BodyText"/>
      </w:pPr>
      <w:r>
        <w:rPr>
          <w:bCs/>
          <w:b/>
        </w:rPr>
        <w:t xml:space="preserve">Contact:</w:t>
      </w:r>
      <w:r>
        <w:t xml:space="preserve"> </w:t>
      </w:r>
      <w:r>
        <w:t xml:space="preserve">+972-52-774-9912</w:t>
      </w:r>
    </w:p>
    <w:p>
      <w:pPr>
        <w:pStyle w:val="BodyText"/>
      </w:pPr>
      <w:r>
        <w:rPr>
          <w:bCs/>
          <w:b/>
        </w:rPr>
        <w:t xml:space="preserve">Event Date:</w:t>
      </w:r>
      <w:r>
        <w:t xml:space="preserve"> </w:t>
      </w:r>
      <w:r>
        <w:t xml:space="preserve">28 August 2025</w:t>
      </w:r>
    </w:p>
    <w:bookmarkEnd w:id="22"/>
    <w:p>
      <w:pPr>
        <w:pStyle w:val="BodyText"/>
      </w:pPr>
      <w:r>
        <w:t xml:space="preserve">Dear Mr. Ben-David,</w:t>
      </w:r>
    </w:p>
    <w:p>
      <w:pPr>
        <w:pStyle w:val="BodyText"/>
      </w:pPr>
      <w:r>
        <w:t xml:space="preserve">Thank you for your inquiry regarding our</w:t>
      </w:r>
      <w:r>
        <w:t xml:space="preserve"> </w:t>
      </w:r>
      <w:r>
        <w:t xml:space="preserve">private Chef</w:t>
      </w:r>
      <w:r>
        <w:t xml:space="preserve"> </w:t>
      </w:r>
      <w:r>
        <w:t xml:space="preserve">services for your upcoming celebration in Tel Aviv. This</w:t>
      </w:r>
      <w:r>
        <w:t xml:space="preserve"> </w:t>
      </w:r>
      <w:r>
        <w:t xml:space="preserve">Quotation Estimate</w:t>
      </w:r>
      <w:r>
        <w:t xml:space="preserve"> </w:t>
      </w:r>
      <w:r>
        <w:t xml:space="preserve">has been carefully prepared to reflect the full scope of culinary services our</w:t>
      </w:r>
      <w:r>
        <w:t xml:space="preserve"> </w:t>
      </w:r>
      <w:r>
        <w:t xml:space="preserve">Chef</w:t>
      </w:r>
      <w:r>
        <w:t xml:space="preserve"> </w:t>
      </w:r>
      <w:r>
        <w:t xml:space="preserve">team will provide at your residence in the heart of Tel Aviv, Israel. We are pleased to present this detailed estimate for your review and approval. All pricing in this</w:t>
      </w:r>
      <w:r>
        <w:t xml:space="preserve"> </w:t>
      </w:r>
      <w:r>
        <w:t xml:space="preserve">Quotation Estimate</w:t>
      </w:r>
      <w:r>
        <w:t xml:space="preserve"> </w:t>
      </w:r>
      <w:r>
        <w:t xml:space="preserve">is based on current market rates for premium</w:t>
      </w:r>
      <w:r>
        <w:t xml:space="preserve"> </w:t>
      </w:r>
      <w:r>
        <w:t xml:space="preserve">Chef</w:t>
      </w:r>
      <w:r>
        <w:t xml:space="preserve"> </w:t>
      </w:r>
      <w:r>
        <w:t xml:space="preserve">services in the Tel Aviv metropolitan area and includes all applicable Israeli Value Added Tax (VAT) at the standard rate of 18%.</w:t>
      </w:r>
    </w:p>
    <w:p>
      <w:pPr>
        <w:pStyle w:val="BodyText"/>
      </w:pPr>
      <w:r>
        <w:t xml:space="preserve">Scope of Chef Services – Tel Aviv, Israel</w:t>
      </w:r>
    </w:p>
    <w:p>
      <w:pPr>
        <w:pStyle w:val="BodyText"/>
      </w:pPr>
      <w:r>
        <w:t xml:space="preserve">This</w:t>
      </w:r>
      <w:r>
        <w:t xml:space="preserve"> </w:t>
      </w:r>
      <w:r>
        <w:t xml:space="preserve">Quotation Estimate</w:t>
      </w:r>
      <w:r>
        <w:t xml:space="preserve"> </w:t>
      </w:r>
      <w:r>
        <w:t xml:space="preserve">covers a full-day private</w:t>
      </w:r>
      <w:r>
        <w:t xml:space="preserve"> </w:t>
      </w:r>
      <w:r>
        <w:t xml:space="preserve">Chef</w:t>
      </w:r>
      <w:r>
        <w:t xml:space="preserve"> </w:t>
      </w:r>
      <w:r>
        <w:t xml:space="preserve">engagement for a dinner party of twelve (12) guests. Our lead</w:t>
      </w:r>
      <w:r>
        <w:t xml:space="preserve"> </w:t>
      </w:r>
      <w:r>
        <w:t xml:space="preserve">Chef</w:t>
      </w:r>
      <w:r>
        <w:t xml:space="preserve">, a Michelin-trained culinary professional with over fifteen years of experience in Israeli and Mediterranean cuisine, will be stationed at your property in Tel Aviv from 10:00 AM to 11:00 PM on the event date. The</w:t>
      </w:r>
      <w:r>
        <w:t xml:space="preserve"> </w:t>
      </w:r>
      <w:r>
        <w:t xml:space="preserve">Chef</w:t>
      </w:r>
      <w:r>
        <w:t xml:space="preserve"> </w:t>
      </w:r>
      <w:r>
        <w:t xml:space="preserve">will prepare a five-course tasting menu incorporating fresh local produce sourced from the Carmel Market and the Negev organic farms, ensuring the highest quality ingredients available in Israel. The menu will feature traditional Israeli flavors reimagined with contemporary technique, reflecting the vibrant culinary culture of Tel Aviv.</w:t>
      </w:r>
    </w:p>
    <w:p>
      <w:pPr>
        <w:pStyle w:val="BodyText"/>
      </w:pPr>
      <w:r>
        <w:t xml:space="preserve">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Chef Service</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Lead Chef – Full-day private Chef engagement (13 hours) in Tel Aviv</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Assistant Chef &amp; Sous Chef support (10 hours on-site)</w:t>
            </w:r>
          </w:p>
        </w:tc>
        <w:tc>
          <w:tcPr/>
          <w:p>
            <w:pPr>
              <w:pStyle w:val="Compact"/>
              <w:jc w:val="left"/>
            </w:pPr>
            <w:r>
              <w:t xml:space="preserve">2</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Five-course tasting menu preparation for 12 guests (Israeli-Mediterranean cuisine)</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4</w:t>
            </w:r>
          </w:p>
        </w:tc>
        <w:tc>
          <w:tcPr/>
          <w:p>
            <w:pPr>
              <w:pStyle w:val="Compact"/>
              <w:jc w:val="left"/>
            </w:pPr>
            <w:r>
              <w:t xml:space="preserve">Premium ingredient sourcing from Carmel Market &amp; local Israeli suppliers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Wine pairing consultation &amp; Israeli wine selection (6 bottles, Galilee &amp; Golan Heights)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On-site kitchen setup, equipment rental, and post-event cleanup in Tel Aviv</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Dietary accommodation (2 vegetarian, 1 gluten-free, 1 kosher-certified meals)</w:t>
            </w:r>
          </w:p>
        </w:tc>
        <w:tc>
          <w:tcPr/>
          <w:p>
            <w:pPr>
              <w:pStyle w:val="Compact"/>
              <w:jc w:val="left"/>
            </w:pPr>
            <w:r>
              <w:t xml:space="preserve">4</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8</w:t>
            </w:r>
          </w:p>
        </w:tc>
        <w:tc>
          <w:tcPr/>
          <w:p>
            <w:pPr>
              <w:pStyle w:val="Compact"/>
              <w:jc w:val="left"/>
            </w:pPr>
            <w:r>
              <w:t xml:space="preserve">Menu design consultation &amp; pre-event tasting session at our Tel Aviv studio</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9</w:t>
            </w:r>
          </w:p>
        </w:tc>
        <w:tc>
          <w:tcPr/>
          <w:p>
            <w:pPr>
              <w:pStyle w:val="Compact"/>
              <w:jc w:val="left"/>
            </w:pPr>
            <w:r>
              <w:t xml:space="preserve">Travel &amp; parking within Tel Aviv-Yafo municipality</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10</w:t>
            </w:r>
          </w:p>
        </w:tc>
        <w:tc>
          <w:tcPr/>
          <w:p>
            <w:pPr>
              <w:pStyle w:val="Compact"/>
              <w:jc w:val="left"/>
            </w:pPr>
            <w:r>
              <w:t xml:space="preserve">Event coordination &amp; client liaison (dedicated Tel Aviv account manager)</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left"/>
            </w:pPr>
            <w:r>
              <w:t xml:space="preserve">Subtotal (excl. VAT)</w:t>
            </w:r>
          </w:p>
        </w:tc>
        <w:tc>
          <w:tcPr/>
          <w:p>
            <w:pPr>
              <w:pStyle w:val="Compact"/>
              <w:jc w:val="left"/>
            </w:pPr>
            <w:r>
              <w:t xml:space="preserve">25,250.00</w:t>
            </w:r>
          </w:p>
        </w:tc>
      </w:tr>
      <w:tr>
        <w:tc>
          <w:tcPr>
            <w:gridSpan w:val="4"/>
          </w:tcPr>
          <w:p>
            <w:pPr>
              <w:pStyle w:val="Compact"/>
              <w:jc w:val="left"/>
            </w:pPr>
            <w:r>
              <w:t xml:space="preserve">VAT @ 18% (Israel)</w:t>
            </w:r>
          </w:p>
        </w:tc>
        <w:tc>
          <w:tcPr/>
          <w:p>
            <w:pPr>
              <w:pStyle w:val="Compact"/>
              <w:jc w:val="left"/>
            </w:pPr>
            <w:r>
              <w:t xml:space="preserve">4,545.00</w:t>
            </w:r>
          </w:p>
        </w:tc>
      </w:tr>
      <w:tr>
        <w:tc>
          <w:tcPr>
            <w:gridSpan w:val="4"/>
          </w:tcPr>
          <w:p>
            <w:pPr>
              <w:pStyle w:val="Compact"/>
              <w:jc w:val="left"/>
            </w:pPr>
            <w:r>
              <w:t xml:space="preserve">Grand Total (incl. VAT)</w:t>
            </w:r>
          </w:p>
        </w:tc>
        <w:tc>
          <w:tcPr/>
          <w:p>
            <w:pPr>
              <w:pStyle w:val="Compact"/>
              <w:jc w:val="left"/>
            </w:pPr>
            <w:r>
              <w:t xml:space="preserve">29,795.00</w:t>
            </w:r>
          </w:p>
        </w:tc>
      </w:tr>
    </w:tbl>
    <w:p>
      <w:pPr>
        <w:pStyle w:val="BodyText"/>
      </w:pPr>
      <w:r>
        <w:t xml:space="preserve">All amounts are quoted in Israeli New Shekels (ILS / ₪). This Quotation Estimate is subject to the terms and conditions outlined below. Prices are valid for thirty (30) days from the date of issue.</w:t>
      </w:r>
    </w:p>
    <w:p>
      <w:pPr>
        <w:pStyle w:val="BodyText"/>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the expiry date, pricing for the</w:t>
      </w:r>
      <w:r>
        <w:t xml:space="preserve"> </w:t>
      </w:r>
      <w:r>
        <w:t xml:space="preserve">Chef</w:t>
      </w:r>
      <w:r>
        <w:t xml:space="preserve"> </w:t>
      </w:r>
      <w:r>
        <w:t xml:space="preserve">engagement may be subject to revision based on ingredient costs and availability in the Tel Aviv market.</w:t>
      </w:r>
    </w:p>
    <w:p>
      <w:pPr>
        <w:numPr>
          <w:ilvl w:val="0"/>
          <w:numId w:val="1001"/>
        </w:numPr>
        <w:pStyle w:val="Compact"/>
      </w:pPr>
      <w:r>
        <w:t xml:space="preserve">A non-refundable deposit of 40% of the total amount (₪11,918.00) is required to confirm the</w:t>
      </w:r>
      <w:r>
        <w:t xml:space="preserve"> </w:t>
      </w:r>
      <w:r>
        <w:t xml:space="preserve">Chef</w:t>
      </w:r>
      <w:r>
        <w:t xml:space="preserve"> </w:t>
      </w:r>
      <w:r>
        <w:t xml:space="preserve">booking. The remaining balance of 60% is due no later than seven (7) days prior to the event date.</w:t>
      </w:r>
    </w:p>
    <w:p>
      <w:pPr>
        <w:numPr>
          <w:ilvl w:val="0"/>
          <w:numId w:val="1001"/>
        </w:numPr>
        <w:pStyle w:val="Compact"/>
      </w:pPr>
      <w:r>
        <w:t xml:space="preserve">Payment may be made via bank transfer to Shalom Culinary Services Ltd., Bank Leumi, Branch Tel Aviv, Account No. 001-44-882211, or by credit card (Visa, Mastercard, Amex) with a 2.5% processing surcharge.</w:t>
      </w:r>
    </w:p>
    <w:p>
      <w:pPr>
        <w:numPr>
          <w:ilvl w:val="0"/>
          <w:numId w:val="1001"/>
        </w:numPr>
        <w:pStyle w:val="Compact"/>
      </w:pPr>
      <w:r>
        <w:t xml:space="preserve">The</w:t>
      </w:r>
      <w:r>
        <w:t xml:space="preserve"> </w:t>
      </w:r>
      <w:r>
        <w:t xml:space="preserve">Chef</w:t>
      </w:r>
      <w:r>
        <w:t xml:space="preserve"> </w:t>
      </w:r>
      <w:r>
        <w:t xml:space="preserve">and support team will arrive at the client's property in Tel Aviv no later than 10:00 AM on the event date. The client is responsible for providing adequate kitchen space, electricity, and water access.</w:t>
      </w:r>
    </w:p>
    <w:p>
      <w:pPr>
        <w:numPr>
          <w:ilvl w:val="0"/>
          <w:numId w:val="1001"/>
        </w:numPr>
        <w:pStyle w:val="Compact"/>
      </w:pPr>
      <w:r>
        <w:t xml:space="preserve">Cancellation by the client more than fourteen (14) days before the event will result in a 50% refund of the deposit. Cancellation within fourteen (14) days will forfeit the full deposit. Cancellation by Shalom Culinary Services due to</w:t>
      </w:r>
      <w:r>
        <w:t xml:space="preserve"> </w:t>
      </w:r>
      <w:r>
        <w:t xml:space="preserve">Chef</w:t>
      </w:r>
      <w:r>
        <w:t xml:space="preserve"> </w:t>
      </w:r>
      <w:r>
        <w:t xml:space="preserve">unavailability will result in a full refund or a replacement</w:t>
      </w:r>
      <w:r>
        <w:t xml:space="preserve"> </w:t>
      </w:r>
      <w:r>
        <w:t xml:space="preserve">Chef</w:t>
      </w:r>
      <w:r>
        <w:t xml:space="preserve"> </w:t>
      </w:r>
      <w:r>
        <w:t xml:space="preserve">of equivalent caliber.</w:t>
      </w:r>
    </w:p>
    <w:p>
      <w:pPr>
        <w:numPr>
          <w:ilvl w:val="0"/>
          <w:numId w:val="1001"/>
        </w:numPr>
        <w:pStyle w:val="Compact"/>
      </w:pPr>
      <w:r>
        <w:t xml:space="preserve">All food preparation will comply with the standards set by the Israel Ministry of Health and the Tel Aviv-Yafo Municipality food safety regulations. The</w:t>
      </w:r>
      <w:r>
        <w:t xml:space="preserve"> </w:t>
      </w:r>
      <w:r>
        <w:t xml:space="preserve">Chef</w:t>
      </w:r>
      <w:r>
        <w:t xml:space="preserve"> </w:t>
      </w:r>
      <w:r>
        <w:t xml:space="preserve">holds a valid Israeli food handler's certificate (Tzav 1331).</w:t>
      </w:r>
    </w:p>
    <w:p>
      <w:pPr>
        <w:numPr>
          <w:ilvl w:val="0"/>
          <w:numId w:val="1001"/>
        </w:numPr>
        <w:pStyle w:val="Compact"/>
      </w:pPr>
      <w:r>
        <w:t xml:space="preserve">Kosher certification for specific dietary requirements is provided through a licensed Israeli rabbinical authority. Additional certification fees, if applicable, are included in this</w:t>
      </w:r>
      <w:r>
        <w:t xml:space="preserve"> </w:t>
      </w:r>
      <w:r>
        <w:t xml:space="preserve">Quotation Estimate</w:t>
      </w:r>
      <w:r>
        <w:t xml:space="preserve">.</w:t>
      </w:r>
    </w:p>
    <w:p>
      <w:pPr>
        <w:numPr>
          <w:ilvl w:val="0"/>
          <w:numId w:val="1001"/>
        </w:numPr>
        <w:pStyle w:val="Compact"/>
      </w:pPr>
      <w:r>
        <w:t xml:space="preserve">Any changes to the guest count, menu, or event location within Tel Aviv must be communicated in writing at least ten (10) days before the event. Adjustments to this</w:t>
      </w:r>
      <w:r>
        <w:t xml:space="preserve"> </w:t>
      </w:r>
      <w:r>
        <w:t xml:space="preserve">Quotation Estimate</w:t>
      </w:r>
      <w:r>
        <w:t xml:space="preserve"> </w:t>
      </w:r>
      <w:r>
        <w:t xml:space="preserve">will be issued as a supplementary document.</w:t>
      </w:r>
    </w:p>
    <w:p>
      <w:pPr>
        <w:numPr>
          <w:ilvl w:val="0"/>
          <w:numId w:val="1001"/>
        </w:numPr>
        <w:pStyle w:val="Compact"/>
      </w:pPr>
      <w:r>
        <w:t xml:space="preserve">This</w:t>
      </w:r>
      <w:r>
        <w:t xml:space="preserve"> </w:t>
      </w:r>
      <w:r>
        <w:t xml:space="preserve">Quotation Estimate</w:t>
      </w:r>
      <w:r>
        <w:t xml:space="preserve"> </w:t>
      </w:r>
      <w:r>
        <w:t xml:space="preserve">does not include entertainment, floral arrangements, tableware beyond basic serving utensils, or any services not explicitly listed above. Additional services may be quoted separately.</w:t>
      </w:r>
    </w:p>
    <w:p>
      <w:pPr>
        <w:numPr>
          <w:ilvl w:val="0"/>
          <w:numId w:val="1001"/>
        </w:numPr>
        <w:pStyle w:val="Compact"/>
      </w:pPr>
      <w:r>
        <w:t xml:space="preserve">Governing law: This</w:t>
      </w:r>
      <w:r>
        <w:t xml:space="preserve"> </w:t>
      </w:r>
      <w:r>
        <w:t xml:space="preserve">Quotation Estimate</w:t>
      </w:r>
      <w:r>
        <w:t xml:space="preserve"> </w:t>
      </w:r>
      <w:r>
        <w:t xml:space="preserve">and any resulting contract shall be governed by the laws of the State of Israel. Any disputes shall be subject to the exclusive jurisdiction of the Tel Aviv District Court.</w:t>
      </w:r>
    </w:p>
    <w:p>
      <w:pPr>
        <w:pStyle w:val="FirstParagraph"/>
      </w:pPr>
      <w:r>
        <w:t xml:space="preserve">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and conditions set forth herein for the</w:t>
      </w:r>
      <w:r>
        <w:t xml:space="preserve"> </w:t>
      </w:r>
      <w:r>
        <w:t xml:space="preserve">Chef</w:t>
      </w:r>
      <w:r>
        <w:t xml:space="preserve"> </w:t>
      </w:r>
      <w:r>
        <w:t xml:space="preserve">services to be performed in Tel Aviv, Israel. This signature constitutes a binding agreement for the services described.</w:t>
      </w:r>
    </w:p>
    <w:p>
      <w:pPr>
        <w:pStyle w:val="BodyText"/>
      </w:pPr>
      <w:r>
        <w:rPr>
          <w:bCs/>
          <w:b/>
        </w:rPr>
        <w:t xml:space="preserve">Client Signature</w:t>
      </w:r>
      <w:r>
        <w:br/>
      </w:r>
      <w:r>
        <w:t xml:space="preserve">Name: Yossi Ben-David</w:t>
      </w:r>
      <w:r>
        <w:br/>
      </w:r>
      <w:r>
        <w:t xml:space="preserve">Date: ____________________</w:t>
      </w:r>
    </w:p>
    <w:p>
      <w:pPr>
        <w:pStyle w:val="BodyText"/>
      </w:pPr>
      <w:r>
        <w:rPr>
          <w:bCs/>
          <w:b/>
        </w:rPr>
        <w:t xml:space="preserve">Authorized Representative – Shalom Culinary Services Ltd.</w:t>
      </w:r>
      <w:r>
        <w:br/>
      </w:r>
      <w:r>
        <w:t xml:space="preserve">Name: Dana Levi, Senior Estimator</w:t>
      </w:r>
      <w:r>
        <w:br/>
      </w:r>
      <w:r>
        <w:t xml:space="preserve">Date: ____________________</w:t>
      </w:r>
    </w:p>
    <w:p>
      <w:pPr>
        <w:pStyle w:val="BodyText"/>
      </w:pPr>
      <w:r>
        <w:t xml:space="preserve">Shalom Culinary Services Ltd. | 145 Allenby Street, Tel Aviv-Yafo, Israel 6610700</w:t>
      </w:r>
    </w:p>
    <w:p>
      <w:pPr>
        <w:pStyle w:val="BodyText"/>
      </w:pPr>
      <w:r>
        <w:t xml:space="preserve">Quotation Estimate No. QTE-TLV-2025-0347 | Generated on 15 June 2025</w:t>
      </w:r>
    </w:p>
    <w:p>
      <w:pPr>
        <w:pStyle w:val="BodyText"/>
      </w:pPr>
      <w:r>
        <w:t xml:space="preserve">This document is a formal Quotation Estimate for Chef services in Tel Aviv, Israel. It is not a final invoice. A tax invoice will be issued upon service completion in accordance with Israeli tax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Private Chef Services - Tel Aviv, Israel</dc:title>
  <dc:creator/>
  <dc:language>en</dc:language>
  <cp:keywords/>
  <dcterms:created xsi:type="dcterms:W3CDTF">2026-10-10T02:17:43Z</dcterms:created>
  <dcterms:modified xsi:type="dcterms:W3CDTF">2026-10-10T02:17:43Z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