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Elite Culinary Services (Pvt.) Ltd.</w:t>
      </w:r>
    </w:p>
    <w:p>
      <w:pPr>
        <w:pStyle w:val="BodyText"/>
      </w:pPr>
      <w:r>
        <w:t xml:space="preserve">Office No. 42,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+92-51-227-XXXX | Email: quotations@eliteculinary.pk</w:t>
      </w:r>
    </w:p>
    <w:p>
      <w:pPr>
        <w:pStyle w:val="BodyText"/>
      </w:pPr>
      <w:r>
        <w:t xml:space="preserve">NTN: 1234567-8 | Registration No: ISB-2019-004521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QTE-2025-ISB-0847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Ahmed Raza Khan</w:t>
      </w:r>
      <w:r>
        <w:br/>
      </w:r>
      <w:r>
        <w:t xml:space="preserve">Roshan Heights, F-7/2,</w:t>
      </w:r>
      <w:r>
        <w:t xml:space="preserve"> </w:t>
      </w:r>
      <w:r>
        <w:t xml:space="preserve">Pakistan Islamabad</w:t>
      </w:r>
      <w:r>
        <w:br/>
      </w:r>
      <w:r>
        <w:t xml:space="preserve">Phone: +92-300-XXXXXXX</w:t>
      </w:r>
    </w:p>
    <w:bookmarkStart w:id="21" w:name="introduction-and-scope-of-services"/>
    <w:p>
      <w:pPr>
        <w:pStyle w:val="Heading2"/>
      </w:pPr>
      <w:r>
        <w:t xml:space="preserve">1. Introduction and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Elite Culinary Services (Pvt.) Ltd., a registered and licensed hospitality company operating in</w:t>
      </w:r>
      <w:r>
        <w:t xml:space="preserve"> </w:t>
      </w:r>
      <w:r>
        <w:t xml:space="preserve">Pakistan Islamabad</w:t>
      </w:r>
      <w:r>
        <w:t xml:space="preserve">, to provide 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services for the client's residential and private event requirements. Our</w:t>
      </w:r>
      <w:r>
        <w:t xml:space="preserve"> </w:t>
      </w:r>
      <w:r>
        <w:t xml:space="preserve">Chef</w:t>
      </w:r>
      <w:r>
        <w:t xml:space="preserve"> </w:t>
      </w:r>
      <w:r>
        <w:t xml:space="preserve">team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comprises certified culinary professionals with extensive experience in Pakistani, Mughlai, Continental, and international cuisine.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complete scope of</w:t>
      </w:r>
      <w:r>
        <w:t xml:space="preserve"> </w:t>
      </w:r>
      <w:r>
        <w:t xml:space="preserve">Chef</w:t>
      </w:r>
      <w:r>
        <w:t xml:space="preserve"> </w:t>
      </w:r>
      <w:r>
        <w:t xml:space="preserve">services, associated costs, and contractual terms for the engagement period specified below.</w:t>
      </w:r>
    </w:p>
    <w:bookmarkEnd w:id="21"/>
    <w:bookmarkStart w:id="22" w:name="itemized-chef-services-and-pricing"/>
    <w:p>
      <w:pPr>
        <w:pStyle w:val="Heading2"/>
      </w:pPr>
      <w:r>
        <w:t xml:space="preserve">2. Itemized</w:t>
      </w:r>
      <w:r>
        <w:t xml:space="preserve"> </w:t>
      </w:r>
      <w:r>
        <w:t xml:space="preserve">Chef</w:t>
      </w:r>
      <w:r>
        <w:t xml:space="preserve"> </w:t>
      </w:r>
      <w:r>
        <w:t xml:space="preserve">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Executive</w:t>
            </w:r>
            <w:r>
              <w:t xml:space="preserve"> </w:t>
            </w:r>
            <w:r>
              <w:t xml:space="preserve">Chef</w:t>
            </w:r>
            <w:r>
              <w:t xml:space="preserve"> </w:t>
            </w:r>
            <w:r>
              <w:t xml:space="preserve">– Daily Residential Kitchen Management (Pakistani &amp; Mughlai Cuisine)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t xml:space="preserve">Chef</w:t>
            </w:r>
            <w:r>
              <w:t xml:space="preserve"> </w:t>
            </w:r>
            <w:r>
              <w:t xml:space="preserve">/ Sous Chef – Support for Meal Preparation and Kitchen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Event</w:t>
            </w:r>
            <w:r>
              <w:t xml:space="preserve"> </w:t>
            </w:r>
            <w:r>
              <w:t xml:space="preserve">Chef</w:t>
            </w:r>
            <w:r>
              <w:t xml:space="preserve"> </w:t>
            </w:r>
            <w:r>
              <w:t xml:space="preserve">– Private Dinner Party (up to 40 guests), including menu planning, live cooking, and plating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Menu Design and Nutritional Consultation by Lead</w:t>
            </w:r>
            <w:r>
              <w:t xml:space="preserve"> </w:t>
            </w:r>
            <w:r>
              <w:t xml:space="preserve">Chef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Kitchen Equipment Audit and Procurement Advisory (one-time service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Ingredient Sourcing and Quality Inspection (local markets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</w:t>
            </w:r>
            <w:r>
              <w:t xml:space="preserve"> </w:t>
            </w:r>
            <w:r>
              <w:t xml:space="preserve">Chef</w:t>
            </w:r>
            <w:r>
              <w:t xml:space="preserve"> </w:t>
            </w:r>
            <w:r>
              <w:t xml:space="preserve">Replacement / Cover Service (up to 3 days 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4,561,000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(17% as applicable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775,370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(Monthly) – PKR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5,336,370</w:t>
            </w:r>
          </w:p>
        </w:tc>
      </w:tr>
    </w:tbl>
    <w:bookmarkEnd w:id="22"/>
    <w:bookmarkStart w:id="23" w:name="chef-qualifications-and-standards"/>
    <w:p>
      <w:pPr>
        <w:pStyle w:val="Heading2"/>
      </w:pPr>
      <w:r>
        <w:t xml:space="preserve">3.</w:t>
      </w:r>
      <w:r>
        <w:t xml:space="preserve"> </w:t>
      </w:r>
      <w:r>
        <w:t xml:space="preserve">Chef</w:t>
      </w:r>
      <w:r>
        <w:t xml:space="preserve"> </w:t>
      </w:r>
      <w:r>
        <w:t xml:space="preserve">Qualifications and Standards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hold a minimum of five (5) years of professional experience in residential or fine-dining kitchens. All</w:t>
      </w:r>
      <w:r>
        <w:t xml:space="preserve"> </w:t>
      </w:r>
      <w:r>
        <w:t xml:space="preserve">Chef</w:t>
      </w:r>
      <w:r>
        <w:t xml:space="preserve"> </w:t>
      </w:r>
      <w:r>
        <w:t xml:space="preserve">personnel deployed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are required to possess valid food safety certifications issued by the Islamabad Food Authority, current medical fitness certificates, and documented culinary training from recognized institutions. The lead</w:t>
      </w:r>
      <w:r>
        <w:t xml:space="preserve"> </w:t>
      </w:r>
      <w:r>
        <w:t xml:space="preserve">Chef</w:t>
      </w:r>
      <w:r>
        <w:t xml:space="preserve"> </w:t>
      </w:r>
      <w:r>
        <w:t xml:space="preserve">shall conduct a minimum of two (2) on-site consultations per month to ensure menu variety, dietary compliance, and client satisfaction.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engagement beyond this period requires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and the remaining 50% due by the 5th of each subsequent month via bank transfer to our account at HBL, Blue Area Branch,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service hours shall be from 07:00 AM to 09:00 PM, Monday through Saturday. Sunday service is available at an additional 25% surcharge.</w:t>
      </w:r>
    </w:p>
    <w:p>
      <w:pPr>
        <w:numPr>
          <w:ilvl w:val="0"/>
          <w:numId w:val="1001"/>
        </w:numPr>
        <w:pStyle w:val="Compact"/>
      </w:pPr>
      <w:r>
        <w:t xml:space="preserve">Client is responsible for providing all raw ingredients, kitchen utilities (gas, electricity, water), and a dedicated kitchen space at the residence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Elite Culinary Services shall provide the</w:t>
      </w:r>
      <w:r>
        <w:t xml:space="preserve"> </w:t>
      </w:r>
      <w:r>
        <w:t xml:space="preserve">Chef</w:t>
      </w:r>
      <w:r>
        <w:t xml:space="preserve"> </w:t>
      </w:r>
      <w:r>
        <w:t xml:space="preserve">with appropriate uniforms, basic cooking utensils, and personal protective equipment.</w:t>
      </w:r>
    </w:p>
    <w:p>
      <w:pPr>
        <w:numPr>
          <w:ilvl w:val="0"/>
          <w:numId w:val="1001"/>
        </w:numPr>
        <w:pStyle w:val="Compact"/>
      </w:pPr>
      <w:r>
        <w:t xml:space="preserve">Cancellation policy: A 7-day written notice is required for cancellation of the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engagement. Failure to provide notice shall result in a penalty of one week's service fee.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Chef</w:t>
      </w:r>
      <w:r>
        <w:t xml:space="preserve"> </w:t>
      </w:r>
      <w:r>
        <w:t xml:space="preserve">personnel are bound by a strict confidentiality agreement regarding client household information, recipes, and personal preferences.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premium or imported ingredients unless specifically agreed upon in writing.</w:t>
      </w:r>
    </w:p>
    <w:p>
      <w:pPr>
        <w:numPr>
          <w:ilvl w:val="0"/>
          <w:numId w:val="1001"/>
        </w:numPr>
        <w:pStyle w:val="Compact"/>
      </w:pPr>
      <w:r>
        <w:t xml:space="preserve">Any dispute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 of Pakistan.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the client named above and is non-transferable. All prices are quoted in Pakistani Rupees (PKR) and are subject to revision based on inflation or changes in the minimum wage structure in</w:t>
      </w:r>
      <w:r>
        <w:t xml:space="preserve"> </w:t>
      </w:r>
      <w:r>
        <w:t xml:space="preserve">Pakistan Islamabad</w:t>
      </w:r>
      <w:r>
        <w:t xml:space="preserve">. The</w:t>
      </w:r>
      <w:r>
        <w:t xml:space="preserve"> </w:t>
      </w:r>
      <w:r>
        <w:t xml:space="preserve">Chef</w:t>
      </w:r>
      <w:r>
        <w:t xml:space="preserve"> </w:t>
      </w:r>
      <w:r>
        <w:t xml:space="preserve">service engagement is subject to a minimum contract period of three (3) months.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services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on the terms and conditions outlined herein. Upon acceptance, a formal Service Agreement shall be executed within five (5) business days.</w:t>
      </w:r>
    </w:p>
    <w:p>
      <w:pPr>
        <w:pStyle w:val="BodyText"/>
      </w:pPr>
      <w:r>
        <w:rPr>
          <w:bCs/>
          <w:b/>
        </w:rPr>
        <w:t xml:space="preserve">For Elite Culinary Services (Pvt.) Ltd.</w:t>
      </w:r>
      <w:r>
        <w:br/>
      </w:r>
      <w:r>
        <w:t xml:space="preserve">Authorized Signatory</w:t>
      </w:r>
      <w:r>
        <w:br/>
      </w:r>
      <w:r>
        <w:t xml:space="preserve">Name: Chef Muhammad Tariq</w:t>
      </w:r>
      <w:r>
        <w:br/>
      </w:r>
      <w:r>
        <w:t xml:space="preserve">Designation: Director –</w:t>
      </w:r>
      <w:r>
        <w:t xml:space="preserve"> </w:t>
      </w:r>
      <w:r>
        <w:t xml:space="preserve">Chef</w:t>
      </w:r>
      <w:r>
        <w:t xml:space="preserve"> </w:t>
      </w:r>
      <w:r>
        <w:t xml:space="preserve">Operations,</w:t>
      </w:r>
      <w:r>
        <w:t xml:space="preserve"> </w:t>
      </w:r>
      <w:r>
        <w:t xml:space="preserve">Pakistan Islamabad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Name: Mr. Ahmed Raza Khan</w:t>
      </w:r>
      <w:r>
        <w:br/>
      </w:r>
      <w:r>
        <w:t xml:space="preserve">Signature: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</w:t>
      </w:r>
      <w:r>
        <w:t xml:space="preserve"> </w:t>
      </w:r>
      <w:r>
        <w:t xml:space="preserve">No. QTE-2025-ISB-0847 | Elite Culinary Services (Pvt.) Ltd. |</w:t>
      </w:r>
      <w:r>
        <w:t xml:space="preserve"> </w:t>
      </w:r>
      <w:r>
        <w:t xml:space="preserve">Pakistan Islamabad</w:t>
      </w:r>
      <w:r>
        <w:br/>
      </w:r>
      <w:r>
        <w:t xml:space="preserve">This document is generated electronically and is valid without a physical stamp. For queries, contact our</w:t>
      </w:r>
      <w:r>
        <w:t xml:space="preserve"> </w:t>
      </w:r>
      <w:r>
        <w:t xml:space="preserve">Chef</w:t>
      </w:r>
      <w:r>
        <w:t xml:space="preserve"> </w:t>
      </w:r>
      <w:r>
        <w:t xml:space="preserve">Services Desk at +92-51-227-XXXX.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Pakistan Islamabad</dc:title>
  <dc:creator/>
  <dc:language>en</dc:language>
  <cp:keywords/>
  <dcterms:created xsi:type="dcterms:W3CDTF">2026-10-10T01:06:35Z</dcterms:created>
  <dcterms:modified xsi:type="dcterms:W3CDTF">2026-10-10T01:06:35Z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