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Private</w:t>
      </w:r>
      <w:r>
        <w:t xml:space="preserve"> </w:t>
      </w:r>
      <w:r>
        <w:t xml:space="preserve">Chef</w:t>
      </w:r>
      <w:r>
        <w:t xml:space="preserve"> </w:t>
      </w:r>
      <w:r>
        <w:t xml:space="preserve">Service</w:t>
      </w:r>
      <w:r>
        <w:t xml:space="preserve"> </w:t>
      </w:r>
      <w:r>
        <w:t xml:space="preserve">-</w:t>
      </w:r>
      <w:r>
        <w:t xml:space="preserve"> </w:t>
      </w:r>
      <w:r>
        <w:t xml:space="preserve">Madrid,</w:t>
      </w:r>
      <w:r>
        <w:t xml:space="preserve"> </w:t>
      </w:r>
      <w:r>
        <w:t xml:space="preserve">Spain</w:t>
      </w:r>
    </w:p>
    <w:bookmarkStart w:id="21" w:name="quotation-estimate"/>
    <w:p>
      <w:pPr>
        <w:pStyle w:val="Heading1"/>
      </w:pPr>
      <w:r>
        <w:t xml:space="preserve">QUOTATION ESTIMATE</w:t>
      </w:r>
    </w:p>
    <w:bookmarkStart w:id="20" w:name="private-chef-service-madrid-spain"/>
    <w:p>
      <w:pPr>
        <w:pStyle w:val="Heading2"/>
      </w:pPr>
      <w:r>
        <w:t xml:space="preserve">Private Chef Service — Madrid, Spain</w:t>
      </w:r>
    </w:p>
    <w:p>
      <w:pPr>
        <w:pStyle w:val="FirstParagraph"/>
      </w:pPr>
      <w:r>
        <w:t xml:space="preserve">Document Reference: QTE-MAD-2025-0471</w:t>
      </w:r>
    </w:p>
    <w:bookmarkEnd w:id="20"/>
    <w:bookmarkEnd w:id="21"/>
    <w:p>
      <w:pPr>
        <w:pStyle w:val="BodyText"/>
      </w:pPr>
      <w:r>
        <w:rPr>
          <w:bCs/>
          <w:b/>
        </w:rPr>
        <w:t xml:space="preserve">Prepared by:</w:t>
      </w:r>
      <w:r>
        <w:br/>
      </w:r>
      <w:r>
        <w:t xml:space="preserve">Casa Sabor Culinary Services S.L.</w:t>
      </w:r>
      <w:r>
        <w:br/>
      </w:r>
      <w:r>
        <w:t xml:space="preserve">Calle de Alcalá 214, 28028</w:t>
      </w:r>
      <w:r>
        <w:br/>
      </w:r>
      <w:r>
        <w:t xml:space="preserve">Madrid, Spain</w:t>
      </w:r>
      <w:r>
        <w:br/>
      </w:r>
      <w:r>
        <w:t xml:space="preserve">CIF: B-87654321</w:t>
      </w:r>
      <w:r>
        <w:br/>
      </w:r>
      <w:r>
        <w:t xml:space="preserve">Tel: +34 91 555 0142</w:t>
      </w:r>
      <w:r>
        <w:br/>
      </w:r>
      <w:r>
        <w:t xml:space="preserve">Email: estimates@casasabor.es</w:t>
      </w:r>
    </w:p>
    <w:p>
      <w:pPr>
        <w:pStyle w:val="BodyText"/>
      </w:pPr>
      <w:r>
        <w:rPr>
          <w:bCs/>
          <w:b/>
        </w:rPr>
        <w:t xml:space="preserve">Quotation Estimate Date:</w:t>
      </w:r>
      <w:r>
        <w:br/>
      </w:r>
      <w:r>
        <w:t xml:space="preserve">12 June 2025</w:t>
      </w:r>
      <w:r>
        <w:br/>
      </w:r>
      <w:r>
        <w:br/>
      </w:r>
      <w:r>
        <w:rPr>
          <w:bCs/>
          <w:b/>
        </w:rPr>
        <w:t xml:space="preserve">Valid Until:</w:t>
      </w:r>
      <w:r>
        <w:br/>
      </w:r>
      <w:r>
        <w:t xml:space="preserve">12 July 2025</w:t>
      </w:r>
      <w:r>
        <w:br/>
      </w:r>
      <w:r>
        <w:br/>
      </w:r>
      <w:r>
        <w:rPr>
          <w:bCs/>
          <w:b/>
        </w:rPr>
        <w:t xml:space="preserve">Client:</w:t>
      </w:r>
      <w:r>
        <w:br/>
      </w:r>
      <w:r>
        <w:t xml:space="preserve">Mr. Alejandro Fernández Ruiz</w:t>
      </w:r>
      <w:r>
        <w:br/>
      </w:r>
      <w:r>
        <w:t xml:space="preserve">Paseo de la Castellana 89</w:t>
      </w:r>
      <w:r>
        <w:br/>
      </w:r>
      <w:r>
        <w:t xml:space="preserve">28046 Madrid, Spain</w:t>
      </w:r>
    </w:p>
    <w:bookmarkStart w:id="22" w:name="purpose-of-this-quotation-estimate"/>
    <w:p>
      <w:pPr>
        <w:pStyle w:val="Heading3"/>
      </w:pPr>
      <w:r>
        <w:t xml:space="preserve">1. Purpose of This Quotation Estimate</w:t>
      </w:r>
    </w:p>
    <w:p>
      <w:pPr>
        <w:pStyle w:val="FirstParagraph"/>
      </w:pPr>
      <w:r>
        <w:t xml:space="preserve">This Quotation Estimate is issued by Casa Sabor Culinary Services S.L. to provide Mr. Alejandro Fernández Ruiz with a comprehensive and itemised financial projection for the engagement of a professional private Chef in Madrid, Spain. The purpose of this document is to outline the scope of culinary services, the associated costs, the terms of engagement, and the logistical arrangements required to deliver an exceptional gastronomic experience within the client's private residence located in the Salamanca district of Madrid, Spain. This Quotation Estimate does not constitute a binding contract until formally accepted in writing by both parties.</w:t>
      </w:r>
    </w:p>
    <w:bookmarkEnd w:id="22"/>
    <w:bookmarkStart w:id="23" w:name="scope-of-chef-services-in-madrid-spain"/>
    <w:p>
      <w:pPr>
        <w:pStyle w:val="Heading3"/>
      </w:pPr>
      <w:r>
        <w:t xml:space="preserve">2. Scope of Chef Services in Madrid, Spain</w:t>
      </w:r>
    </w:p>
    <w:p>
      <w:pPr>
        <w:pStyle w:val="FirstParagraph"/>
      </w:pPr>
      <w:r>
        <w:t xml:space="preserve">The Chef engagement described in this Quotation Estimate encompasses the following services to be performed at the client's residence in Madrid, Spain:</w:t>
      </w:r>
    </w:p>
    <w:p>
      <w:pPr>
        <w:numPr>
          <w:ilvl w:val="0"/>
          <w:numId w:val="1001"/>
        </w:numPr>
        <w:pStyle w:val="Compact"/>
      </w:pPr>
      <w:r>
        <w:rPr>
          <w:bCs/>
          <w:b/>
        </w:rPr>
        <w:t xml:space="preserve">Menu Design &amp; Consultation:</w:t>
      </w:r>
      <w:r>
        <w:t xml:space="preserve"> </w:t>
      </w:r>
      <w:r>
        <w:t xml:space="preserve">A dedicated Chef will conduct a preliminary consultation with the client to design a bespoke multi-course menu incorporating traditional Spanish cuisine, regional Madrid specialties (including cocido madrileño, croquetas de jamón ibérico, and chuletón de vaca), and international fine-dining elements tailored to the client's dietary preferences and any allergen considerations.</w:t>
      </w:r>
    </w:p>
    <w:p>
      <w:pPr>
        <w:numPr>
          <w:ilvl w:val="0"/>
          <w:numId w:val="1001"/>
        </w:numPr>
        <w:pStyle w:val="Compact"/>
      </w:pPr>
      <w:r>
        <w:rPr>
          <w:bCs/>
          <w:b/>
        </w:rPr>
        <w:t xml:space="preserve">Procurement &amp; Sourcing:</w:t>
      </w:r>
      <w:r>
        <w:t xml:space="preserve"> </w:t>
      </w:r>
      <w:r>
        <w:t xml:space="preserve">The Chef will source all premium ingredients from local Madrid markets, including Mercado de San Miguel, Mercado de la Cebada, and certified suppliers of Jamón Ibérico de Bellota, D.O. Manchego cheese, and fresh seafood from the Cantabrian coast. All produce will be procured within 24 hours of the service date to guarantee peak freshness.</w:t>
      </w:r>
    </w:p>
    <w:p>
      <w:pPr>
        <w:numPr>
          <w:ilvl w:val="0"/>
          <w:numId w:val="1001"/>
        </w:numPr>
        <w:pStyle w:val="Compact"/>
      </w:pPr>
      <w:r>
        <w:rPr>
          <w:bCs/>
          <w:b/>
        </w:rPr>
        <w:t xml:space="preserve">Preparation &amp; Service:</w:t>
      </w:r>
      <w:r>
        <w:t xml:space="preserve"> </w:t>
      </w:r>
      <w:r>
        <w:t xml:space="preserve">The Chef will arrive at the client's residence in Madrid, Spain, no later than 14:00 hours on the service date to begin preparation. Full table setting, plating, and live service will be provided for a party of up to twelve (12) guests.</w:t>
      </w:r>
    </w:p>
    <w:p>
      <w:pPr>
        <w:numPr>
          <w:ilvl w:val="0"/>
          <w:numId w:val="1001"/>
        </w:numPr>
        <w:pStyle w:val="Compact"/>
      </w:pPr>
      <w:r>
        <w:rPr>
          <w:bCs/>
          <w:b/>
        </w:rPr>
        <w:t xml:space="preserve">Wine Pairing Coordination:</w:t>
      </w:r>
      <w:r>
        <w:t xml:space="preserve"> </w:t>
      </w:r>
      <w:r>
        <w:t xml:space="preserve">The Chef will coordinate a curated wine pairing selection featuring wines from the Rías Baixas, Rioja, and Penedès regions of Spain, matched to each course of the menu.</w:t>
      </w:r>
    </w:p>
    <w:p>
      <w:pPr>
        <w:numPr>
          <w:ilvl w:val="0"/>
          <w:numId w:val="1001"/>
        </w:numPr>
        <w:pStyle w:val="Compact"/>
      </w:pPr>
      <w:r>
        <w:rPr>
          <w:bCs/>
          <w:b/>
        </w:rPr>
        <w:t xml:space="preserve">Post-Service Cleanup:</w:t>
      </w:r>
      <w:r>
        <w:t xml:space="preserve"> </w:t>
      </w:r>
      <w:r>
        <w:t xml:space="preserve">The Chef and accompanying staff will ensure the kitchen and dining area in Madrid, Spain, are restored to their original condition following the event.</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Lead Chef (Executive, 15+ years experience) — 8-hour engagement in Madrid, Spain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Assistant Chef / Sous Chef — 8-hour engagement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Service Staff (waiter and sommelier) — 8-hour engagement</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Premium Ingredient Procurement (Jamón Ibérico, seafood, D.O. cheeses, truffle, etc.)</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Wine Pairing Selection (6 bottles, Spanish D.O. regions)</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Menu Design &amp; Pre-Event Consultation (2 hours, Madrid, Spain)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Specialist Equipment Rental (portable induction, chafing dishes, plating tools)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Travel &amp; Logistics within Madrid, Spain (vehicle, parking, fuel)</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Insurance &amp; Liability Coverage (event-specific, Madrid, Spain)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3"/>
          </w:tcPr>
          <w:p>
            <w:pPr>
              <w:pStyle w:val="Compact"/>
              <w:jc w:val="left"/>
            </w:pPr>
            <w:r>
              <w:t xml:space="preserve">Subtotal (before VAT)</w:t>
            </w:r>
          </w:p>
        </w:tc>
        <w:tc>
          <w:tcPr/>
          <w:p>
            <w:pPr>
              <w:pStyle w:val="Compact"/>
              <w:jc w:val="left"/>
            </w:pPr>
            <w:r>
              <w:t xml:space="preserve">6,270.00</w:t>
            </w:r>
          </w:p>
        </w:tc>
      </w:tr>
      <w:tr>
        <w:tc>
          <w:tcPr>
            <w:gridSpan w:val="3"/>
          </w:tcPr>
          <w:p>
            <w:pPr>
              <w:pStyle w:val="Compact"/>
              <w:jc w:val="left"/>
            </w:pPr>
            <w:r>
              <w:t xml:space="preserve">VAT (21% — Spanish Value Added Tax)</w:t>
            </w:r>
          </w:p>
        </w:tc>
        <w:tc>
          <w:tcPr/>
          <w:p>
            <w:pPr>
              <w:pStyle w:val="Compact"/>
              <w:jc w:val="left"/>
            </w:pPr>
            <w:r>
              <w:t xml:space="preserve">1,316.70</w:t>
            </w:r>
          </w:p>
        </w:tc>
      </w:tr>
      <w:tr>
        <w:tc>
          <w:tcPr>
            <w:gridSpan w:val="3"/>
          </w:tcPr>
          <w:p>
            <w:pPr>
              <w:pStyle w:val="Compact"/>
              <w:jc w:val="left"/>
            </w:pPr>
            <w:r>
              <w:rPr>
                <w:bCs/>
                <w:b/>
              </w:rPr>
              <w:t xml:space="preserve">TOTAL ESTIMATED COST (EUR)</w:t>
            </w:r>
          </w:p>
        </w:tc>
        <w:tc>
          <w:tcPr/>
          <w:p>
            <w:pPr>
              <w:pStyle w:val="Compact"/>
              <w:jc w:val="left"/>
            </w:pPr>
            <w:r>
              <w:rPr>
                <w:bCs/>
                <w:b/>
              </w:rPr>
              <w:t xml:space="preserve">7,586.70</w:t>
            </w:r>
          </w:p>
        </w:tc>
      </w:tr>
    </w:tbl>
    <w:bookmarkEnd w:id="24"/>
    <w:bookmarkStart w:id="25" w:name="X06f751c0fef37426aad28df54ec1acd620508e5"/>
    <w:p>
      <w:pPr>
        <w:pStyle w:val="Heading3"/>
      </w:pPr>
      <w:r>
        <w:t xml:space="preserve">4. Terms &amp; Conditions of This Quotation Estimate</w:t>
      </w:r>
    </w:p>
    <w:p>
      <w:pPr>
        <w:numPr>
          <w:ilvl w:val="0"/>
          <w:numId w:val="1002"/>
        </w:numPr>
        <w:pStyle w:val="Compact"/>
      </w:pPr>
      <w:r>
        <w:t xml:space="preserve">This Quotation Estimate is valid for thirty (30) calendar days from the date of issue. After this period, prices may be revised due to fluctuations in ingredient costs within the Madrid, Spain, market.</w:t>
      </w:r>
    </w:p>
    <w:p>
      <w:pPr>
        <w:numPr>
          <w:ilvl w:val="0"/>
          <w:numId w:val="1002"/>
        </w:numPr>
        <w:pStyle w:val="Compact"/>
      </w:pPr>
      <w:r>
        <w:t xml:space="preserve">A deposit of 40% of the total estimated amount (EUR 3,034.68) is required to confirm the Chef booking and secure the service date in Madrid, Spain. The remaining balance is due within seven (7) business days following the event.</w:t>
      </w:r>
    </w:p>
    <w:p>
      <w:pPr>
        <w:numPr>
          <w:ilvl w:val="0"/>
          <w:numId w:val="1002"/>
        </w:numPr>
        <w:pStyle w:val="Compact"/>
      </w:pPr>
      <w:r>
        <w:t xml:space="preserve">All payments shall be made via bank transfer to the account of Casa Sabor Culinary Services S.L., IBAN: ES91 2100 0418 4502 0005 1332, or by credit card with a 2.5% processing surcharge.</w:t>
      </w:r>
    </w:p>
    <w:p>
      <w:pPr>
        <w:numPr>
          <w:ilvl w:val="0"/>
          <w:numId w:val="1002"/>
        </w:numPr>
        <w:pStyle w:val="Compact"/>
      </w:pPr>
      <w:r>
        <w:t xml:space="preserve">Cancellation by the client more than 14 days prior to the service date in Madrid, Spain, will incur a 25% fee. Cancellations within 14 days will incur a 50% fee. Cancellations within 72 hours will result in forfeiture of the full deposit.</w:t>
      </w:r>
    </w:p>
    <w:p>
      <w:pPr>
        <w:numPr>
          <w:ilvl w:val="0"/>
          <w:numId w:val="1002"/>
        </w:numPr>
        <w:pStyle w:val="Compact"/>
      </w:pPr>
      <w:r>
        <w:t xml:space="preserve">The Chef and staff are fully insured under Spanish labour and liability regulations. The client is responsible for providing adequate kitchen space, electrical capacity (minimum 16A), and safe access to the service area in Madrid, Spain.</w:t>
      </w:r>
    </w:p>
    <w:p>
      <w:pPr>
        <w:numPr>
          <w:ilvl w:val="0"/>
          <w:numId w:val="1002"/>
        </w:numPr>
        <w:pStyle w:val="Compact"/>
      </w:pPr>
      <w:r>
        <w:t xml:space="preserve">This Quotation Estimate is subject to the Spanish Consumer Protection Law (Ley General para la Defensa de los Consumidores y Usuarios, RDL 1/2007) and applicable Madrid municipal regulations.</w:t>
      </w:r>
    </w:p>
    <w:bookmarkEnd w:id="25"/>
    <w:bookmarkStart w:id="26" w:name="service-date-location"/>
    <w:p>
      <w:pPr>
        <w:pStyle w:val="Heading3"/>
      </w:pPr>
      <w:r>
        <w:t xml:space="preserve">5. Service Date &amp; Location</w:t>
      </w:r>
    </w:p>
    <w:p>
      <w:pPr>
        <w:pStyle w:val="FirstParagraph"/>
      </w:pPr>
      <w:r>
        <w:rPr>
          <w:bCs/>
          <w:b/>
        </w:rPr>
        <w:t xml:space="preserve">Proposed Service Date:</w:t>
      </w:r>
      <w:r>
        <w:t xml:space="preserve"> </w:t>
      </w:r>
      <w:r>
        <w:t xml:space="preserve">Saturday, 26 July 2025</w:t>
      </w:r>
      <w:r>
        <w:br/>
      </w:r>
      <w:r>
        <w:rPr>
          <w:bCs/>
          <w:b/>
        </w:rPr>
        <w:t xml:space="preserve">Arrival of Chef Team:</w:t>
      </w:r>
      <w:r>
        <w:t xml:space="preserve"> </w:t>
      </w:r>
      <w:r>
        <w:t xml:space="preserve">14:00 hours (CEST)</w:t>
      </w:r>
      <w:r>
        <w:br/>
      </w:r>
      <w:r>
        <w:rPr>
          <w:bCs/>
          <w:b/>
        </w:rPr>
        <w:t xml:space="preserve">Service Commencement:</w:t>
      </w:r>
      <w:r>
        <w:t xml:space="preserve"> </w:t>
      </w:r>
      <w:r>
        <w:t xml:space="preserve">20:30 hours (CEST)</w:t>
      </w:r>
      <w:r>
        <w:br/>
      </w:r>
      <w:r>
        <w:rPr>
          <w:bCs/>
          <w:b/>
        </w:rPr>
        <w:t xml:space="preserve">Estimated Completion:</w:t>
      </w:r>
      <w:r>
        <w:t xml:space="preserve"> </w:t>
      </w:r>
      <w:r>
        <w:t xml:space="preserve">01:00 hours (CEST, following day)</w:t>
      </w:r>
      <w:r>
        <w:br/>
      </w:r>
      <w:r>
        <w:rPr>
          <w:bCs/>
          <w:b/>
        </w:rPr>
        <w:t xml:space="preserve">Location:</w:t>
      </w:r>
      <w:r>
        <w:t xml:space="preserve"> </w:t>
      </w:r>
      <w:r>
        <w:t xml:space="preserve">Private residence, Paseo de la Castellana 89, 28046 Madrid, Spain</w:t>
      </w:r>
    </w:p>
    <w:bookmarkEnd w:id="26"/>
    <w:p>
      <w:pPr>
        <w:pStyle w:val="BodyText"/>
      </w:pPr>
      <w:r>
        <w:rPr>
          <w:bCs/>
          <w:b/>
        </w:rPr>
        <w:t xml:space="preserve">Note:</w:t>
      </w:r>
      <w:r>
        <w:t xml:space="preserve"> </w:t>
      </w:r>
      <w:r>
        <w:t xml:space="preserve">This Quotation Estimate is a good-faith financial projection. Final costs may vary by up to 5% depending on seasonal availability of premium ingredients in Madrid, Spain. Any material change in scope (e.g., increase in guest count beyond 12, addition of a live cooking station, or extended service hours) will be subject to a supplementary Quotation Estimate issued prior to the event.</w:t>
      </w:r>
    </w:p>
    <w:bookmarkStart w:id="27" w:name="acceptance"/>
    <w:p>
      <w:pPr>
        <w:pStyle w:val="Heading3"/>
      </w:pPr>
      <w:r>
        <w:t xml:space="preserve">6. Acceptance</w:t>
      </w:r>
    </w:p>
    <w:p>
      <w:pPr>
        <w:pStyle w:val="FirstParagraph"/>
      </w:pPr>
      <w:r>
        <w:t xml:space="preserve">By signing below, the client acknowledges receipt of this Quotation Estimate for the Chef service in Madrid, Spain, and agrees to the terms, conditions, and estimated costs outlined herein. This signature constitutes a formal acceptance and authorises Casa Sabor Culinary Services S.L. to proceed with the Chef engagement as described.</w:t>
      </w:r>
    </w:p>
    <w:bookmarkEnd w:id="27"/>
    <w:p>
      <w:pPr>
        <w:pStyle w:val="BodyText"/>
      </w:pPr>
      <w:r>
        <w:rPr>
          <w:bCs/>
          <w:b/>
        </w:rPr>
        <w:t xml:space="preserve">For Casa Sabor Culinary Services S.L.</w:t>
      </w:r>
      <w:r>
        <w:br/>
      </w:r>
      <w:r>
        <w:t xml:space="preserve">Name: Doña María López Herrera</w:t>
      </w:r>
      <w:r>
        <w:br/>
      </w:r>
      <w:r>
        <w:t xml:space="preserve">Title: Director of Culinary Operations</w:t>
      </w:r>
      <w:r>
        <w:br/>
      </w:r>
      <w:r>
        <w:t xml:space="preserve">Date: _______________</w:t>
      </w:r>
    </w:p>
    <w:p>
      <w:pPr>
        <w:pStyle w:val="BodyText"/>
      </w:pPr>
      <w:r>
        <w:rPr>
          <w:bCs/>
          <w:b/>
        </w:rPr>
        <w:t xml:space="preserve">Client Acceptance</w:t>
      </w:r>
      <w:r>
        <w:br/>
      </w:r>
      <w:r>
        <w:t xml:space="preserve">Name: D. Alejandro Fernández Ruiz</w:t>
      </w:r>
      <w:r>
        <w:br/>
      </w:r>
      <w:r>
        <w:t xml:space="preserve">Signature: _______________</w:t>
      </w:r>
      <w:r>
        <w:br/>
      </w:r>
      <w:r>
        <w:t xml:space="preserve">Date: _______________</w:t>
      </w:r>
    </w:p>
    <w:p>
      <w:pPr>
        <w:pStyle w:val="BodyText"/>
      </w:pPr>
      <w:r>
        <w:rPr>
          <w:bCs/>
          <w:b/>
        </w:rPr>
        <w:t xml:space="preserve">Casa Sabor Culinary Services S.L.</w:t>
      </w:r>
      <w:r>
        <w:t xml:space="preserve"> </w:t>
      </w:r>
      <w:r>
        <w:t xml:space="preserve">— Calle de Alcalá 214, 28028 Madrid, Spain — CIF: B-87654321 — Registered in the Madrid Commercial Registry, Vol. 4521, Folio 88, Sheet M-52341.</w:t>
      </w:r>
      <w:r>
        <w:br/>
      </w:r>
      <w:r>
        <w:t xml:space="preserve">This Quotation Estimate was generated on 12 June 2025. For queries regarding this document, please contact estimates@casasabor.es or call +34 91 555 0142 (Mon–Fri, 09:00–18:00 CEST).</w:t>
      </w:r>
      <w:r>
        <w:br/>
      </w:r>
      <w:r>
        <w:br/>
      </w:r>
      <w:r>
        <w:t xml:space="preserve">© 2025 Casa Sabor Culinary Services S.L. All rights reserved. This Quotation Estimate is confidential and intended solely for the named client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Private Chef Service - Madrid, Spain</dc:title>
  <dc:creator/>
  <dc:language>en</dc:language>
  <cp:keywords/>
  <dcterms:created xsi:type="dcterms:W3CDTF">2026-10-10T06:16:04Z</dcterms:created>
  <dcterms:modified xsi:type="dcterms:W3CDTF">2026-10-10T06:16:04Z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