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Chemical Engineer Services — Spain Valencia Region</w:t>
      </w:r>
    </w:p>
    <w:p>
      <w:pPr>
        <w:pStyle w:val="BodyText"/>
      </w:pPr>
      <w:r>
        <w:t xml:space="preserve">Document Reference: QE-CHEM-2025-0047 | Issued in Spain Valencia, Comunitat Valenciana</w:t>
      </w:r>
    </w:p>
    <w:bookmarkEnd w:id="20"/>
    <w:bookmarkStart w:id="21" w:name="provider-quotation-estimate-issuer"/>
    <w:p>
      <w:pPr>
        <w:pStyle w:val="Heading3"/>
      </w:pPr>
      <w:r>
        <w:t xml:space="preserve">Provider (Quotation Estimate Issuer)</w:t>
      </w:r>
    </w:p>
    <w:p>
      <w:pPr>
        <w:pStyle w:val="FirstParagraph"/>
      </w:pPr>
      <w:r>
        <w:rPr>
          <w:bCs/>
          <w:b/>
        </w:rPr>
        <w:t xml:space="preserve">Valencia Process Engineering S.L.</w:t>
      </w:r>
    </w:p>
    <w:p>
      <w:pPr>
        <w:pStyle w:val="BodyText"/>
      </w:pPr>
      <w:r>
        <w:t xml:space="preserve">C/ Colón 45, 3ºA, 46004 Valencia, Spain</w:t>
      </w:r>
    </w:p>
    <w:p>
      <w:pPr>
        <w:pStyle w:val="BodyText"/>
      </w:pPr>
      <w:r>
        <w:t xml:space="preserve">CIF: B-46882317</w:t>
      </w:r>
    </w:p>
    <w:p>
      <w:pPr>
        <w:pStyle w:val="BodyText"/>
      </w:pPr>
      <w:r>
        <w:t xml:space="preserve">Tel: +34 963 554 210</w:t>
      </w:r>
    </w:p>
    <w:p>
      <w:pPr>
        <w:pStyle w:val="BodyText"/>
      </w:pPr>
      <w:r>
        <w:t xml:space="preserve">Email: estimates@valenciaprocess.es</w:t>
      </w:r>
    </w:p>
    <w:p>
      <w:pPr>
        <w:pStyle w:val="BodyText"/>
      </w:pPr>
      <w:r>
        <w:t xml:space="preserve">Web: www.valenciaprocess.es</w:t>
      </w:r>
    </w:p>
    <w:bookmarkEnd w:id="21"/>
    <w:bookmarkStart w:id="22" w:name="client-recipient"/>
    <w:p>
      <w:pPr>
        <w:pStyle w:val="Heading3"/>
      </w:pPr>
      <w:r>
        <w:t xml:space="preserve">Client / Recipient</w:t>
      </w:r>
    </w:p>
    <w:p>
      <w:pPr>
        <w:pStyle w:val="FirstParagraph"/>
      </w:pPr>
      <w:r>
        <w:rPr>
          <w:bCs/>
          <w:b/>
        </w:rPr>
        <w:t xml:space="preserve">Mediterranean Industrial Holdings S.A.</w:t>
      </w:r>
    </w:p>
    <w:p>
      <w:pPr>
        <w:pStyle w:val="BodyText"/>
      </w:pPr>
      <w:r>
        <w:t xml:space="preserve">Av. de la Costa 112, 46010 Valencia, Spain</w:t>
      </w:r>
    </w:p>
    <w:p>
      <w:pPr>
        <w:pStyle w:val="BodyText"/>
      </w:pPr>
      <w:r>
        <w:t xml:space="preserve">CIF: A-46110982</w:t>
      </w:r>
    </w:p>
    <w:p>
      <w:pPr>
        <w:pStyle w:val="BodyText"/>
      </w:pPr>
      <w:r>
        <w:t xml:space="preserve">Contact: Mr. Javier Ortega, Operations Director</w:t>
      </w:r>
    </w:p>
    <w:p>
      <w:pPr>
        <w:pStyle w:val="BodyText"/>
      </w:pPr>
      <w:r>
        <w:t xml:space="preserve">Tel: +34 961 220 458</w:t>
      </w:r>
    </w:p>
    <w:p>
      <w:pPr>
        <w:pStyle w:val="BodyText"/>
      </w:pPr>
      <w:r>
        <w:t xml:space="preserve">Email: j.ortega@medindustrial.com</w:t>
      </w:r>
    </w:p>
    <w:bookmarkEnd w:id="22"/>
    <w:bookmarkStart w:id="23"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QE-CHEM-2025-0047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calendar days)</w:t>
      </w:r>
    </w:p>
    <w:p>
      <w:pPr>
        <w:pStyle w:val="BodyText"/>
      </w:pPr>
      <w:r>
        <w:rPr>
          <w:bCs/>
          <w:b/>
        </w:rPr>
        <w:t xml:space="preserve">Project Location:</w:t>
      </w:r>
      <w:r>
        <w:t xml:space="preserve"> </w:t>
      </w:r>
      <w:r>
        <w:t xml:space="preserve">Spain Valencia, Polígono Industrial de Paterna</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Process Optimization &amp; Safety Audit</w:t>
      </w:r>
    </w:p>
    <w:p>
      <w:pPr>
        <w:pStyle w:val="BodyText"/>
      </w:pPr>
      <w:r>
        <w:rPr>
          <w:bCs/>
          <w:b/>
        </w:rPr>
        <w:t xml:space="preserve">Discipline:</w:t>
      </w:r>
      <w:r>
        <w:t xml:space="preserve"> </w:t>
      </w:r>
      <w:r>
        <w:t xml:space="preserve">Chemical Engineering</w:t>
      </w:r>
    </w:p>
    <w:p>
      <w:pPr>
        <w:pStyle w:val="BodyText"/>
      </w:pPr>
      <w:r>
        <w:rPr>
          <w:bCs/>
          <w:b/>
        </w:rPr>
        <w:t xml:space="preserve">Estimated Duration:</w:t>
      </w:r>
      <w:r>
        <w:t xml:space="preserve"> </w:t>
      </w:r>
      <w:r>
        <w:t xml:space="preserve">12 weeks</w:t>
      </w:r>
    </w:p>
    <w:p>
      <w:pPr>
        <w:pStyle w:val="BodyText"/>
      </w:pPr>
      <w:r>
        <w:rPr>
          <w:bCs/>
          <w:b/>
        </w:rPr>
        <w:t xml:space="preserve">Regulatory Framework:</w:t>
      </w:r>
      <w:r>
        <w:t xml:space="preserve"> </w:t>
      </w:r>
      <w:r>
        <w:t xml:space="preserve">Spanish Royal Decree 1955/2000 (SEVESO)</w:t>
      </w:r>
    </w:p>
    <w:bookmarkEnd w:id="24"/>
    <w:p>
      <w:pPr>
        <w:pStyle w:val="BodyText"/>
      </w:pPr>
      <w:r>
        <w:t xml:space="preserve">1. Scope of Work — Chemical Engineer Services in Spain Valencia</w:t>
      </w:r>
    </w:p>
    <w:p>
      <w:pPr>
        <w:pStyle w:val="BodyText"/>
      </w:pPr>
      <w:r>
        <w:t xml:space="preserve">This</w:t>
      </w:r>
      <w:r>
        <w:t xml:space="preserve"> </w:t>
      </w:r>
      <w:r>
        <w:t xml:space="preserve">Quotation Estimate</w:t>
      </w:r>
      <w:r>
        <w:t xml:space="preserve"> </w:t>
      </w:r>
      <w:r>
        <w:t xml:space="preserve">is issued by Valencia Process Engineering S.L. to provide the client with a comprehensive, itemized cost breakdown for the engagement of a senior</w:t>
      </w:r>
      <w:r>
        <w:t xml:space="preserve"> </w:t>
      </w:r>
      <w:r>
        <w:t xml:space="preserve">Chemical Engineer</w:t>
      </w:r>
      <w:r>
        <w:t xml:space="preserve"> </w:t>
      </w:r>
      <w:r>
        <w:t xml:space="preserve">and supporting technical team. All services described herein will be executed within the</w:t>
      </w:r>
      <w:r>
        <w:t xml:space="preserve"> </w:t>
      </w:r>
      <w:r>
        <w:t xml:space="preserve">Spain Valencia</w:t>
      </w:r>
      <w:r>
        <w:t xml:space="preserve"> </w:t>
      </w:r>
      <w:r>
        <w:t xml:space="preserve">metropolitan area and its surrounding industrial zones, in full compliance with Spanish national legislation, European Union directives, and the specific regulatory requirements of the Comunitat Valenciana regional authority (Conselleria d'Indüstria, Comerç i Treball).</w:t>
      </w:r>
    </w:p>
    <w:p>
      <w:pPr>
        <w:pStyle w:val="BodyText"/>
      </w:pPr>
      <w:r>
        <w:t xml:space="preserve">The primary objective of this engagement is to deliver a full process optimization study, a chemical safety audit, and a detailed engineering report for the client's petrochemical storage and distribution facility located in the Polígono Industrial de Paterna, Spain Valencia. The</w:t>
      </w:r>
      <w:r>
        <w:t xml:space="preserve"> </w:t>
      </w:r>
      <w:r>
        <w:t xml:space="preserve">Chemical Engineer</w:t>
      </w:r>
      <w:r>
        <w:t xml:space="preserve"> </w:t>
      </w:r>
      <w:r>
        <w:t xml:space="preserve">assigned to this project holds a degree in Ingeniería Química from the Universitat Politècnica de València (UPV), possesses over fifteen years of professional experience in process safety, and is registered with the Colegio Oficial de Ingenieros Químicos de Valencia.</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Chemical Engineer — On-site process audit, P&amp;ID review, and hazard identification (HAZOP) at the Spain Valencia facility</w:t>
            </w:r>
          </w:p>
        </w:tc>
        <w:tc>
          <w:tcPr/>
          <w:p>
            <w:pPr>
              <w:pStyle w:val="Compact"/>
              <w:jc w:val="left"/>
            </w:pPr>
            <w:r>
              <w:t xml:space="preserve">40 hours</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02</w:t>
            </w:r>
          </w:p>
        </w:tc>
        <w:tc>
          <w:tcPr/>
          <w:p>
            <w:pPr>
              <w:pStyle w:val="Compact"/>
              <w:jc w:val="left"/>
            </w:pPr>
            <w:r>
              <w:t xml:space="preserve">Chemical Engineer — Process simulation and optimization using Aspen HYSYS / PRO/II software for reactor and separation train redesign</w:t>
            </w:r>
          </w:p>
        </w:tc>
        <w:tc>
          <w:tcPr/>
          <w:p>
            <w:pPr>
              <w:pStyle w:val="Compact"/>
              <w:jc w:val="left"/>
            </w:pPr>
            <w:r>
              <w:t xml:space="preserve">60 hours</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03</w:t>
            </w:r>
          </w:p>
        </w:tc>
        <w:tc>
          <w:tcPr/>
          <w:p>
            <w:pPr>
              <w:pStyle w:val="Compact"/>
              <w:jc w:val="left"/>
            </w:pPr>
            <w:r>
              <w:t xml:space="preserve">Junior Chemical Engineer — Data collection, field measurements, and preliminary calculations supporting the senior engineer in Spain Valencia</w:t>
            </w:r>
          </w:p>
        </w:tc>
        <w:tc>
          <w:tcPr/>
          <w:p>
            <w:pPr>
              <w:pStyle w:val="Compact"/>
              <w:jc w:val="left"/>
            </w:pPr>
            <w:r>
              <w:t xml:space="preserve">80 hours</w:t>
            </w:r>
          </w:p>
        </w:tc>
        <w:tc>
          <w:tcPr/>
          <w:p>
            <w:pPr>
              <w:pStyle w:val="Compact"/>
              <w:jc w:val="left"/>
            </w:pPr>
            <w:r>
              <w:t xml:space="preserve">€55.00</w:t>
            </w:r>
          </w:p>
        </w:tc>
        <w:tc>
          <w:tcPr/>
          <w:p>
            <w:pPr>
              <w:pStyle w:val="Compact"/>
              <w:jc w:val="left"/>
            </w:pPr>
            <w:r>
              <w:t xml:space="preserve">€4,400.00</w:t>
            </w:r>
          </w:p>
        </w:tc>
      </w:tr>
      <w:tr>
        <w:tc>
          <w:tcPr/>
          <w:p>
            <w:pPr>
              <w:pStyle w:val="Compact"/>
              <w:jc w:val="left"/>
            </w:pPr>
            <w:r>
              <w:t xml:space="preserve">04</w:t>
            </w:r>
          </w:p>
        </w:tc>
        <w:tc>
          <w:tcPr/>
          <w:p>
            <w:pPr>
              <w:pStyle w:val="Compact"/>
              <w:jc w:val="left"/>
            </w:pPr>
            <w:r>
              <w:t xml:space="preserve">Chemical safety audit and SEVESO compliance assessment per Spanish Royal Decree 1955/2000 and EU Directive 2012/18/EU</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Preparation of the final engineering report, including technical drawings, process flow diagrams, and risk matrices (in Spanish and English)</w:t>
            </w:r>
          </w:p>
        </w:tc>
        <w:tc>
          <w:tcPr/>
          <w:p>
            <w:pPr>
              <w:pStyle w:val="Compact"/>
              <w:jc w:val="left"/>
            </w:pPr>
            <w:r>
              <w:t xml:space="preserve">1 lot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Travel, accommodation, and per diem for the Chemical Engineer team within the Spain Valencia region (12 weeks)</w:t>
            </w:r>
          </w:p>
        </w:tc>
        <w:tc>
          <w:tcPr/>
          <w:p>
            <w:pPr>
              <w:pStyle w:val="Compact"/>
              <w:jc w:val="left"/>
            </w:pPr>
            <w:r>
              <w:t xml:space="preserve">12 weeks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07</w:t>
            </w:r>
          </w:p>
        </w:tc>
        <w:tc>
          <w:tcPr/>
          <w:p>
            <w:pPr>
              <w:pStyle w:val="Compact"/>
              <w:jc w:val="left"/>
            </w:pPr>
            <w:r>
              <w:t xml:space="preserve">Regulatory liaison with the Conselleria d'Indüstria and local Valencia municipal authorities for permit updates</w:t>
            </w:r>
          </w:p>
        </w:tc>
        <w:tc>
          <w:tcPr/>
          <w:p>
            <w:pPr>
              <w:pStyle w:val="Compact"/>
              <w:jc w:val="left"/>
            </w:pPr>
            <w:r>
              <w:t xml:space="preserve">1 lot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08</w:t>
            </w:r>
          </w:p>
        </w:tc>
        <w:tc>
          <w:tcPr/>
          <w:p>
            <w:pPr>
              <w:pStyle w:val="Compact"/>
              <w:jc w:val="left"/>
            </w:pPr>
            <w:r>
              <w:t xml:space="preserve">Client presentation and technical workshop (2 sessions) at the client's offices in Spain Valencia</w:t>
            </w:r>
          </w:p>
        </w:tc>
        <w:tc>
          <w:tcPr/>
          <w:p>
            <w:pPr>
              <w:pStyle w:val="Compact"/>
              <w:jc w:val="left"/>
            </w:pPr>
            <w:r>
              <w:t xml:space="preserve">2 sessions</w:t>
            </w:r>
          </w:p>
        </w:tc>
        <w:tc>
          <w:tcPr/>
          <w:p>
            <w:pPr>
              <w:pStyle w:val="Compact"/>
              <w:jc w:val="left"/>
            </w:pPr>
            <w:r>
              <w:t xml:space="preserve">€650.00</w:t>
            </w:r>
          </w:p>
        </w:tc>
        <w:tc>
          <w:tcPr/>
          <w:p>
            <w:pPr>
              <w:pStyle w:val="Compact"/>
              <w:jc w:val="left"/>
            </w:pPr>
            <w:r>
              <w:t xml:space="preserve">€1,300.00</w:t>
            </w:r>
          </w:p>
        </w:tc>
      </w:tr>
      <w:tr>
        <w:tc>
          <w:tcPr>
            <w:gridSpan w:val="4"/>
          </w:tcPr>
          <w:p>
            <w:pPr>
              <w:pStyle w:val="Compact"/>
              <w:jc w:val="right"/>
            </w:pPr>
            <w:r>
              <w:t xml:space="preserve">Subtotal (before VAT):</w:t>
            </w:r>
          </w:p>
        </w:tc>
        <w:tc>
          <w:tcPr/>
          <w:p>
            <w:pPr>
              <w:pStyle w:val="Compact"/>
              <w:jc w:val="left"/>
            </w:pPr>
            <w:r>
              <w:t xml:space="preserve">€28,540.00</w:t>
            </w:r>
          </w:p>
        </w:tc>
      </w:tr>
      <w:tr>
        <w:tc>
          <w:tcPr>
            <w:gridSpan w:val="4"/>
          </w:tcPr>
          <w:p>
            <w:pPr>
              <w:pStyle w:val="Compact"/>
              <w:jc w:val="right"/>
            </w:pPr>
            <w:r>
              <w:t xml:space="preserve">VAT (IVA) — 21% (Spanish standard rate):</w:t>
            </w:r>
          </w:p>
        </w:tc>
        <w:tc>
          <w:tcPr/>
          <w:p>
            <w:pPr>
              <w:pStyle w:val="Compact"/>
              <w:jc w:val="left"/>
            </w:pPr>
            <w:r>
              <w:t xml:space="preserve">€5,993.40</w:t>
            </w:r>
          </w:p>
        </w:tc>
      </w:tr>
      <w:tr>
        <w:tc>
          <w:tcPr>
            <w:gridSpan w:val="4"/>
          </w:tcPr>
          <w:p>
            <w:pPr>
              <w:pStyle w:val="Compact"/>
              <w:jc w:val="right"/>
            </w:pPr>
            <w:r>
              <w:t xml:space="preserve">TOTAL AMOUNT DUE (Quotation Estimate):</w:t>
            </w:r>
          </w:p>
        </w:tc>
        <w:tc>
          <w:tcPr/>
          <w:p>
            <w:pPr>
              <w:pStyle w:val="Compact"/>
              <w:jc w:val="left"/>
            </w:pPr>
            <w:r>
              <w:t xml:space="preserve">€34,533.40</w:t>
            </w:r>
          </w:p>
        </w:tc>
      </w:tr>
    </w:tbl>
    <w:p>
      <w:pPr>
        <w:pStyle w:val="BodyText"/>
      </w:pPr>
      <w:r>
        <w:rPr>
          <w:bCs/>
          <w:b/>
        </w:rPr>
        <w:t xml:space="preserve">Note:</w:t>
      </w:r>
      <w:r>
        <w:t xml:space="preserve"> </w:t>
      </w:r>
      <w:r>
        <w:t xml:space="preserve">This Quotation Estimate is valid for thirty (30) calendar days from the date of issue. All prices are quoted in Euros (EUR) and are inclusive of all professional fees for the Chemical Engineer team. Any scope changes requested by the client after acceptance will be subject to a supplementary Quotation Estimate issued separately.</w:t>
      </w:r>
    </w:p>
    <w:p>
      <w:pPr>
        <w:pStyle w:val="BodyText"/>
      </w:pPr>
      <w:r>
        <w:t xml:space="preserve">3. Payment Terms</w:t>
      </w:r>
    </w:p>
    <w:p>
      <w:pPr>
        <w:pStyle w:val="BodyText"/>
      </w:pPr>
      <w:r>
        <w:t xml:space="preserve">Payment for the services outlined in this Quotation Estimate shall be made by bank transfer to the account of Valencia Process Engineering S.L. (IBAN: ES21 0049 0001 5020 1234 5678) in accordance with the following schedule:</w:t>
      </w:r>
    </w:p>
    <w:p>
      <w:pPr>
        <w:numPr>
          <w:ilvl w:val="0"/>
          <w:numId w:val="1001"/>
        </w:numPr>
        <w:pStyle w:val="Compact"/>
      </w:pPr>
      <w:r>
        <w:rPr>
          <w:bCs/>
          <w:b/>
        </w:rPr>
        <w:t xml:space="preserve">30%</w:t>
      </w:r>
      <w:r>
        <w:t xml:space="preserve"> </w:t>
      </w:r>
      <w:r>
        <w:t xml:space="preserve">upon signed acceptance of this Quotation Estimate and project commencement (€10,360.02 incl. VAT).</w:t>
      </w:r>
    </w:p>
    <w:p>
      <w:pPr>
        <w:numPr>
          <w:ilvl w:val="0"/>
          <w:numId w:val="1001"/>
        </w:numPr>
        <w:pStyle w:val="Compact"/>
      </w:pPr>
      <w:r>
        <w:rPr>
          <w:bCs/>
          <w:b/>
        </w:rPr>
        <w:t xml:space="preserve">40%</w:t>
      </w:r>
      <w:r>
        <w:t xml:space="preserve"> </w:t>
      </w:r>
      <w:r>
        <w:t xml:space="preserve">upon delivery of the interim process simulation report and HAZOP findings (€13,813.36 incl. VAT).</w:t>
      </w:r>
    </w:p>
    <w:p>
      <w:pPr>
        <w:numPr>
          <w:ilvl w:val="0"/>
          <w:numId w:val="1001"/>
        </w:numPr>
        <w:pStyle w:val="Compact"/>
      </w:pPr>
      <w:r>
        <w:rPr>
          <w:bCs/>
          <w:b/>
        </w:rPr>
        <w:t xml:space="preserve">30%</w:t>
      </w:r>
      <w:r>
        <w:t xml:space="preserve"> </w:t>
      </w:r>
      <w:r>
        <w:t xml:space="preserve">upon final acceptance of the complete engineering report and closure of the project (€10,360.02 incl. VAT).</w:t>
      </w:r>
    </w:p>
    <w:p>
      <w:pPr>
        <w:pStyle w:val="FirstParagraph"/>
      </w:pPr>
      <w:r>
        <w:t xml:space="preserve">Invoices will be issued in accordance with Spanish tax regulations (Ley 58/2003, General Tax Law). Late payments will accrue interest at the rate established by the Spanish Ministry of Finance for the applicable period.</w:t>
      </w:r>
    </w:p>
    <w:p>
      <w:pPr>
        <w:pStyle w:val="BodyText"/>
      </w:pPr>
      <w:r>
        <w:t xml:space="preserve">4. Terms and Conditions</w:t>
      </w:r>
    </w:p>
    <w:p>
      <w:pPr>
        <w:numPr>
          <w:ilvl w:val="0"/>
          <w:numId w:val="1002"/>
        </w:numPr>
        <w:pStyle w:val="Compact"/>
      </w:pPr>
      <w:r>
        <w:t xml:space="preserve">This Quotation Estimate constitutes a firm offer for the Chemical Engineer services described herein and is binding upon written acceptance by the client within the validity period stated above.</w:t>
      </w:r>
    </w:p>
    <w:p>
      <w:pPr>
        <w:numPr>
          <w:ilvl w:val="0"/>
          <w:numId w:val="1002"/>
        </w:numPr>
        <w:pStyle w:val="Compact"/>
      </w:pPr>
      <w:r>
        <w:t xml:space="preserve">All work performed by the Chemical Engineer and supporting staff shall comply with the Spanish Occupational Health and Safety Act (Ley 31/1995), the Chemical Agents Regulation (RD 374/2001), and all applicable EU and regional Spain Valencia regulations.</w:t>
      </w:r>
    </w:p>
    <w:p>
      <w:pPr>
        <w:numPr>
          <w:ilvl w:val="0"/>
          <w:numId w:val="1002"/>
        </w:numPr>
        <w:pStyle w:val="Compact"/>
      </w:pPr>
      <w:r>
        <w:t xml:space="preserve">The Chemical Engineer shall maintain professional indemnity insurance with a minimum coverage of €1,000,000 per claim, valid throughout the duration of the project in Spain Valencia.</w:t>
      </w:r>
    </w:p>
    <w:p>
      <w:pPr>
        <w:numPr>
          <w:ilvl w:val="0"/>
          <w:numId w:val="1002"/>
        </w:numPr>
        <w:pStyle w:val="Compact"/>
      </w:pPr>
      <w:r>
        <w:t xml:space="preserve">Intellectual property rights in all reports, drawings, and process models produced under this Quotation Estimate shall vest in the client upon full payment. The provider retains the right to reference the project in professional portfolios with prior written consent.</w:t>
      </w:r>
    </w:p>
    <w:p>
      <w:pPr>
        <w:numPr>
          <w:ilvl w:val="0"/>
          <w:numId w:val="1002"/>
        </w:numPr>
        <w:pStyle w:val="Compact"/>
      </w:pPr>
      <w:r>
        <w:t xml:space="preserve">Confidentiality: All data, proprietary information, and trade secrets disclosed by the client to the Chemical Engineer team shall be treated as strictly confidential and shall not be disclosed to any third party without written authorization, in accordance with the Spanish Data Protection Act (LOPDGDD 3/2018) and the EU General Data Protection Regulation (GDPR).</w:t>
      </w:r>
    </w:p>
    <w:p>
      <w:pPr>
        <w:numPr>
          <w:ilvl w:val="0"/>
          <w:numId w:val="1002"/>
        </w:numPr>
        <w:pStyle w:val="Compact"/>
      </w:pPr>
      <w:r>
        <w:t xml:space="preserve">Force Majeure: Neither party shall be liable for delays or failures in performance caused by events beyond reasonable control, including but not limited to natural disasters, government actions, or public health emergencies affecting the Spain Valencia region.</w:t>
      </w:r>
    </w:p>
    <w:p>
      <w:pPr>
        <w:numPr>
          <w:ilvl w:val="0"/>
          <w:numId w:val="1002"/>
        </w:numPr>
        <w:pStyle w:val="Compact"/>
      </w:pPr>
      <w:r>
        <w:t xml:space="preserve">Dispute Resolution: Any dispute arising from this Quotation Estimate shall be resolved through amicable negotiation. Failing resolution within thirty (30) days, the matter shall be submitted to the competent courts of Valencia, Spain, in accordance with Spanish civil and commercial law.</w:t>
      </w:r>
    </w:p>
    <w:p>
      <w:pPr>
        <w:numPr>
          <w:ilvl w:val="0"/>
          <w:numId w:val="1002"/>
        </w:numPr>
        <w:pStyle w:val="Compact"/>
      </w:pPr>
      <w:r>
        <w:t xml:space="preserve">This Quotation Estimate is governed by and shall be interpreted in accordance with the laws of the Kingdom of Spain.</w:t>
      </w:r>
    </w:p>
    <w:p>
      <w:pPr>
        <w:pStyle w:val="FirstParagraph"/>
      </w:pPr>
      <w:r>
        <w:t xml:space="preserve">5. Acceptance and Signatures</w:t>
      </w:r>
    </w:p>
    <w:p>
      <w:pPr>
        <w:pStyle w:val="BodyText"/>
      </w:pPr>
      <w:r>
        <w:t xml:space="preserve">By signing below, both parties acknowledge and agree to the terms, conditions, and pricing set forth in this Quotation Estimate for the Chemical Engineer services to be delivered in Spain Valencia.</w:t>
      </w:r>
    </w:p>
    <w:p>
      <w:pPr>
        <w:pStyle w:val="BodyText"/>
      </w:pPr>
      <w:r>
        <w:rPr>
          <w:bCs/>
          <w:b/>
        </w:rPr>
        <w:t xml:space="preserve">For Valencia Process Engineering S.L.</w:t>
      </w:r>
      <w:r>
        <w:br/>
      </w:r>
      <w:r>
        <w:t xml:space="preserve">Name: Dra. Carmen Ruiz Soler</w:t>
      </w:r>
      <w:r>
        <w:br/>
      </w:r>
      <w:r>
        <w:t xml:space="preserve">Title: Lead Chemical Engineer / Director</w:t>
      </w:r>
      <w:r>
        <w:br/>
      </w:r>
      <w:r>
        <w:t xml:space="preserve">Date: ______________________</w:t>
      </w:r>
    </w:p>
    <w:p>
      <w:pPr>
        <w:pStyle w:val="BodyText"/>
      </w:pPr>
      <w:r>
        <w:rPr>
          <w:bCs/>
          <w:b/>
        </w:rPr>
        <w:t xml:space="preserve">For Mediterranean Industrial Holdings S.A.</w:t>
      </w:r>
      <w:r>
        <w:br/>
      </w:r>
      <w:r>
        <w:t xml:space="preserve">Name: D. Javier Ortega López</w:t>
      </w:r>
      <w:r>
        <w:br/>
      </w:r>
      <w:r>
        <w:t xml:space="preserve">Title: Operations Director</w:t>
      </w:r>
      <w:r>
        <w:br/>
      </w:r>
      <w:r>
        <w:t xml:space="preserve">Date: ______________________</w:t>
      </w:r>
    </w:p>
    <w:p>
      <w:pPr>
        <w:pStyle w:val="BodyText"/>
      </w:pPr>
      <w:r>
        <w:t xml:space="preserve">Quotation Estimate QE-CHEM-2025-0047 | Valencia Process Engineering S.L. | C/ Colón 45, 3ºA, 46004 Valencia, Spain | CIF: B-46882317</w:t>
      </w:r>
    </w:p>
    <w:p>
      <w:pPr>
        <w:pStyle w:val="BodyText"/>
      </w:pPr>
      <w:r>
        <w:t xml:space="preserve">This document was prepared in Spain Valencia and is valid for a period of 30 days from the date of issue. Please reference this Quotation Estimate number in all correspondence.</w:t>
      </w:r>
    </w:p>
    <w:p>
      <w:pPr>
        <w:pStyle w:val="BodyText"/>
      </w:pPr>
      <w:r>
        <w:t xml:space="preserve">© 2025 Valencia Process Engineering S.L.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Spain Valencia</dc:title>
  <dc:creator/>
  <dc:language>en</dc:language>
  <cp:keywords/>
  <dcterms:created xsi:type="dcterms:W3CDTF">2026-10-10T02:11:45Z</dcterms:created>
  <dcterms:modified xsi:type="dcterms:W3CDTF">2026-10-10T02:11:45Z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