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t xml:space="preserve">Professional Civil Engineer Services — South Africa Cape Town</w:t>
      </w:r>
    </w:p>
    <w:p>
      <w:pPr>
        <w:pStyle w:val="BodyText"/>
      </w:pPr>
      <w:r>
        <w:t xml:space="preserve">Document Ref: QTE-CT-2025-0472</w:t>
      </w:r>
    </w:p>
    <w:bookmarkEnd w:id="20"/>
    <w:p>
      <w:pPr>
        <w:pStyle w:val="BodyText"/>
      </w:pPr>
      <w:r>
        <w:rPr>
          <w:bCs/>
          <w:b/>
        </w:rPr>
        <w:t xml:space="preserve">Prepared By:</w:t>
      </w:r>
      <w:r>
        <w:br/>
      </w:r>
      <w:r>
        <w:t xml:space="preserve">Atlas Civil Engineering &amp; Infrastructure (Pty) Ltd</w:t>
      </w:r>
      <w:r>
        <w:br/>
      </w:r>
      <w:r>
        <w:t xml:space="preserve">142 Main Road, Woodstock</w:t>
      </w:r>
      <w:r>
        <w:br/>
      </w:r>
      <w:r>
        <w:t xml:space="preserve">Cape Town, 7925, South Africa</w:t>
      </w:r>
      <w:r>
        <w:br/>
      </w:r>
      <w:r>
        <w:t xml:space="preserve">Tel: +27 21 447 8832</w:t>
      </w:r>
      <w:r>
        <w:br/>
      </w:r>
      <w:r>
        <w:t xml:space="preserve">Email: quotations@atlasce.co.za</w:t>
      </w:r>
      <w:r>
        <w:br/>
      </w:r>
      <w:r>
        <w:t xml:space="preserve">Reg No: 2019/123456/07</w:t>
      </w:r>
    </w:p>
    <w:p>
      <w:pPr>
        <w:pStyle w:val="BodyText"/>
      </w:pPr>
      <w:r>
        <w:rPr>
          <w:bCs/>
          <w:b/>
        </w:rPr>
        <w:t xml:space="preserve">Quotation Estimate Details:</w:t>
      </w:r>
      <w:r>
        <w:br/>
      </w:r>
      <w:r>
        <w:t xml:space="preserve">Date Issued: 14 June 2025</w:t>
      </w:r>
      <w:r>
        <w:br/>
      </w:r>
      <w:r>
        <w:t xml:space="preserve">Valid Until: 14 July 2025</w:t>
      </w:r>
      <w:r>
        <w:br/>
      </w:r>
      <w:r>
        <w:t xml:space="preserve">Currency: South African Rand (ZAR)</w:t>
      </w:r>
      <w:r>
        <w:br/>
      </w:r>
      <w:r>
        <w:t xml:space="preserve">Project Location: Cape Town, Western Cape, South Africa</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Harbourview Residential Development (Pty) Ltd</w:t>
            </w:r>
          </w:p>
        </w:tc>
      </w:tr>
      <w:tr>
        <w:tc>
          <w:tcPr/>
          <w:p>
            <w:pPr>
              <w:pStyle w:val="Compact"/>
              <w:jc w:val="left"/>
            </w:pPr>
            <w:r>
              <w:rPr>
                <w:bCs/>
                <w:b/>
              </w:rPr>
              <w:t xml:space="preserve">Address:</w:t>
            </w:r>
          </w:p>
        </w:tc>
        <w:tc>
          <w:tcPr/>
          <w:p>
            <w:pPr>
              <w:pStyle w:val="Compact"/>
              <w:jc w:val="left"/>
            </w:pPr>
            <w:r>
              <w:t xml:space="preserve">8 Seaview Avenue, V&amp;A Waterfront, Cape Town, 8001, South Africa</w:t>
            </w:r>
          </w:p>
        </w:tc>
      </w:tr>
      <w:tr>
        <w:tc>
          <w:tcPr/>
          <w:p>
            <w:pPr>
              <w:pStyle w:val="Compact"/>
              <w:jc w:val="left"/>
            </w:pPr>
            <w:r>
              <w:rPr>
                <w:bCs/>
                <w:b/>
              </w:rPr>
              <w:t xml:space="preserve">Contact Person:</w:t>
            </w:r>
          </w:p>
        </w:tc>
        <w:tc>
          <w:tcPr/>
          <w:p>
            <w:pPr>
              <w:pStyle w:val="Compact"/>
              <w:jc w:val="left"/>
            </w:pPr>
            <w:r>
              <w:t xml:space="preserve">Mr. Thabo Nkosi — Project Director</w:t>
            </w:r>
          </w:p>
        </w:tc>
      </w:tr>
      <w:tr>
        <w:tc>
          <w:tcPr/>
          <w:p>
            <w:pPr>
              <w:pStyle w:val="Compact"/>
              <w:jc w:val="left"/>
            </w:pPr>
            <w:r>
              <w:rPr>
                <w:bCs/>
                <w:b/>
              </w:rPr>
              <w:t xml:space="preserve">Project Reference:</w:t>
            </w:r>
          </w:p>
        </w:tc>
        <w:tc>
          <w:tcPr/>
          <w:p>
            <w:pPr>
              <w:pStyle w:val="Compact"/>
              <w:jc w:val="left"/>
            </w:pPr>
            <w:r>
              <w:t xml:space="preserve">HRD-CT-2025-Phase 2 — Coastal Residential Estate, Atlantic Seaboard</w:t>
            </w:r>
          </w:p>
        </w:tc>
      </w:tr>
    </w:tbl>
    <w:p>
      <w:pPr>
        <w:pStyle w:val="BodyText"/>
      </w:pPr>
      <w:r>
        <w:t xml:space="preserve">2. Scope of Work — Civil Engineer Services</w:t>
      </w:r>
    </w:p>
    <w:p>
      <w:pPr>
        <w:pStyle w:val="BodyText"/>
      </w:pPr>
      <w:r>
        <w:t xml:space="preserve">This Quotation Estimate is issued by Atlas Civil Engineering &amp; Infrastructure (Pty) Ltd in response to the formal request for professional Civil Engineer services for the Harbourview Residential Development Phase 2 project located in the Atlantic Seaboard area of South Africa Cape Town. The scope encompasses structural design, geotechnical assessment, stormwater management planning, and full construction-phase supervision in compliance with the National Building Regulations (NBR) of South Africa, the Western Cape Provincial Government by-laws, and the City of Cape Town municipal engineering standards.</w:t>
      </w:r>
    </w:p>
    <w:p>
      <w:pPr>
        <w:pStyle w:val="BodyText"/>
      </w:pPr>
      <w:r>
        <w:t xml:space="preserve">Our team of registered Civil Engineer professionals, all holding valid Professional Engineering Board of South Africa (PEBSA) registrations, will deliver the following services throughout the project lifecycle in South Africa Cape Town:</w:t>
      </w:r>
    </w:p>
    <w:p>
      <w:pPr>
        <w:pStyle w:val="BodyText"/>
      </w:pPr>
      <w:r>
        <w:t xml:space="preserve">3.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Site investigation and geotechnical assessment for the 4.2-hectare coastal plot in South Africa Cape Town, including borehole drilling (6 x 30m), soil classification, and bearing capacity analysis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Structural design of 24 residential units (3-storey), including foundation design, reinforced concrete frame design, and load calculations per SANS 10162 and SANS 10164</w:t>
            </w:r>
          </w:p>
        </w:tc>
        <w:tc>
          <w:tcPr/>
          <w:p>
            <w:pPr>
              <w:pStyle w:val="Compact"/>
              <w:jc w:val="left"/>
            </w:pPr>
            <w:r>
              <w:t xml:space="preserve">Lot</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r>
      <w:tr>
        <w:tc>
          <w:tcPr/>
          <w:p>
            <w:pPr>
              <w:pStyle w:val="Compact"/>
              <w:jc w:val="left"/>
            </w:pPr>
            <w:r>
              <w:t xml:space="preserve">03</w:t>
            </w:r>
          </w:p>
        </w:tc>
        <w:tc>
          <w:tcPr/>
          <w:p>
            <w:pPr>
              <w:pStyle w:val="Compact"/>
              <w:jc w:val="left"/>
            </w:pPr>
            <w:r>
              <w:t xml:space="preserve">Stormwater and drainage design for the entire development footprint, including detention pond design, culvert sizing, and compliance with City of Cape Town drainage by-laws</w:t>
            </w:r>
          </w:p>
        </w:tc>
        <w:tc>
          <w:tcPr/>
          <w:p>
            <w:pPr>
              <w:pStyle w:val="Compact"/>
              <w:jc w:val="left"/>
            </w:pPr>
            <w:r>
              <w:t xml:space="preserve">Lot</w:t>
            </w:r>
          </w:p>
        </w:tc>
        <w:tc>
          <w:tcPr/>
          <w:p>
            <w:pPr>
              <w:pStyle w:val="Compact"/>
              <w:jc w:val="left"/>
            </w:pPr>
            <w:r>
              <w:t xml:space="preserve">1</w:t>
            </w:r>
          </w:p>
        </w:tc>
        <w:tc>
          <w:tcPr/>
          <w:p>
            <w:pPr>
              <w:pStyle w:val="Compact"/>
              <w:jc w:val="left"/>
            </w:pPr>
            <w:r>
              <w:t xml:space="preserve">165,000.00</w:t>
            </w:r>
          </w:p>
        </w:tc>
        <w:tc>
          <w:tcPr/>
          <w:p>
            <w:pPr>
              <w:pStyle w:val="Compact"/>
              <w:jc w:val="left"/>
            </w:pPr>
            <w:r>
              <w:t xml:space="preserve">165,000.00</w:t>
            </w:r>
          </w:p>
        </w:tc>
      </w:tr>
      <w:tr>
        <w:tc>
          <w:tcPr/>
          <w:p>
            <w:pPr>
              <w:pStyle w:val="Compact"/>
              <w:jc w:val="left"/>
            </w:pPr>
            <w:r>
              <w:t xml:space="preserve">04</w:t>
            </w:r>
          </w:p>
        </w:tc>
        <w:tc>
          <w:tcPr/>
          <w:p>
            <w:pPr>
              <w:pStyle w:val="Compact"/>
              <w:jc w:val="left"/>
            </w:pPr>
            <w:r>
              <w:t xml:space="preserve">Earthworks and cut-and-fill optimisation, retaining wall design (gravity and cantilever types), and slope stability analysis for the coastal terrain in South Africa Cape Town</w:t>
            </w:r>
          </w:p>
        </w:tc>
        <w:tc>
          <w:tcPr/>
          <w:p>
            <w:pPr>
              <w:pStyle w:val="Compact"/>
              <w:jc w:val="left"/>
            </w:pPr>
            <w:r>
              <w:t xml:space="preserve">Lot</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05</w:t>
            </w:r>
          </w:p>
        </w:tc>
        <w:tc>
          <w:tcPr/>
          <w:p>
            <w:pPr>
              <w:pStyle w:val="Compact"/>
              <w:jc w:val="left"/>
            </w:pPr>
            <w:r>
              <w:t xml:space="preserve">Preparation and submission of all building plans and engineering documentation to the City of Cape Town for municipal approval, including NBR compliance certificates</w:t>
            </w:r>
          </w:p>
        </w:tc>
        <w:tc>
          <w:tcPr/>
          <w:p>
            <w:pPr>
              <w:pStyle w:val="Compact"/>
              <w:jc w:val="left"/>
            </w:pPr>
            <w:r>
              <w:t xml:space="preserve">Lot</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Construction-phase supervision by a registered Civil Engineer — weekly site inspections, material testing coordination, and progress reporting (estimated 14-month construction period)</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48,500.00</w:t>
            </w:r>
          </w:p>
        </w:tc>
        <w:tc>
          <w:tcPr/>
          <w:p>
            <w:pPr>
              <w:pStyle w:val="Compact"/>
              <w:jc w:val="left"/>
            </w:pPr>
            <w:r>
              <w:t xml:space="preserve">679,000.00</w:t>
            </w:r>
          </w:p>
        </w:tc>
      </w:tr>
      <w:tr>
        <w:tc>
          <w:tcPr/>
          <w:p>
            <w:pPr>
              <w:pStyle w:val="Compact"/>
              <w:jc w:val="left"/>
            </w:pPr>
            <w:r>
              <w:t xml:space="preserve">07</w:t>
            </w:r>
          </w:p>
        </w:tc>
        <w:tc>
          <w:tcPr/>
          <w:p>
            <w:pPr>
              <w:pStyle w:val="Compact"/>
              <w:jc w:val="left"/>
            </w:pPr>
            <w:r>
              <w:t xml:space="preserve">As-built documentation, final engineering certification, and handover report in accordance with South African municipal requirements</w:t>
            </w:r>
          </w:p>
        </w:tc>
        <w:tc>
          <w:tcPr/>
          <w:p>
            <w:pPr>
              <w:pStyle w:val="Compact"/>
              <w:jc w:val="left"/>
            </w:pPr>
            <w:r>
              <w:t xml:space="preserve">Lot</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08</w:t>
            </w:r>
          </w:p>
        </w:tc>
        <w:tc>
          <w:tcPr/>
          <w:p>
            <w:pPr>
              <w:pStyle w:val="Compact"/>
              <w:jc w:val="left"/>
            </w:pPr>
            <w:r>
              <w:t xml:space="preserve">Environmental impact coordination with the Western Cape Department of Environmental Affairs and coastal zone management compliance for the South Africa Cape Town site</w:t>
            </w:r>
          </w:p>
        </w:tc>
        <w:tc>
          <w:tcPr/>
          <w:p>
            <w:pPr>
              <w:pStyle w:val="Compact"/>
              <w:jc w:val="left"/>
            </w:pPr>
            <w:r>
              <w:t xml:space="preserve">Lot</w:t>
            </w:r>
          </w:p>
        </w:tc>
        <w:tc>
          <w:tcPr/>
          <w:p>
            <w:pPr>
              <w:pStyle w:val="Compact"/>
              <w:jc w:val="left"/>
            </w:pPr>
            <w:r>
              <w:t xml:space="preserve">1</w:t>
            </w:r>
          </w:p>
        </w:tc>
        <w:tc>
          <w:tcPr/>
          <w:p>
            <w:pPr>
              <w:pStyle w:val="Compact"/>
              <w:jc w:val="left"/>
            </w:pPr>
            <w:r>
              <w:t xml:space="preserve">88,000.00</w:t>
            </w:r>
          </w:p>
        </w:tc>
        <w:tc>
          <w:tcPr/>
          <w:p>
            <w:pPr>
              <w:pStyle w:val="Compact"/>
              <w:jc w:val="left"/>
            </w:pPr>
            <w:r>
              <w:t xml:space="preserve">88,000.00</w:t>
            </w:r>
          </w:p>
        </w:tc>
      </w:tr>
      <w:tr>
        <w:tc>
          <w:tcPr>
            <w:gridSpan w:val="5"/>
          </w:tcPr>
          <w:p>
            <w:pPr>
              <w:pStyle w:val="Compact"/>
              <w:jc w:val="left"/>
            </w:pPr>
            <w:r>
              <w:t xml:space="preserve">Subtotal</w:t>
            </w:r>
          </w:p>
        </w:tc>
        <w:tc>
          <w:tcPr/>
          <w:p>
            <w:pPr>
              <w:pStyle w:val="Compact"/>
              <w:jc w:val="left"/>
            </w:pPr>
            <w:r>
              <w:t xml:space="preserve">1,902,000.00</w:t>
            </w:r>
          </w:p>
        </w:tc>
      </w:tr>
      <w:tr>
        <w:tc>
          <w:tcPr>
            <w:gridSpan w:val="5"/>
          </w:tcPr>
          <w:p>
            <w:pPr>
              <w:pStyle w:val="Compact"/>
              <w:jc w:val="left"/>
            </w:pPr>
            <w:r>
              <w:t xml:space="preserve">VAT (15%)</w:t>
            </w:r>
          </w:p>
        </w:tc>
        <w:tc>
          <w:tcPr/>
          <w:p>
            <w:pPr>
              <w:pStyle w:val="Compact"/>
              <w:jc w:val="left"/>
            </w:pPr>
            <w:r>
              <w:t xml:space="preserve">285,300.00</w:t>
            </w:r>
          </w:p>
        </w:tc>
      </w:tr>
      <w:tr>
        <w:tc>
          <w:tcPr>
            <w:gridSpan w:val="5"/>
          </w:tcPr>
          <w:p>
            <w:pPr>
              <w:pStyle w:val="Compact"/>
              <w:jc w:val="left"/>
            </w:pPr>
            <w:r>
              <w:rPr>
                <w:bCs/>
                <w:b/>
              </w:rPr>
              <w:t xml:space="preserve">TOTAL QUOTATION ESTIMATE (ZAR)</w:t>
            </w:r>
          </w:p>
        </w:tc>
        <w:tc>
          <w:tcPr/>
          <w:p>
            <w:pPr>
              <w:pStyle w:val="Compact"/>
              <w:jc w:val="left"/>
            </w:pPr>
            <w:r>
              <w:rPr>
                <w:bCs/>
                <w:b/>
              </w:rPr>
              <w:t xml:space="preserve">2,187,300.00</w:t>
            </w:r>
          </w:p>
        </w:tc>
      </w:tr>
    </w:tbl>
    <w:p>
      <w:pPr>
        <w:pStyle w:val="BodyText"/>
      </w:pPr>
      <w:r>
        <w:rPr>
          <w:bCs/>
          <w:b/>
        </w:rPr>
        <w:t xml:space="preserve">Note:</w:t>
      </w:r>
      <w:r>
        <w:t xml:space="preserve"> </w:t>
      </w:r>
      <w:r>
        <w:t xml:space="preserve">This Quotation Estimate assumes standard working conditions in South Africa Cape Town. Should the Civil Engineer identify unforeseen ground conditions, additional coastal erosion mitigation requirements, or changes in municipal regulations during the project, a supplementary Quotation Estimate will be issued within five (5) working days of the discovery.</w:t>
      </w:r>
    </w:p>
    <w:p>
      <w:pPr>
        <w:pStyle w:val="BodyText"/>
      </w:pPr>
      <w:r>
        <w:t xml:space="preserve">4. Payment Terms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Payment Schedule:</w:t>
            </w:r>
          </w:p>
        </w:tc>
        <w:tc>
          <w:tcPr/>
          <w:p>
            <w:pPr>
              <w:pStyle w:val="Compact"/>
              <w:jc w:val="left"/>
            </w:pPr>
            <w:r>
              <w:t xml:space="preserve">30% upon acceptance of this Quotation Estimate; 25% upon approval of design documentation by the City of Cape Town; 40% in equal monthly instalments during the construction supervision phase; 5% upon final handover and certification.</w:t>
            </w:r>
          </w:p>
        </w:tc>
      </w:tr>
      <w:tr>
        <w:tc>
          <w:tcPr/>
          <w:p>
            <w:pPr>
              <w:pStyle w:val="Compact"/>
              <w:jc w:val="left"/>
            </w:pPr>
            <w:r>
              <w:rPr>
                <w:bCs/>
                <w:b/>
              </w:rPr>
              <w:t xml:space="preserve">Payment Method:</w:t>
            </w:r>
          </w:p>
        </w:tc>
        <w:tc>
          <w:tcPr/>
          <w:p>
            <w:pPr>
              <w:pStyle w:val="Compact"/>
              <w:jc w:val="left"/>
            </w:pPr>
            <w:r>
              <w:t xml:space="preserve">Electronic funds transfer (EFT) to Atlas Civil Engineering &amp; Infrastructure (Pty) Ltd, FNB Account No. 628451903, Branch Code 250655, Cape Town, South Africa.</w:t>
            </w:r>
          </w:p>
        </w:tc>
      </w:tr>
      <w:tr>
        <w:tc>
          <w:tcPr/>
          <w:p>
            <w:pPr>
              <w:pStyle w:val="Compact"/>
              <w:jc w:val="left"/>
            </w:pPr>
            <w:r>
              <w:rPr>
                <w:bCs/>
                <w:b/>
              </w:rPr>
              <w:t xml:space="preserve">Payment Due:</w:t>
            </w:r>
          </w:p>
        </w:tc>
        <w:tc>
          <w:tcPr/>
          <w:p>
            <w:pPr>
              <w:pStyle w:val="Compact"/>
              <w:jc w:val="left"/>
            </w:pPr>
            <w:r>
              <w:t xml:space="preserve">All invoices are payable within fourteen (14) calendar days of the date of issue. Late payments will attract interest at the rate prescribed by the National Credit Act of South Africa.</w:t>
            </w:r>
          </w:p>
        </w:tc>
      </w:tr>
    </w:tbl>
    <w:p>
      <w:pPr>
        <w:pStyle w:val="BodyText"/>
      </w:pPr>
      <w:r>
        <w:t xml:space="preserve">5. Terms and Conditions</w:t>
      </w:r>
    </w:p>
    <w:bookmarkStart w:id="21" w:name="Xf48c250d2e314979bf6e29b296defbec847a225"/>
    <w:p>
      <w:pPr>
        <w:pStyle w:val="Heading3"/>
      </w:pPr>
      <w:r>
        <w:t xml:space="preserve">Important Conditions Governing This Quotation Estimate</w:t>
      </w:r>
    </w:p>
    <w:p>
      <w:pPr>
        <w:pStyle w:val="FirstParagraph"/>
      </w:pPr>
      <w:r>
        <w:t xml:space="preserve">1. This Quotation Estimate is valid for thirty (30) days from the date of issue. Thereafter, rates may be adjusted to reflect current market conditions in South Africa Cape Town.</w:t>
      </w:r>
    </w:p>
    <w:p>
      <w:pPr>
        <w:pStyle w:val="BodyText"/>
      </w:pPr>
      <w:r>
        <w:t xml:space="preserve">2. All Civil Engineer services shall be performed in strict compliance with the Engineering Profession Act 36 of 1974 (as amended) and the regulations of the Professional Engineering Board of South Africa.</w:t>
      </w:r>
    </w:p>
    <w:p>
      <w:pPr>
        <w:pStyle w:val="BodyText"/>
      </w:pPr>
      <w:r>
        <w:t xml:space="preserve">3. The client acknowledges that the Civil Engineer's liability is limited to the professional services described herein and does not extend to the contractor's workmanship, material defects, or third-party claims.</w:t>
      </w:r>
    </w:p>
    <w:p>
      <w:pPr>
        <w:pStyle w:val="BodyText"/>
      </w:pPr>
      <w:r>
        <w:t xml:space="preserve">4. All intellectual property, design drawings, and engineering calculations produced under this Quotation Estimate remain the property of Atlas Civil Engineering &amp; Infrastructure (Pty) Ltd until full payment is received.</w:t>
      </w:r>
    </w:p>
    <w:p>
      <w:pPr>
        <w:pStyle w:val="BodyText"/>
      </w:pPr>
      <w:r>
        <w:t xml:space="preserve">5. This Quotation Estimate does not constitute a binding contract until a formal service agreement is executed by both parties.</w:t>
      </w:r>
    </w:p>
    <w:p>
      <w:pPr>
        <w:pStyle w:val="BodyText"/>
      </w:pPr>
      <w:r>
        <w:t xml:space="preserve">6. Any disputes arising from this Quotation Estimate shall be resolved in the courts of Cape Town, South Africa, or by arbitration under the rules of the Arbitration Foundation of South Africa (AFSA).</w:t>
      </w:r>
    </w:p>
    <w:p>
      <w:pPr>
        <w:pStyle w:val="BodyText"/>
      </w:pPr>
      <w:r>
        <w:t xml:space="preserve">7. The Civil Engineer reserves the right to withdraw from this Quotation Estimate if the client fails to provide reasonable access to the site or delays in decision-making exceed twenty-one (21) days.</w:t>
      </w:r>
    </w:p>
    <w:bookmarkEnd w:id="21"/>
    <w:p>
      <w:pPr>
        <w:pStyle w:val="BodyText"/>
      </w:pPr>
      <w:r>
        <w:t xml:space="preserve">6. Acceptance</w:t>
      </w:r>
    </w:p>
    <w:p>
      <w:pPr>
        <w:pStyle w:val="BodyText"/>
      </w:pPr>
      <w:r>
        <w:t xml:space="preserve">By signing below, the client accepts this Quotation Estimate for Civil Engineer services in South Africa Cape Town and authorises Atlas Civil Engineering &amp; Infrastructure (Pty) Ltd to proceed with the scope of work as described herein.</w:t>
      </w:r>
    </w:p>
    <w:p>
      <w:pPr>
        <w:pStyle w:val="BodyText"/>
      </w:pPr>
      <w:r>
        <w:rPr>
          <w:bCs/>
          <w:b/>
        </w:rPr>
        <w:t xml:space="preserve">For and on behalf of the Client:</w:t>
      </w:r>
      <w:r>
        <w:br/>
      </w:r>
      <w:r>
        <w:t xml:space="preserve">Harbourview Residential Development (Pty) Ltd</w:t>
      </w:r>
      <w:r>
        <w:br/>
      </w:r>
      <w:r>
        <w:br/>
      </w:r>
      <w:r>
        <w:t xml:space="preserve">Signature: _________________________</w:t>
      </w:r>
      <w:r>
        <w:br/>
      </w:r>
      <w:r>
        <w:t xml:space="preserve">Name: Mr. Thabo Nkosi</w:t>
      </w:r>
      <w:r>
        <w:br/>
      </w:r>
      <w:r>
        <w:t xml:space="preserve">Date: _________________________</w:t>
      </w:r>
    </w:p>
    <w:p>
      <w:pPr>
        <w:pStyle w:val="BodyText"/>
      </w:pPr>
      <w:r>
        <w:rPr>
          <w:bCs/>
          <w:b/>
        </w:rPr>
        <w:t xml:space="preserve">For and on behalf of the Civil Engineer:</w:t>
      </w:r>
      <w:r>
        <w:br/>
      </w:r>
      <w:r>
        <w:t xml:space="preserve">Atlas Civil Engineering &amp; Infrastructure (Pty) Ltd</w:t>
      </w:r>
      <w:r>
        <w:br/>
      </w:r>
      <w:r>
        <w:br/>
      </w:r>
      <w:r>
        <w:t xml:space="preserve">Signature: _________________________</w:t>
      </w:r>
      <w:r>
        <w:br/>
      </w:r>
      <w:r>
        <w:t xml:space="preserve">Name: Eng. Sarah van der Merwe, PrEng</w:t>
      </w:r>
      <w:r>
        <w:br/>
      </w:r>
      <w:r>
        <w:t xml:space="preserve">Date: _________________________</w:t>
      </w:r>
    </w:p>
    <w:p>
      <w:pPr>
        <w:pStyle w:val="BodyText"/>
      </w:pPr>
      <w:r>
        <w:t xml:space="preserve">Atlas Civil Engineering &amp; Infrastructure (Pty) Ltd — Registered Civil Engineer Practice — Cape Town, South Africa</w:t>
      </w:r>
    </w:p>
    <w:p>
      <w:pPr>
        <w:pStyle w:val="BodyText"/>
      </w:pPr>
      <w:r>
        <w:t xml:space="preserve">This Quotation Estimate document is generated electronically and is valid without a physical signature. Document Ref: QTE-CT-2025-0472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South Africa Cape Town</dc:title>
  <dc:creator/>
  <dc:language>en</dc:language>
  <cp:keywords/>
  <dcterms:created xsi:type="dcterms:W3CDTF">2026-10-10T02:43:43Z</dcterms:created>
  <dcterms:modified xsi:type="dcterms:W3CDTF">2026-10-10T02:43:43Z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