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Professional Civil Engineer Services — Uganda Kampala</w:t>
      </w:r>
    </w:p>
    <w:bookmarkEnd w:id="20"/>
    <w:bookmarkStart w:id="21" w:name="prepared-by"/>
    <w:p>
      <w:pPr>
        <w:pStyle w:val="Heading3"/>
      </w:pPr>
      <w:r>
        <w:t xml:space="preserve">Prepared By</w:t>
      </w:r>
    </w:p>
    <w:p>
      <w:pPr>
        <w:pStyle w:val="FirstParagraph"/>
      </w:pPr>
      <w:r>
        <w:rPr>
          <w:bCs/>
          <w:b/>
        </w:rPr>
        <w:t xml:space="preserve">East African Civil Engineering Consultants Ltd.</w:t>
      </w:r>
    </w:p>
    <w:p>
      <w:pPr>
        <w:pStyle w:val="BodyText"/>
      </w:pPr>
      <w:r>
        <w:t xml:space="preserve">P.O. Box 4521, Kampala, Uganda</w:t>
      </w:r>
    </w:p>
    <w:p>
      <w:pPr>
        <w:pStyle w:val="BodyText"/>
      </w:pPr>
      <w:r>
        <w:t xml:space="preserve">Plot 14, Jinja Road, Kampala</w:t>
      </w:r>
    </w:p>
    <w:p>
      <w:pPr>
        <w:pStyle w:val="BodyText"/>
      </w:pPr>
      <w:r>
        <w:t xml:space="preserve">Tel: +256 772 345 678</w:t>
      </w:r>
    </w:p>
    <w:p>
      <w:pPr>
        <w:pStyle w:val="BodyText"/>
      </w:pPr>
      <w:r>
        <w:t xml:space="preserve">Email: info@eacivilconsultants.ug</w:t>
      </w:r>
    </w:p>
    <w:p>
      <w:pPr>
        <w:pStyle w:val="BodyText"/>
      </w:pPr>
      <w:r>
        <w:t xml:space="preserve">UCC Reg. No: 001234567</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Full Name]</w:t>
      </w:r>
    </w:p>
    <w:p>
      <w:pPr>
        <w:pStyle w:val="BodyText"/>
      </w:pPr>
      <w:r>
        <w:rPr>
          <w:bCs/>
          <w:b/>
        </w:rPr>
        <w:t xml:space="preserve">Organization:</w:t>
      </w:r>
      <w:r>
        <w:t xml:space="preserve"> </w:t>
      </w:r>
      <w:r>
        <w:t xml:space="preserve">[Company / Project Name]</w:t>
      </w:r>
    </w:p>
    <w:p>
      <w:pPr>
        <w:pStyle w:val="BodyText"/>
      </w:pPr>
      <w:r>
        <w:rPr>
          <w:bCs/>
          <w:b/>
        </w:rPr>
        <w:t xml:space="preserve">Address:</w:t>
      </w:r>
      <w:r>
        <w:t xml:space="preserve"> </w:t>
      </w:r>
      <w:r>
        <w:t xml:space="preserve">[Client Address, Kampala, Uganda]</w:t>
      </w:r>
    </w:p>
    <w:p>
      <w:pPr>
        <w:pStyle w:val="BodyText"/>
      </w:pPr>
      <w:r>
        <w:rPr>
          <w:bCs/>
          <w:b/>
        </w:rPr>
        <w:t xml:space="preserve">Tel:</w:t>
      </w:r>
      <w:r>
        <w:t xml:space="preserve"> </w:t>
      </w:r>
      <w:r>
        <w:t xml:space="preserve">[Client Phone Number]</w:t>
      </w:r>
    </w:p>
    <w:p>
      <w:pPr>
        <w:pStyle w:val="BodyText"/>
      </w:pPr>
      <w:r>
        <w:rPr>
          <w:bCs/>
          <w:b/>
        </w:rPr>
        <w:t xml:space="preserve">Email:</w:t>
      </w:r>
      <w:r>
        <w:t xml:space="preserve"> </w:t>
      </w:r>
      <w:r>
        <w:t xml:space="preserve">[Client Email]</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EAC/2025/QE/00472</w:t>
            </w:r>
          </w:p>
        </w:tc>
      </w:tr>
      <w:tr>
        <w:tc>
          <w:tcPr/>
          <w:p>
            <w:pPr>
              <w:pStyle w:val="Compact"/>
              <w:jc w:val="left"/>
            </w:pPr>
            <w:r>
              <w:t xml:space="preserve">Date of Issue:</w:t>
            </w:r>
          </w:p>
        </w:tc>
        <w:tc>
          <w:tcPr/>
          <w:p>
            <w:pPr>
              <w:pStyle w:val="Compact"/>
              <w:jc w:val="left"/>
            </w:pPr>
            <w:r>
              <w:t xml:space="preserve">[DD/MM/YYYY]</w:t>
            </w:r>
          </w:p>
        </w:tc>
      </w:tr>
      <w:tr>
        <w:tc>
          <w:tcPr/>
          <w:p>
            <w:pPr>
              <w:pStyle w:val="Compact"/>
              <w:jc w:val="left"/>
            </w:pPr>
            <w:r>
              <w:t xml:space="preserve">Project Location:</w:t>
            </w:r>
          </w:p>
        </w:tc>
        <w:tc>
          <w:tcPr/>
          <w:p>
            <w:pPr>
              <w:pStyle w:val="Compact"/>
              <w:jc w:val="left"/>
            </w:pPr>
            <w:r>
              <w:t xml:space="preserve">Kampala, Uganda</w:t>
            </w:r>
          </w:p>
        </w:tc>
      </w:tr>
      <w:tr>
        <w:tc>
          <w:tcPr/>
          <w:p>
            <w:pPr>
              <w:pStyle w:val="Compact"/>
              <w:jc w:val="left"/>
            </w:pPr>
            <w:r>
              <w:t xml:space="preserve">Project Title:</w:t>
            </w:r>
          </w:p>
        </w:tc>
        <w:tc>
          <w:tcPr/>
          <w:p>
            <w:pPr>
              <w:pStyle w:val="Compact"/>
              <w:jc w:val="left"/>
            </w:pPr>
            <w:r>
              <w:t xml:space="preserve">Civil Engineering Design &amp; Supervision Services</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Currency:</w:t>
            </w:r>
          </w:p>
        </w:tc>
        <w:tc>
          <w:tcPr/>
          <w:p>
            <w:pPr>
              <w:pStyle w:val="Compact"/>
              <w:jc w:val="left"/>
            </w:pPr>
            <w:r>
              <w:t xml:space="preserve">Uganda Shillings (UGX)</w:t>
            </w:r>
          </w:p>
        </w:tc>
      </w:tr>
    </w:tbl>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East African Civil Engineering Consultants Ltd. in response to the client's request for professional</w:t>
      </w:r>
      <w:r>
        <w:t xml:space="preserve"> </w:t>
      </w:r>
      <w:r>
        <w:t xml:space="preserve">Civil Engineer</w:t>
      </w:r>
      <w:r>
        <w:t xml:space="preserve"> </w:t>
      </w:r>
      <w:r>
        <w:t xml:space="preserve">services to be delivered within the Kampala metropolitan area,</w:t>
      </w:r>
      <w:r>
        <w:t xml:space="preserve"> </w:t>
      </w:r>
      <w:r>
        <w:t xml:space="preserve">Uganda</w:t>
      </w:r>
      <w:r>
        <w:t xml:space="preserve">. The purpose of this document is to provide a comprehensive, transparent, and itemized breakdown of all costs associated with the proposed civil engineering consultancy engagement. This</w:t>
      </w:r>
      <w:r>
        <w:t xml:space="preserve"> </w:t>
      </w:r>
      <w:r>
        <w:t xml:space="preserve">Quotation Estimate</w:t>
      </w:r>
      <w:r>
        <w:t xml:space="preserve"> </w:t>
      </w:r>
      <w:r>
        <w:t xml:space="preserve">covers the full scope of design, structural analysis, site supervision, and project management services that our licensed</w:t>
      </w:r>
      <w:r>
        <w:t xml:space="preserve"> </w:t>
      </w:r>
      <w:r>
        <w:t xml:space="preserve">Civil Engineer</w:t>
      </w:r>
      <w:r>
        <w:t xml:space="preserve"> </w:t>
      </w:r>
      <w:r>
        <w:t xml:space="preserve">team will deliver at the designated project site in</w:t>
      </w:r>
      <w:r>
        <w:t xml:space="preserve"> </w:t>
      </w:r>
      <w:r>
        <w:t xml:space="preserve">Uganda Kampala</w:t>
      </w:r>
      <w:r>
        <w:t xml:space="preserve">.</w:t>
      </w:r>
    </w:p>
    <w:p>
      <w:pPr>
        <w:pStyle w:val="BodyText"/>
      </w:pPr>
      <w:r>
        <w:t xml:space="preserve">All rates quoted herein are based on current market conditions in</w:t>
      </w:r>
      <w:r>
        <w:t xml:space="preserve"> </w:t>
      </w:r>
      <w:r>
        <w:t xml:space="preserve">Uganda Kampala</w:t>
      </w:r>
      <w:r>
        <w:t xml:space="preserve"> </w:t>
      </w:r>
      <w:r>
        <w:t xml:space="preserve">as of the date of issue and comply with the standards set by the Engineers Board of Uganda (EBU) and the Uganda National Roads Authority (UNRA) guidelines where applicable.</w:t>
      </w:r>
    </w:p>
    <w:bookmarkEnd w:id="23"/>
    <w:bookmarkStart w:id="24" w:name="scope-of-civil-engineer-services"/>
    <w:p>
      <w:pPr>
        <w:pStyle w:val="Heading2"/>
      </w:pPr>
      <w:r>
        <w:t xml:space="preserve">2. Scope of Civil Engineer Services</w:t>
      </w:r>
    </w:p>
    <w:p>
      <w:pPr>
        <w:pStyle w:val="FirstParagraph"/>
      </w:pPr>
      <w:r>
        <w:t xml:space="preserve">The</w:t>
      </w:r>
      <w:r>
        <w:t xml:space="preserve"> </w:t>
      </w:r>
      <w:r>
        <w:t xml:space="preserve">Civil Engineer</w:t>
      </w:r>
      <w:r>
        <w:t xml:space="preserve"> </w:t>
      </w:r>
      <w:r>
        <w:t xml:space="preserve">services outlined in this</w:t>
      </w:r>
      <w:r>
        <w:t xml:space="preserve"> </w:t>
      </w:r>
      <w:r>
        <w:t xml:space="preserve">Quotation Estimate</w:t>
      </w:r>
      <w:r>
        <w:t xml:space="preserve"> </w:t>
      </w:r>
      <w:r>
        <w:t xml:space="preserve">encompass the following deliverables to be executed in</w:t>
      </w:r>
      <w:r>
        <w:t xml:space="preserve"> </w:t>
      </w:r>
      <w:r>
        <w:t xml:space="preserve">Uganda Kampala</w:t>
      </w:r>
      <w:r>
        <w:t xml:space="preserve">:</w:t>
      </w:r>
    </w:p>
    <w:p>
      <w:pPr>
        <w:numPr>
          <w:ilvl w:val="0"/>
          <w:numId w:val="1001"/>
        </w:numPr>
        <w:pStyle w:val="Compact"/>
      </w:pPr>
      <w:r>
        <w:rPr>
          <w:bCs/>
          <w:b/>
        </w:rPr>
        <w:t xml:space="preserve">Site Survey and Topographical Mapping:</w:t>
      </w:r>
      <w:r>
        <w:t xml:space="preserve"> </w:t>
      </w:r>
      <w:r>
        <w:t xml:space="preserve">Comprehensive geotechnical investigation, soil sampling, and topographical survey of the project site located in Kampala, Uganda, including borehole drilling and laboratory soil testing.</w:t>
      </w:r>
    </w:p>
    <w:p>
      <w:pPr>
        <w:numPr>
          <w:ilvl w:val="0"/>
          <w:numId w:val="1001"/>
        </w:numPr>
        <w:pStyle w:val="Compact"/>
      </w:pPr>
      <w:r>
        <w:rPr>
          <w:bCs/>
          <w:b/>
        </w:rPr>
        <w:t xml:space="preserve">Structural Design and Engineering Calculations:</w:t>
      </w:r>
      <w:r>
        <w:t xml:space="preserve"> </w:t>
      </w:r>
      <w:r>
        <w:t xml:space="preserve">Full structural design of the proposed building or infrastructure, including foundation design, load calculations, seismic considerations, and compliance with the National Building Regulations of Uganda.</w:t>
      </w:r>
    </w:p>
    <w:p>
      <w:pPr>
        <w:numPr>
          <w:ilvl w:val="0"/>
          <w:numId w:val="1001"/>
        </w:numPr>
        <w:pStyle w:val="Compact"/>
      </w:pPr>
      <w:r>
        <w:rPr>
          <w:bCs/>
          <w:b/>
        </w:rPr>
        <w:t xml:space="preserve">Architectural and Civil Drawings:</w:t>
      </w:r>
      <w:r>
        <w:t xml:space="preserve"> </w:t>
      </w:r>
      <w:r>
        <w:t xml:space="preserve">Production of detailed construction drawings, working drawings, and as-built documentation in AutoCAD and Revit formats.</w:t>
      </w:r>
    </w:p>
    <w:p>
      <w:pPr>
        <w:numPr>
          <w:ilvl w:val="0"/>
          <w:numId w:val="1001"/>
        </w:numPr>
        <w:pStyle w:val="Compact"/>
      </w:pPr>
      <w:r>
        <w:rPr>
          <w:bCs/>
          <w:b/>
        </w:rPr>
        <w:t xml:space="preserve">Quantity Surveying and Cost Estimation:</w:t>
      </w:r>
      <w:r>
        <w:t xml:space="preserve"> </w:t>
      </w:r>
      <w:r>
        <w:t xml:space="preserve">Detailed bill of quantities (BOQ), material take-off, and cost estimation for all civil works to be executed in the Kampala, Uganda project area.</w:t>
      </w:r>
    </w:p>
    <w:p>
      <w:pPr>
        <w:numPr>
          <w:ilvl w:val="0"/>
          <w:numId w:val="1001"/>
        </w:numPr>
        <w:pStyle w:val="Compact"/>
      </w:pPr>
      <w:r>
        <w:rPr>
          <w:bCs/>
          <w:b/>
        </w:rPr>
        <w:t xml:space="preserve">Construction Supervision and Quality Assurance:</w:t>
      </w:r>
      <w:r>
        <w:t xml:space="preserve"> </w:t>
      </w:r>
      <w:r>
        <w:t xml:space="preserve">On-site supervision by a qualified</w:t>
      </w:r>
      <w:r>
        <w:t xml:space="preserve"> </w:t>
      </w:r>
      <w:r>
        <w:t xml:space="preserve">Civil Engineer</w:t>
      </w:r>
      <w:r>
        <w:t xml:space="preserve"> </w:t>
      </w:r>
      <w:r>
        <w:t xml:space="preserve">for the duration of construction, including daily progress reports, material inspection, and quality control checks.</w:t>
      </w:r>
    </w:p>
    <w:p>
      <w:pPr>
        <w:numPr>
          <w:ilvl w:val="0"/>
          <w:numId w:val="1001"/>
        </w:numPr>
        <w:pStyle w:val="Compact"/>
      </w:pPr>
      <w:r>
        <w:rPr>
          <w:bCs/>
          <w:b/>
        </w:rPr>
        <w:t xml:space="preserve">Regulatory Compliance and Permitting:</w:t>
      </w:r>
      <w:r>
        <w:t xml:space="preserve"> </w:t>
      </w:r>
      <w:r>
        <w:t xml:space="preserve">Liaison with the Kampala Capital City Authority (KCCA), the Ministry of Lands, Housing and Urban Development, and other relevant government bodies in</w:t>
      </w:r>
      <w:r>
        <w:t xml:space="preserve"> </w:t>
      </w:r>
      <w:r>
        <w:t xml:space="preserve">Uganda Kampala</w:t>
      </w:r>
      <w:r>
        <w:t xml:space="preserve"> </w:t>
      </w:r>
      <w:r>
        <w:t xml:space="preserve">to secure all necessary building permits and approvals.</w:t>
      </w:r>
    </w:p>
    <w:p>
      <w:pPr>
        <w:numPr>
          <w:ilvl w:val="0"/>
          <w:numId w:val="1001"/>
        </w:numPr>
        <w:pStyle w:val="Compact"/>
      </w:pPr>
      <w:r>
        <w:rPr>
          <w:bCs/>
          <w:b/>
        </w:rPr>
        <w:t xml:space="preserve">Project Management and Reporting:</w:t>
      </w:r>
      <w:r>
        <w:t xml:space="preserve"> </w:t>
      </w:r>
      <w:r>
        <w:t xml:space="preserve">Weekly progress reports, risk assessments, and coordination with subcontractors and suppliers within the Kampala, Uganda construction ecosystem.</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Civil Engineer Service</w:t>
            </w:r>
          </w:p>
        </w:tc>
        <w:tc>
          <w:tcPr/>
          <w:p>
            <w:pPr>
              <w:pStyle w:val="Compact"/>
              <w:jc w:val="left"/>
            </w:pPr>
            <w:r>
              <w:t xml:space="preserve">Duration / Qty</w:t>
            </w:r>
          </w:p>
        </w:tc>
        <w:tc>
          <w:tcPr/>
          <w:p>
            <w:pPr>
              <w:pStyle w:val="Compact"/>
              <w:jc w:val="left"/>
            </w:pPr>
            <w:r>
              <w:t xml:space="preserve">Unit Rate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Site survey, geotechnical investigation &amp; soil testing (Kampala, Uganda)</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Structural design &amp; engineering calculations by licensed Civil Engineer</w:t>
            </w:r>
          </w:p>
        </w:tc>
        <w:tc>
          <w:tcPr/>
          <w:p>
            <w:pPr>
              <w:pStyle w:val="Compact"/>
              <w:jc w:val="left"/>
            </w:pPr>
            <w:r>
              <w:t xml:space="preserve">1 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Production of architectural &amp; civil construction drawings</w:t>
            </w:r>
          </w:p>
        </w:tc>
        <w:tc>
          <w:tcPr/>
          <w:p>
            <w:pPr>
              <w:pStyle w:val="Compact"/>
              <w:jc w:val="left"/>
            </w:pPr>
            <w:r>
              <w:t xml:space="preserve">1 Lot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4</w:t>
            </w:r>
          </w:p>
        </w:tc>
        <w:tc>
          <w:tcPr/>
          <w:p>
            <w:pPr>
              <w:pStyle w:val="Compact"/>
              <w:jc w:val="left"/>
            </w:pPr>
            <w:r>
              <w:t xml:space="preserve">Quantity surveying, BOQ preparation &amp; cost estimation</w:t>
            </w:r>
          </w:p>
        </w:tc>
        <w:tc>
          <w:tcPr/>
          <w:p>
            <w:pPr>
              <w:pStyle w:val="Compact"/>
              <w:jc w:val="left"/>
            </w:pPr>
            <w:r>
              <w:t xml:space="preserve">1 Lot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On-site construction supervision by Civil Engineer (per month)</w:t>
            </w:r>
          </w:p>
        </w:tc>
        <w:tc>
          <w:tcPr/>
          <w:p>
            <w:pPr>
              <w:pStyle w:val="Compact"/>
              <w:jc w:val="left"/>
            </w:pPr>
            <w:r>
              <w:t xml:space="preserve">6 Months</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6</w:t>
            </w:r>
          </w:p>
        </w:tc>
        <w:tc>
          <w:tcPr/>
          <w:p>
            <w:pPr>
              <w:pStyle w:val="Compact"/>
              <w:jc w:val="left"/>
            </w:pPr>
            <w:r>
              <w:t xml:space="preserve">Regulatory compliance, KCCA permits &amp; government liaison (Uganda Kampala)</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Project management, weekly reporting &amp; coordination</w:t>
            </w:r>
          </w:p>
        </w:tc>
        <w:tc>
          <w:tcPr/>
          <w:p>
            <w:pPr>
              <w:pStyle w:val="Compact"/>
              <w:jc w:val="left"/>
            </w:pPr>
            <w:r>
              <w:t xml:space="preserve">6 Months</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8</w:t>
            </w:r>
          </w:p>
        </w:tc>
        <w:tc>
          <w:tcPr/>
          <w:p>
            <w:pPr>
              <w:pStyle w:val="Compact"/>
              <w:jc w:val="left"/>
            </w:pPr>
            <w:r>
              <w:t xml:space="preserve">Transport, field visits &amp; miscellaneous site expenses (Kampala, Uganda)</w:t>
            </w:r>
          </w:p>
        </w:tc>
        <w:tc>
          <w:tcPr/>
          <w:p>
            <w:pPr>
              <w:pStyle w:val="Compact"/>
              <w:jc w:val="left"/>
            </w:pPr>
            <w:r>
              <w:t xml:space="preserve">6 Months</w:t>
            </w:r>
          </w:p>
        </w:tc>
        <w:tc>
          <w:tcPr/>
          <w:p>
            <w:pPr>
              <w:pStyle w:val="Compact"/>
              <w:jc w:val="left"/>
            </w:pPr>
            <w:r>
              <w:t xml:space="preserve">900,000</w:t>
            </w:r>
          </w:p>
        </w:tc>
        <w:tc>
          <w:tcPr/>
          <w:p>
            <w:pPr>
              <w:pStyle w:val="Compact"/>
              <w:jc w:val="left"/>
            </w:pPr>
            <w:r>
              <w:t xml:space="preserve">5,400,000</w:t>
            </w:r>
          </w:p>
        </w:tc>
      </w:tr>
      <w:tr>
        <w:tc>
          <w:tcPr>
            <w:gridSpan w:val="4"/>
          </w:tcPr>
          <w:p>
            <w:pPr>
              <w:pStyle w:val="Compact"/>
              <w:jc w:val="left"/>
            </w:pPr>
            <w:r>
              <w:t xml:space="preserve">Subtotal (UGX)</w:t>
            </w:r>
          </w:p>
        </w:tc>
        <w:tc>
          <w:tcPr/>
          <w:p>
            <w:pPr>
              <w:pStyle w:val="Compact"/>
              <w:jc w:val="left"/>
            </w:pPr>
            <w:r>
              <w:t xml:space="preserve">70,700,000</w:t>
            </w:r>
          </w:p>
        </w:tc>
      </w:tr>
      <w:tr>
        <w:tc>
          <w:tcPr>
            <w:gridSpan w:val="4"/>
          </w:tcPr>
          <w:p>
            <w:pPr>
              <w:pStyle w:val="Compact"/>
              <w:jc w:val="left"/>
            </w:pPr>
            <w:r>
              <w:t xml:space="preserve">VAT @ 18% (Uganda Revenue Authority)</w:t>
            </w:r>
          </w:p>
        </w:tc>
        <w:tc>
          <w:tcPr/>
          <w:p>
            <w:pPr>
              <w:pStyle w:val="Compact"/>
              <w:jc w:val="left"/>
            </w:pPr>
            <w:r>
              <w:t xml:space="preserve">12,726,000</w:t>
            </w:r>
          </w:p>
        </w:tc>
      </w:tr>
      <w:tr>
        <w:tc>
          <w:tcPr>
            <w:gridSpan w:val="4"/>
          </w:tcPr>
          <w:p>
            <w:pPr>
              <w:pStyle w:val="Compact"/>
              <w:jc w:val="left"/>
            </w:pPr>
            <w:r>
              <w:rPr>
                <w:bCs/>
                <w:b/>
              </w:rPr>
              <w:t xml:space="preserve">GRAND TOTAL (UGX)</w:t>
            </w:r>
          </w:p>
        </w:tc>
        <w:tc>
          <w:tcPr/>
          <w:p>
            <w:pPr>
              <w:pStyle w:val="Compact"/>
              <w:jc w:val="left"/>
            </w:pPr>
            <w:r>
              <w:rPr>
                <w:bCs/>
                <w:b/>
              </w:rPr>
              <w:t xml:space="preserve">83,426,000</w:t>
            </w:r>
          </w:p>
        </w:tc>
      </w:tr>
    </w:tbl>
    <w:bookmarkEnd w:id="25"/>
    <w:bookmarkStart w:id="26" w:name="payment-schedule"/>
    <w:p>
      <w:pPr>
        <w:pStyle w:val="Heading2"/>
      </w:pPr>
      <w:r>
        <w:t xml:space="preserve">4. Payment Schedule</w:t>
      </w:r>
    </w:p>
    <w:p>
      <w:pPr>
        <w:pStyle w:val="FirstParagraph"/>
      </w:pPr>
      <w:r>
        <w:t xml:space="preserve">The total amount stated in this</w:t>
      </w:r>
      <w:r>
        <w:t xml:space="preserve"> </w:t>
      </w:r>
      <w:r>
        <w:t xml:space="preserve">Quotation Estimate</w:t>
      </w:r>
      <w:r>
        <w:t xml:space="preserve"> </w:t>
      </w:r>
      <w:r>
        <w:t xml:space="preserve">shall be disbursed according to the following milestone-based payment schedule, subject to satisfactory completion of each phase by the</w:t>
      </w:r>
      <w:r>
        <w:t xml:space="preserve"> </w:t>
      </w:r>
      <w:r>
        <w:t xml:space="preserve">Civil Engineer</w:t>
      </w:r>
      <w:r>
        <w:t xml:space="preserve"> </w:t>
      </w:r>
      <w:r>
        <w:t xml:space="preserve">team in</w:t>
      </w:r>
      <w:r>
        <w:t xml:space="preserve"> </w:t>
      </w:r>
      <w:r>
        <w:t xml:space="preserve">Uganda Kampala</w:t>
      </w:r>
      <w:r>
        <w:t xml:space="preserve">:</w:t>
      </w:r>
    </w:p>
    <w:p>
      <w:pPr>
        <w:numPr>
          <w:ilvl w:val="0"/>
          <w:numId w:val="1002"/>
        </w:numPr>
        <w:pStyle w:val="Compact"/>
      </w:pPr>
      <w:r>
        <w:rPr>
          <w:bCs/>
          <w:b/>
        </w:rPr>
        <w:t xml:space="preserve">30% Advance Payment (UGX 25,027,800):</w:t>
      </w:r>
      <w:r>
        <w:t xml:space="preserve"> </w:t>
      </w:r>
      <w:r>
        <w:t xml:space="preserve">Payable upon signing of the service agreement and receipt of this</w:t>
      </w:r>
      <w:r>
        <w:t xml:space="preserve"> </w:t>
      </w:r>
      <w:r>
        <w:t xml:space="preserve">Quotation Estimate</w:t>
      </w:r>
      <w:r>
        <w:t xml:space="preserve"> </w:t>
      </w:r>
      <w:r>
        <w:t xml:space="preserve">acceptance, prior to commencement of site survey activities.</w:t>
      </w:r>
    </w:p>
    <w:p>
      <w:pPr>
        <w:numPr>
          <w:ilvl w:val="0"/>
          <w:numId w:val="1002"/>
        </w:numPr>
        <w:pStyle w:val="Compact"/>
      </w:pPr>
      <w:r>
        <w:rPr>
          <w:bCs/>
          <w:b/>
        </w:rPr>
        <w:t xml:space="preserve">25% Design Completion (UGX 20,856,500):</w:t>
      </w:r>
      <w:r>
        <w:t xml:space="preserve"> </w:t>
      </w:r>
      <w:r>
        <w:t xml:space="preserve">Payable upon delivery and client approval of all structural designs, engineering calculations, and construction drawings.</w:t>
      </w:r>
    </w:p>
    <w:p>
      <w:pPr>
        <w:numPr>
          <w:ilvl w:val="0"/>
          <w:numId w:val="1002"/>
        </w:numPr>
        <w:pStyle w:val="Compact"/>
      </w:pPr>
      <w:r>
        <w:rPr>
          <w:bCs/>
          <w:b/>
        </w:rPr>
        <w:t xml:space="preserve">35% Construction Supervision (UGX 29,200,000):</w:t>
      </w:r>
      <w:r>
        <w:t xml:space="preserve"> </w:t>
      </w:r>
      <w:r>
        <w:t xml:space="preserve">Payable in equal monthly installments of UGX 4,866,667 per month over the six-month supervision period.</w:t>
      </w:r>
    </w:p>
    <w:p>
      <w:pPr>
        <w:numPr>
          <w:ilvl w:val="0"/>
          <w:numId w:val="1002"/>
        </w:numPr>
        <w:pStyle w:val="Compact"/>
      </w:pPr>
      <w:r>
        <w:rPr>
          <w:bCs/>
          <w:b/>
        </w:rPr>
        <w:t xml:space="preserve">10% Final Payment (UGX 8,342,600):</w:t>
      </w:r>
      <w:r>
        <w:t xml:space="preserve"> </w:t>
      </w:r>
      <w:r>
        <w:t xml:space="preserve">Payable upon project handover, submission of as-built drawings, and final sign-off by the client in</w:t>
      </w:r>
      <w:r>
        <w:t xml:space="preserve"> </w:t>
      </w:r>
      <w:r>
        <w:t xml:space="preserve">Uganda Kampala</w:t>
      </w:r>
      <w:r>
        <w:t xml:space="preserve">.</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Uganda Kampala</w:t>
      </w:r>
      <w:r>
        <w:t xml:space="preserve">.</w:t>
      </w:r>
    </w:p>
    <w:p>
      <w:pPr>
        <w:numPr>
          <w:ilvl w:val="0"/>
          <w:numId w:val="1003"/>
        </w:numPr>
        <w:pStyle w:val="Compact"/>
      </w:pPr>
      <w:r>
        <w:t xml:space="preserve">All services shall be performed by a licensed and registered</w:t>
      </w:r>
      <w:r>
        <w:t xml:space="preserve"> </w:t>
      </w:r>
      <w:r>
        <w:t xml:space="preserve">Civil Engineer</w:t>
      </w:r>
      <w:r>
        <w:t xml:space="preserve"> </w:t>
      </w:r>
      <w:r>
        <w:t xml:space="preserve">in good standing with the Engineers Board of Uganda (EBU), holding a valid professional practice certificate.</w:t>
      </w:r>
    </w:p>
    <w:p>
      <w:pPr>
        <w:numPr>
          <w:ilvl w:val="0"/>
          <w:numId w:val="1003"/>
        </w:numPr>
        <w:pStyle w:val="Compact"/>
      </w:pPr>
      <w:r>
        <w:t xml:space="preserve">The client agrees to provide timely access to the project site in Kampala, Uganda, and to furnish all necessary project briefs, existing drawings, and site information within five (5) working days of contract commencement.</w:t>
      </w:r>
    </w:p>
    <w:p>
      <w:pPr>
        <w:numPr>
          <w:ilvl w:val="0"/>
          <w:numId w:val="1003"/>
        </w:numPr>
        <w:pStyle w:val="Compact"/>
      </w:pPr>
      <w:r>
        <w:t xml:space="preserve">Any variation or change in scope beyond what is described in this</w:t>
      </w:r>
      <w:r>
        <w:t xml:space="preserve"> </w:t>
      </w:r>
      <w:r>
        <w:t xml:space="preserve">Quotation Estimate</w:t>
      </w:r>
      <w:r>
        <w:t xml:space="preserve"> </w:t>
      </w:r>
      <w:r>
        <w:t xml:space="preserve">shall be subject to a separate written amendment and additional cost assessment by the</w:t>
      </w:r>
      <w:r>
        <w:t xml:space="preserve"> </w:t>
      </w:r>
      <w:r>
        <w:t xml:space="preserve">Civil Engineer</w:t>
      </w:r>
      <w:r>
        <w:t xml:space="preserve">.</w:t>
      </w:r>
    </w:p>
    <w:p>
      <w:pPr>
        <w:numPr>
          <w:ilvl w:val="0"/>
          <w:numId w:val="1003"/>
        </w:numPr>
        <w:pStyle w:val="Compact"/>
      </w:pPr>
      <w:r>
        <w:t xml:space="preserve">All payments shall be made in Uganda Shillings (UGX) via bank transfer to the account of East African Civil Engineering Consultants Ltd. at the designated bank in Kampala, Uganda.</w:t>
      </w:r>
    </w:p>
    <w:p>
      <w:pPr>
        <w:numPr>
          <w:ilvl w:val="0"/>
          <w:numId w:val="1003"/>
        </w:numPr>
        <w:pStyle w:val="Compact"/>
      </w:pPr>
      <w:r>
        <w:t xml:space="preserve">The</w:t>
      </w:r>
      <w:r>
        <w:t xml:space="preserve"> </w:t>
      </w:r>
      <w:r>
        <w:t xml:space="preserve">Civil Engineer</w:t>
      </w:r>
      <w:r>
        <w:t xml:space="preserve"> </w:t>
      </w:r>
      <w:r>
        <w:t xml:space="preserve">shall maintain professional indemnity insurance with a minimum cover of UGX 500,000,000 for the duration of the engagement in</w:t>
      </w:r>
      <w:r>
        <w:t xml:space="preserve"> </w:t>
      </w:r>
      <w:r>
        <w:t xml:space="preserve">Uganda Kampala</w:t>
      </w:r>
      <w:r>
        <w:t xml:space="preserve">.</w:t>
      </w:r>
    </w:p>
    <w:p>
      <w:pPr>
        <w:numPr>
          <w:ilvl w:val="0"/>
          <w:numId w:val="1003"/>
        </w:numPr>
        <w:pStyle w:val="Compact"/>
      </w:pPr>
      <w:r>
        <w:t xml:space="preserve">Disputes arising from this</w:t>
      </w:r>
      <w:r>
        <w:t xml:space="preserve"> </w:t>
      </w:r>
      <w:r>
        <w:t xml:space="preserve">Quotation Estimate</w:t>
      </w:r>
      <w:r>
        <w:t xml:space="preserve"> </w:t>
      </w:r>
      <w:r>
        <w:t xml:space="preserve">and the resulting service agreement shall be resolved through mediation in Kampala, Uganda, in accordance with the laws of the Republic of Uganda.</w:t>
      </w:r>
    </w:p>
    <w:p>
      <w:pPr>
        <w:numPr>
          <w:ilvl w:val="0"/>
          <w:numId w:val="1003"/>
        </w:numPr>
        <w:pStyle w:val="Compact"/>
      </w:pPr>
      <w:r>
        <w:t xml:space="preserve">All intellectual property, including design documents, calculations, and drawings produced by the</w:t>
      </w:r>
      <w:r>
        <w:t xml:space="preserve"> </w:t>
      </w:r>
      <w:r>
        <w:t xml:space="preserve">Civil Engineer</w:t>
      </w:r>
      <w:r>
        <w:t xml:space="preserve">, shall become the property of the client upon full payment of all amounts due under this</w:t>
      </w:r>
      <w:r>
        <w:t xml:space="preserve"> </w:t>
      </w:r>
      <w:r>
        <w:t xml:space="preserve">Quotation Estimate</w:t>
      </w:r>
      <w:r>
        <w:t xml:space="preserve">.</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accept the terms, conditions, and financial obligations outlined in this</w:t>
      </w:r>
      <w:r>
        <w:t xml:space="preserve"> </w:t>
      </w:r>
      <w:r>
        <w:t xml:space="preserve">Quotation Estimate</w:t>
      </w:r>
      <w:r>
        <w:t xml:space="preserve"> </w:t>
      </w:r>
      <w:r>
        <w:t xml:space="preserve">for</w:t>
      </w:r>
      <w:r>
        <w:t xml:space="preserve"> </w:t>
      </w:r>
      <w:r>
        <w:t xml:space="preserve">Civil Engineer</w:t>
      </w:r>
      <w:r>
        <w:t xml:space="preserve"> </w:t>
      </w:r>
      <w:r>
        <w:t xml:space="preserve">services to be delivered in</w:t>
      </w:r>
      <w:r>
        <w:t xml:space="preserve"> </w:t>
      </w:r>
      <w:r>
        <w:t xml:space="preserve">Uganda Kampala</w:t>
      </w:r>
      <w:r>
        <w:t xml:space="preserve">.</w:t>
      </w:r>
    </w:p>
    <w:p>
      <w:pPr>
        <w:pStyle w:val="BodyText"/>
      </w:pPr>
      <w:r>
        <w:rPr>
          <w:bCs/>
          <w:b/>
        </w:rPr>
        <w:t xml:space="preserve">For: East African Civil Engineering Consultants Ltd.</w:t>
      </w:r>
      <w:r>
        <w:br/>
      </w:r>
      <w:r>
        <w:t xml:space="preserve">Name: ______________________________</w:t>
      </w:r>
      <w:r>
        <w:br/>
      </w:r>
      <w:r>
        <w:t xml:space="preserve">Title: Lead Civil Engineer / Director</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Important Notice:</w:t>
      </w:r>
      <w:r>
        <w:t xml:space="preserve"> </w:t>
      </w:r>
      <w:r>
        <w:t xml:space="preserve">This</w:t>
      </w:r>
      <w:r>
        <w:t xml:space="preserve"> </w:t>
      </w:r>
      <w:r>
        <w:t xml:space="preserve">Quotation Estimate</w:t>
      </w:r>
      <w:r>
        <w:t xml:space="preserve"> </w:t>
      </w:r>
      <w:r>
        <w:t xml:space="preserve">is a formal commercial document issued by East African Civil Engineering Consultants Ltd. for the provision of</w:t>
      </w:r>
      <w:r>
        <w:t xml:space="preserve"> </w:t>
      </w:r>
      <w:r>
        <w:t xml:space="preserve">Civil Engineer</w:t>
      </w:r>
      <w:r>
        <w:t xml:space="preserve"> </w:t>
      </w:r>
      <w:r>
        <w:t xml:space="preserve">services in</w:t>
      </w:r>
      <w:r>
        <w:t xml:space="preserve"> </w:t>
      </w:r>
      <w:r>
        <w:t xml:space="preserve">Uganda Kampala</w:t>
      </w:r>
      <w:r>
        <w:t xml:space="preserve">. It does not constitute a binding contract until countersigned by both parties. All figures are exclusive of any additional government levies, permit fees, or third-party charges that may be imposed by the Kampala Capital City Authority or other regulatory bodies in Uganda. For clarification or amendments, please contact our office at +256 772 345 678 or info@eacivilconsultants.ug.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Uganda Kampala</dc:title>
  <dc:creator/>
  <dc:language>en</dc:language>
  <cp:keywords/>
  <dcterms:created xsi:type="dcterms:W3CDTF">2026-10-10T02:23:06Z</dcterms:created>
  <dcterms:modified xsi:type="dcterms:W3CDTF">2026-10-10T02:23:06Z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