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rPr>
          <w:bCs/>
          <w:b/>
        </w:rPr>
        <w:t xml:space="preserve">Northwest Digital Solutions Inc.</w:t>
      </w:r>
    </w:p>
    <w:p>
      <w:pPr>
        <w:pStyle w:val="BodyText"/>
      </w:pPr>
      <w:r>
        <w:t xml:space="preserve">1200 West Georgia Street, Suite 1450, Vancouver, BC V6E 1Y2, Canada</w:t>
      </w:r>
    </w:p>
    <w:p>
      <w:pPr>
        <w:pStyle w:val="BodyText"/>
      </w:pPr>
      <w:r>
        <w:t xml:space="preserve">Phone: (604) 555-0198 | Email: estimates@northwestdigital.ca</w:t>
      </w:r>
    </w:p>
    <w:p>
      <w:pPr>
        <w:pStyle w:val="BodyText"/>
      </w:pPr>
      <w:r>
        <w:t xml:space="preserve">Business No. (BC): BN 842156739RT0001</w:t>
      </w:r>
    </w:p>
    <w:bookmarkEnd w:id="20"/>
    <w:p>
      <w:pPr>
        <w:pStyle w:val="BodyText"/>
      </w:pPr>
      <w:r>
        <w:rPr>
          <w:bCs/>
          <w:b/>
        </w:rPr>
        <w:t xml:space="preserve">Quotation Estimate No.:</w:t>
      </w:r>
      <w:r>
        <w:t xml:space="preserve"> </w:t>
      </w:r>
      <w:r>
        <w:t xml:space="preserve">QTE-2025-VAN-0472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p>
    <w:p>
      <w:pPr>
        <w:pStyle w:val="BodyText"/>
      </w:pPr>
      <w:r>
        <w:t xml:space="preserve">Mr. David Chen</w:t>
      </w:r>
    </w:p>
    <w:p>
      <w:pPr>
        <w:pStyle w:val="BodyText"/>
      </w:pPr>
      <w:r>
        <w:t xml:space="preserve">Chen &amp; Associates Technology Ltd.</w:t>
      </w:r>
    </w:p>
    <w:p>
      <w:pPr>
        <w:pStyle w:val="BodyText"/>
      </w:pPr>
      <w:r>
        <w:t xml:space="preserve">888 Burrard Street, Vancouver, BC V6Z 2Y1</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Northwest Digital Solutions Inc. to provide a comprehensive cost breakdown for the engagement of a senior</w:t>
      </w:r>
      <w:r>
        <w:t xml:space="preserve"> </w:t>
      </w:r>
      <w:r>
        <w:t xml:space="preserve">Computer Engineer</w:t>
      </w:r>
      <w:r>
        <w:t xml:space="preserve"> </w:t>
      </w:r>
      <w:r>
        <w:t xml:space="preserve">to deliver specialized technical services to Chen &amp; Associates Technology Ltd. All services described herein will be performed within the metropolitan area of</w:t>
      </w:r>
      <w:r>
        <w:t xml:space="preserve"> </w:t>
      </w:r>
      <w:r>
        <w:t xml:space="preserve">Canada Vancouver</w:t>
      </w:r>
      <w:r>
        <w:t xml:space="preserve">, specifically within the Greater Vancouver Regional District (GVRD). This document outlines the professional fees, deliverables, timelines, and applicable taxes associated with the proposed Computer Engineer engagement.</w:t>
      </w:r>
    </w:p>
    <w:bookmarkEnd w:id="21"/>
    <w:bookmarkStart w:id="22" w:name="scope-of-work-computer-engineer-services"/>
    <w:p>
      <w:pPr>
        <w:pStyle w:val="Heading2"/>
      </w:pPr>
      <w:r>
        <w:t xml:space="preserve">2. Scope of Work – Computer Engineer Services</w:t>
      </w:r>
    </w:p>
    <w:p>
      <w:pPr>
        <w:pStyle w:val="FirstParagraph"/>
      </w:pPr>
      <w:r>
        <w:t xml:space="preserve">The</w:t>
      </w:r>
      <w:r>
        <w:t xml:space="preserve"> </w:t>
      </w:r>
      <w:r>
        <w:t xml:space="preserve">Computer Engineer</w:t>
      </w:r>
      <w:r>
        <w:t xml:space="preserve"> </w:t>
      </w:r>
      <w:r>
        <w:t xml:space="preserve">assigned to this project will hold a minimum of eight (8) years of professional experience in embedded systems, network architecture, and software-hardware integration. The Computer Engineer will be responsible for the following deliverables:</w:t>
      </w:r>
    </w:p>
    <w:p>
      <w:pPr>
        <w:numPr>
          <w:ilvl w:val="0"/>
          <w:numId w:val="1001"/>
        </w:numPr>
        <w:pStyle w:val="Compact"/>
      </w:pPr>
      <w:r>
        <w:t xml:space="preserve">Design and architecture review of the client's proprietary IoT sensor network infrastructure deployed across the Vancouver waterfront facilities.</w:t>
      </w:r>
    </w:p>
    <w:p>
      <w:pPr>
        <w:numPr>
          <w:ilvl w:val="0"/>
          <w:numId w:val="1001"/>
        </w:numPr>
        <w:pStyle w:val="Compact"/>
      </w:pPr>
      <w:r>
        <w:t xml:space="preserve">Development of firmware updates for 200+ microcontroller units (MCUs) using C/C++ and RTOS environments.</w:t>
      </w:r>
    </w:p>
    <w:p>
      <w:pPr>
        <w:numPr>
          <w:ilvl w:val="0"/>
          <w:numId w:val="1001"/>
        </w:numPr>
        <w:pStyle w:val="Compact"/>
      </w:pPr>
      <w:r>
        <w:t xml:space="preserve">Performance optimization and load testing of the existing server cluster hosted at the client's data centre in Richmond, BC.</w:t>
      </w:r>
    </w:p>
    <w:p>
      <w:pPr>
        <w:numPr>
          <w:ilvl w:val="0"/>
          <w:numId w:val="1001"/>
        </w:numPr>
        <w:pStyle w:val="Compact"/>
      </w:pPr>
      <w:r>
        <w:t xml:space="preserve">Creation of comprehensive technical documentation, including system diagrams, API specifications, and maintenance manuals.</w:t>
      </w:r>
    </w:p>
    <w:p>
      <w:pPr>
        <w:numPr>
          <w:ilvl w:val="0"/>
          <w:numId w:val="1001"/>
        </w:numPr>
        <w:pStyle w:val="Compact"/>
      </w:pPr>
      <w:r>
        <w:t xml:space="preserve">On-site troubleshooting and hardware diagnostics at the client's premises in downtown Vancouver, BC.</w:t>
      </w:r>
    </w:p>
    <w:p>
      <w:pPr>
        <w:numPr>
          <w:ilvl w:val="0"/>
          <w:numId w:val="1001"/>
        </w:numPr>
        <w:pStyle w:val="Compact"/>
      </w:pPr>
      <w:r>
        <w:t xml:space="preserve">Collaboration with the client's internal IT team for knowledge transfer and system handover.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Computer Engineer – Senior (On-site, Vancouver, BC)</w:t>
            </w:r>
          </w:p>
        </w:tc>
        <w:tc>
          <w:tcPr/>
          <w:p>
            <w:pPr>
              <w:pStyle w:val="Compact"/>
              <w:jc w:val="left"/>
            </w:pPr>
            <w:r>
              <w:t xml:space="preserve">120 hours</w:t>
            </w:r>
          </w:p>
        </w:tc>
        <w:tc>
          <w:tcPr/>
          <w:p>
            <w:pPr>
              <w:pStyle w:val="Compact"/>
              <w:jc w:val="left"/>
            </w:pPr>
            <w:r>
              <w:t xml:space="preserve">$145.00/hr</w:t>
            </w:r>
          </w:p>
        </w:tc>
        <w:tc>
          <w:tcPr/>
          <w:p>
            <w:pPr>
              <w:pStyle w:val="Compact"/>
              <w:jc w:val="left"/>
            </w:pPr>
            <w:r>
              <w:t xml:space="preserve">$17,400.00</w:t>
            </w:r>
          </w:p>
        </w:tc>
      </w:tr>
      <w:tr>
        <w:tc>
          <w:tcPr/>
          <w:p>
            <w:pPr>
              <w:pStyle w:val="Compact"/>
              <w:jc w:val="left"/>
            </w:pPr>
            <w:r>
              <w:t xml:space="preserve">2</w:t>
            </w:r>
          </w:p>
        </w:tc>
        <w:tc>
          <w:tcPr/>
          <w:p>
            <w:pPr>
              <w:pStyle w:val="Compact"/>
              <w:jc w:val="left"/>
            </w:pPr>
            <w:r>
              <w:t xml:space="preserve">Computer Engineer – Senior (Remote / Off-site Support)</w:t>
            </w:r>
          </w:p>
        </w:tc>
        <w:tc>
          <w:tcPr/>
          <w:p>
            <w:pPr>
              <w:pStyle w:val="Compact"/>
              <w:jc w:val="left"/>
            </w:pPr>
            <w:r>
              <w:t xml:space="preserve">40 hours</w:t>
            </w:r>
          </w:p>
        </w:tc>
        <w:tc>
          <w:tcPr/>
          <w:p>
            <w:pPr>
              <w:pStyle w:val="Compact"/>
              <w:jc w:val="left"/>
            </w:pPr>
            <w:r>
              <w:t xml:space="preserve">$125.00/hr</w:t>
            </w:r>
          </w:p>
        </w:tc>
        <w:tc>
          <w:tcPr/>
          <w:p>
            <w:pPr>
              <w:pStyle w:val="Compact"/>
              <w:jc w:val="left"/>
            </w:pPr>
            <w:r>
              <w:t xml:space="preserve">$5,000.00</w:t>
            </w:r>
          </w:p>
        </w:tc>
      </w:tr>
      <w:tr>
        <w:tc>
          <w:tcPr/>
          <w:p>
            <w:pPr>
              <w:pStyle w:val="Compact"/>
              <w:jc w:val="left"/>
            </w:pPr>
            <w:r>
              <w:t xml:space="preserve">3</w:t>
            </w:r>
          </w:p>
        </w:tc>
        <w:tc>
          <w:tcPr/>
          <w:p>
            <w:pPr>
              <w:pStyle w:val="Compact"/>
              <w:jc w:val="left"/>
            </w:pPr>
            <w:r>
              <w:t xml:space="preserve">System Architecture Review &amp; Documentation Package</w:t>
            </w:r>
          </w:p>
        </w:tc>
        <w:tc>
          <w:tcPr/>
          <w:p>
            <w:pPr>
              <w:pStyle w:val="Compact"/>
              <w:jc w:val="left"/>
            </w:pPr>
            <w:r>
              <w:t xml:space="preserve">1 deliverable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Firmware Development &amp; Testing (200 MCU units)</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Server Cluster Optimization &amp; Load Testing</w:t>
            </w:r>
          </w:p>
        </w:tc>
        <w:tc>
          <w:tcPr/>
          <w:p>
            <w:pPr>
              <w:pStyle w:val="Compact"/>
              <w:jc w:val="left"/>
            </w:pPr>
            <w:r>
              <w:t xml:space="preserve">1 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Travel &amp; Local Transportation (Vancouver GVRD)</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Project Management &amp; Coordination Overhead</w:t>
            </w:r>
          </w:p>
        </w:tc>
        <w:tc>
          <w:tcPr/>
          <w:p>
            <w:pPr>
              <w:pStyle w:val="Compact"/>
              <w:jc w:val="left"/>
            </w:pPr>
            <w:r>
              <w:t xml:space="preserve">160 hours</w:t>
            </w:r>
          </w:p>
        </w:tc>
        <w:tc>
          <w:tcPr/>
          <w:p>
            <w:pPr>
              <w:pStyle w:val="Compact"/>
              <w:jc w:val="left"/>
            </w:pPr>
            <w:r>
              <w:t xml:space="preserve">$15.00/hr</w:t>
            </w:r>
          </w:p>
        </w:tc>
        <w:tc>
          <w:tcPr/>
          <w:p>
            <w:pPr>
              <w:pStyle w:val="Compact"/>
              <w:jc w:val="left"/>
            </w:pPr>
            <w:r>
              <w:t xml:space="preserve">$2,400.00</w:t>
            </w:r>
          </w:p>
        </w:tc>
      </w:tr>
      <w:tr>
        <w:tc>
          <w:tcPr>
            <w:gridSpan w:val="4"/>
          </w:tcPr>
          <w:p>
            <w:pPr>
              <w:pStyle w:val="Compact"/>
              <w:jc w:val="left"/>
            </w:pPr>
            <w:r>
              <w:t xml:space="preserve">Subtotal (CAD)</w:t>
            </w:r>
          </w:p>
        </w:tc>
        <w:tc>
          <w:tcPr/>
          <w:p>
            <w:pPr>
              <w:pStyle w:val="Compact"/>
              <w:jc w:val="left"/>
            </w:pPr>
            <w:r>
              <w:t xml:space="preserve">$41,950.00</w:t>
            </w:r>
          </w:p>
        </w:tc>
      </w:tr>
      <w:tr>
        <w:tc>
          <w:tcPr>
            <w:gridSpan w:val="4"/>
          </w:tcPr>
          <w:p>
            <w:pPr>
              <w:pStyle w:val="Compact"/>
              <w:jc w:val="left"/>
            </w:pPr>
            <w:r>
              <w:t xml:space="preserve">GST (5% – Federal, Canada)</w:t>
            </w:r>
          </w:p>
        </w:tc>
        <w:tc>
          <w:tcPr/>
          <w:p>
            <w:pPr>
              <w:pStyle w:val="Compact"/>
              <w:jc w:val="left"/>
            </w:pPr>
            <w:r>
              <w:t xml:space="preserve">$2,097.50</w:t>
            </w:r>
          </w:p>
        </w:tc>
      </w:tr>
      <w:tr>
        <w:tc>
          <w:tcPr>
            <w:gridSpan w:val="4"/>
          </w:tcPr>
          <w:p>
            <w:pPr>
              <w:pStyle w:val="Compact"/>
              <w:jc w:val="left"/>
            </w:pPr>
            <w:r>
              <w:t xml:space="preserve">PST (7% – British Columbia, Canada Vancouver)</w:t>
            </w:r>
          </w:p>
        </w:tc>
        <w:tc>
          <w:tcPr/>
          <w:p>
            <w:pPr>
              <w:pStyle w:val="Compact"/>
              <w:jc w:val="left"/>
            </w:pPr>
            <w:r>
              <w:t xml:space="preserve">$2,936.50</w:t>
            </w:r>
          </w:p>
        </w:tc>
      </w:tr>
      <w:tr>
        <w:tc>
          <w:tcPr>
            <w:gridSpan w:val="4"/>
          </w:tcPr>
          <w:p>
            <w:pPr>
              <w:pStyle w:val="Compact"/>
              <w:jc w:val="left"/>
            </w:pPr>
            <w:r>
              <w:rPr>
                <w:bCs/>
                <w:b/>
              </w:rPr>
              <w:t xml:space="preserve">TOTAL ESTIMATED COST (CAD)</w:t>
            </w:r>
          </w:p>
        </w:tc>
        <w:tc>
          <w:tcPr/>
          <w:p>
            <w:pPr>
              <w:pStyle w:val="Compact"/>
              <w:jc w:val="left"/>
            </w:pPr>
            <w:r>
              <w:rPr>
                <w:bCs/>
                <w:b/>
              </w:rPr>
              <w:t xml:space="preserve">$46,984.00</w:t>
            </w:r>
          </w:p>
        </w:tc>
      </w:tr>
    </w:tbl>
    <w:bookmarkEnd w:id="23"/>
    <w:bookmarkStart w:id="24" w:name="project-timeline"/>
    <w:p>
      <w:pPr>
        <w:pStyle w:val="Heading2"/>
      </w:pPr>
      <w:r>
        <w:t xml:space="preserve">4. Project Timeline</w:t>
      </w:r>
    </w:p>
    <w:p>
      <w:pPr>
        <w:pStyle w:val="FirstParagraph"/>
      </w:pPr>
      <w:r>
        <w:t xml:space="preserve">The Computer Engineer engagement is projected to span a total of ten (10) weeks, commencing on July 1, 2025, and concluding on September 12, 2025. All on-site work will be conducted at the client's offices in Vancouver, BC, during standard business hours (08:30 – 17:00, Monday through Friday). Milestone deliverables will be submitted bi-weekly for client review and approval.</w:t>
      </w:r>
    </w:p>
    <w:bookmarkEnd w:id="24"/>
    <w:bookmarkStart w:id="25" w:name="payment-terms"/>
    <w:p>
      <w:pPr>
        <w:pStyle w:val="Heading2"/>
      </w:pPr>
      <w:r>
        <w:t xml:space="preserve">5. Payment Terms</w:t>
      </w:r>
    </w:p>
    <w:p>
      <w:pPr>
        <w:pStyle w:val="FirstParagraph"/>
      </w:pPr>
      <w:r>
        <w:t xml:space="preserve">Payment for this Quotation Estimate shall be structured as follows:</w:t>
      </w:r>
    </w:p>
    <w:p>
      <w:pPr>
        <w:numPr>
          <w:ilvl w:val="0"/>
          <w:numId w:val="1002"/>
        </w:numPr>
        <w:pStyle w:val="Compact"/>
      </w:pPr>
      <w:r>
        <w:rPr>
          <w:bCs/>
          <w:b/>
        </w:rPr>
        <w:t xml:space="preserve">30% Deposit:</w:t>
      </w:r>
      <w:r>
        <w:t xml:space="preserve"> </w:t>
      </w:r>
      <w:r>
        <w:t xml:space="preserve">Due upon signed acceptance of this Quotation Estimate (approximately $14,095.20 CAD).</w:t>
      </w:r>
    </w:p>
    <w:p>
      <w:pPr>
        <w:numPr>
          <w:ilvl w:val="0"/>
          <w:numId w:val="1002"/>
        </w:numPr>
        <w:pStyle w:val="Compact"/>
      </w:pPr>
      <w:r>
        <w:rPr>
          <w:bCs/>
          <w:b/>
        </w:rPr>
        <w:t xml:space="preserve">40% Progress Payment:</w:t>
      </w:r>
      <w:r>
        <w:t xml:space="preserve"> </w:t>
      </w:r>
      <w:r>
        <w:t xml:space="preserve">Due upon completion of Week 5 milestone deliverables (approximately $18,793.60 CAD).</w:t>
      </w:r>
    </w:p>
    <w:p>
      <w:pPr>
        <w:numPr>
          <w:ilvl w:val="0"/>
          <w:numId w:val="1002"/>
        </w:numPr>
        <w:pStyle w:val="Compact"/>
      </w:pPr>
      <w:r>
        <w:rPr>
          <w:bCs/>
          <w:b/>
        </w:rPr>
        <w:t xml:space="preserve">30% Final Payment:</w:t>
      </w:r>
      <w:r>
        <w:t xml:space="preserve"> </w:t>
      </w:r>
      <w:r>
        <w:t xml:space="preserve">Due upon project completion and final acceptance (approximately $14,095.20 CAD).</w:t>
      </w:r>
    </w:p>
    <w:p>
      <w:pPr>
        <w:pStyle w:val="FirstParagraph"/>
      </w:pPr>
      <w:r>
        <w:t xml:space="preserve">All payments are to be made in Canadian Dollars (CAD) via electronic funds transfer (EFT) to the account designated by Northwest Digital Solutions Inc. Invoices will be issued in accordance with the Canada Revenue Agency (CRA) invoicing requirements.</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issue. After the expiry date, rates and availability of the Computer Engineer may be subject to revision.</w:t>
      </w:r>
    </w:p>
    <w:p>
      <w:pPr>
        <w:numPr>
          <w:ilvl w:val="0"/>
          <w:numId w:val="1003"/>
        </w:numPr>
        <w:pStyle w:val="Compact"/>
      </w:pPr>
      <w:r>
        <w:t xml:space="preserve">All services will be performed in compliance with the Occupational Health and Safety Regulation (OHSR) of British Columbia and applicable federal regulations in Canada.</w:t>
      </w:r>
    </w:p>
    <w:p>
      <w:pPr>
        <w:numPr>
          <w:ilvl w:val="0"/>
          <w:numId w:val="1003"/>
        </w:numPr>
        <w:pStyle w:val="Compact"/>
      </w:pPr>
      <w:r>
        <w:t xml:space="preserve">The Computer Engineer shall adhere to the client's confidentiality and non-disclosure agreements (NDA) throughout the engagement period.</w:t>
      </w:r>
    </w:p>
    <w:p>
      <w:pPr>
        <w:numPr>
          <w:ilvl w:val="0"/>
          <w:numId w:val="1003"/>
        </w:numPr>
        <w:pStyle w:val="Compact"/>
      </w:pPr>
      <w:r>
        <w:t xml:space="preserve">Any work beyond the scope defined in Section 2 will be subject to a separate written amendment to this Quotation Estimate and additional charges at the prevailing hourly rate.</w:t>
      </w:r>
    </w:p>
    <w:p>
      <w:pPr>
        <w:numPr>
          <w:ilvl w:val="0"/>
          <w:numId w:val="1003"/>
        </w:numPr>
        <w:pStyle w:val="Compact"/>
      </w:pPr>
      <w:r>
        <w:t xml:space="preserve">Northwest Digital Solutions Inc. carries professional liability insurance of $5,000,000 CAD, valid throughout the Canada Vancouver region and the Province of British Columbia.</w:t>
      </w:r>
    </w:p>
    <w:p>
      <w:pPr>
        <w:numPr>
          <w:ilvl w:val="0"/>
          <w:numId w:val="1003"/>
        </w:numPr>
        <w:pStyle w:val="Compact"/>
      </w:pPr>
      <w:r>
        <w:t xml:space="preserve">This Quotation Estimate does not constitute a binding contract until countersigned by both parties. Upon signature, it becomes a binding service agreement governed by the laws of the Province of British Columbia and the federal laws of Canada.</w:t>
      </w:r>
    </w:p>
    <w:p>
      <w:pPr>
        <w:numPr>
          <w:ilvl w:val="0"/>
          <w:numId w:val="1003"/>
        </w:numPr>
        <w:pStyle w:val="Compact"/>
      </w:pPr>
      <w:r>
        <w:t xml:space="preserve">Disputes arising from this Quotation Estimate shall be resolved through mediation in Vancouver, BC, in accordance with the BC Commercial Arbitration Act.</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for Computer Engineer services in Canada Vancouver and authorizes Northwest Digital Solutions Inc. to proceed with the engagement as described herein.</w:t>
      </w:r>
    </w:p>
    <w:p>
      <w:pPr>
        <w:pStyle w:val="BodyText"/>
      </w:pPr>
      <w:r>
        <w:rPr>
          <w:bCs/>
          <w:b/>
        </w:rPr>
        <w:t xml:space="preserve">For Northwest Digital Solutions Inc.</w:t>
      </w:r>
      <w:r>
        <w:br/>
      </w:r>
      <w:r>
        <w:t xml:space="preserve">Name: Sarah Mitchell, P.Eng.</w:t>
      </w:r>
      <w:r>
        <w:br/>
      </w:r>
      <w:r>
        <w:t xml:space="preserve">Title: Principal Engineer &amp; Director</w:t>
      </w:r>
      <w:r>
        <w:br/>
      </w:r>
      <w:r>
        <w:t xml:space="preserve">Date: ______________________</w:t>
      </w:r>
    </w:p>
    <w:p>
      <w:pPr>
        <w:pStyle w:val="BodyText"/>
      </w:pPr>
      <w:r>
        <w:rPr>
          <w:bCs/>
          <w:b/>
        </w:rPr>
        <w:t xml:space="preserve">For Chen &amp; Associates Technology Ltd.</w:t>
      </w:r>
      <w:r>
        <w:br/>
      </w:r>
      <w:r>
        <w:t xml:space="preserve">Name: David Chen</w:t>
      </w:r>
      <w:r>
        <w:br/>
      </w:r>
      <w:r>
        <w:t xml:space="preserve">Title: Managing Director</w:t>
      </w:r>
      <w:r>
        <w:br/>
      </w:r>
      <w:r>
        <w:t xml:space="preserve">Date: ______________________</w:t>
      </w:r>
    </w:p>
    <w:p>
      <w:pPr>
        <w:pStyle w:val="BodyText"/>
      </w:pPr>
      <w:r>
        <w:t xml:space="preserve">Quotation Estimate No. QTE-2025-VAN-0472 | Northwest Digital Solutions Inc. | Vancouver, BC, Canada</w:t>
      </w:r>
    </w:p>
    <w:p>
      <w:pPr>
        <w:pStyle w:val="BodyText"/>
      </w:pPr>
      <w:r>
        <w:t xml:space="preserve">This document is the property of Northwest Digital Solutions Inc. Unauthorized reproduction is prohibited.</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Canada Vancouver</dc:title>
  <dc:creator/>
  <dc:language>en</dc:language>
  <cp:keywords/>
  <dcterms:created xsi:type="dcterms:W3CDTF">2026-10-10T05:38:56Z</dcterms:created>
  <dcterms:modified xsi:type="dcterms:W3CDTF">2026-10-10T05:38:56Z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