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Computer Engineer Services — Egypt Cairo</w:t>
      </w:r>
    </w:p>
    <w:bookmarkEnd w:id="20"/>
    <w:p>
      <w:pPr>
        <w:pStyle w:val="BodyText"/>
      </w:pPr>
      <w:r>
        <w:rPr>
          <w:bCs/>
          <w:b/>
        </w:rPr>
        <w:t xml:space="preserve">Provider:</w:t>
      </w:r>
      <w:r>
        <w:br/>
      </w:r>
      <w:r>
        <w:t xml:space="preserve">Nile Delta Computer Engineering Solutions</w:t>
      </w:r>
      <w:r>
        <w:br/>
      </w:r>
      <w:r>
        <w:t xml:space="preserve">42 El Tahrir Street, Downtown District</w:t>
      </w:r>
      <w:r>
        <w:br/>
      </w:r>
      <w:r>
        <w:t xml:space="preserve">Cairo, Egypt 11511</w:t>
      </w:r>
      <w:r>
        <w:br/>
      </w:r>
      <w:r>
        <w:t xml:space="preserve">Tel: +20 2 2574 8890</w:t>
      </w:r>
      <w:r>
        <w:br/>
      </w:r>
      <w:r>
        <w:t xml:space="preserve">Email: quotes@niledelta-eng.com.eg</w:t>
      </w:r>
      <w:r>
        <w:br/>
      </w:r>
      <w:r>
        <w:t xml:space="preserve">Commercial Reg. No: 104582/2019</w:t>
      </w:r>
    </w:p>
    <w:p>
      <w:pPr>
        <w:pStyle w:val="BodyText"/>
      </w:pPr>
      <w:r>
        <w:rPr>
          <w:bCs/>
          <w:b/>
        </w:rPr>
        <w:t xml:space="preserve">Prepared For:</w:t>
      </w:r>
      <w:r>
        <w:br/>
      </w:r>
      <w:r>
        <w:t xml:space="preserve">[Client Company Name]</w:t>
      </w:r>
      <w:r>
        <w:br/>
      </w:r>
      <w:r>
        <w:t xml:space="preserve">[Client Address], Cairo</w:t>
      </w:r>
      <w:r>
        <w:br/>
      </w:r>
      <w:r>
        <w:t xml:space="preserve">Egypt</w:t>
      </w:r>
      <w:r>
        <w:br/>
      </w:r>
      <w:r>
        <w:t xml:space="preserve">Contact: [Client Contact Person]</w:t>
      </w:r>
      <w:r>
        <w:br/>
      </w:r>
      <w:r>
        <w:t xml:space="preserve">Tel: [Client Phone]</w:t>
      </w:r>
    </w:p>
    <w:p>
      <w:pPr>
        <w:pStyle w:val="BodyText"/>
      </w:pPr>
      <w:r>
        <w:t xml:space="preserve">Quotation Estimate No.:</w:t>
      </w:r>
      <w:r>
        <w:t xml:space="preserve"> </w:t>
      </w:r>
      <w:r>
        <w:t xml:space="preserve">QTE-2025-CAI-0487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Project Location:</w:t>
      </w:r>
      <w:r>
        <w:t xml:space="preserve"> </w:t>
      </w:r>
      <w:r>
        <w:t xml:space="preserve">Egypt Cairo</w:t>
      </w:r>
    </w:p>
    <w:bookmarkStart w:id="21" w:name="X46748e494808d414652aec8952f7472f33451e1"/>
    <w:p>
      <w:pPr>
        <w:pStyle w:val="Heading2"/>
      </w:pPr>
      <w:r>
        <w:t xml:space="preserve">1. Scope of Work — Computer Engineer Services in Egypt Cairo</w:t>
      </w:r>
    </w:p>
    <w:p>
      <w:pPr>
        <w:pStyle w:val="FirstParagraph"/>
      </w:pPr>
      <w:r>
        <w:t xml:space="preserve">This</w:t>
      </w:r>
      <w:r>
        <w:t xml:space="preserve"> </w:t>
      </w:r>
      <w:r>
        <w:t xml:space="preserve">Quotation Estimate</w:t>
      </w:r>
      <w:r>
        <w:t xml:space="preserve"> </w:t>
      </w:r>
      <w:r>
        <w:t xml:space="preserve">is issued by Nile Delta Computer Engineering Solutions to provide a comprehensive breakdown of professional</w:t>
      </w:r>
      <w:r>
        <w:t xml:space="preserve"> </w:t>
      </w:r>
      <w:r>
        <w:t xml:space="preserve">Computer Engineer</w:t>
      </w:r>
      <w:r>
        <w:t xml:space="preserve"> </w:t>
      </w:r>
      <w:r>
        <w:t xml:space="preserve">services to be delivered at the client's premises located in</w:t>
      </w:r>
      <w:r>
        <w:t xml:space="preserve"> </w:t>
      </w:r>
      <w:r>
        <w:t xml:space="preserve">Egypt Cairo</w:t>
      </w:r>
      <w:r>
        <w:t xml:space="preserve">. The scope encompasses the design, implementation, testing, and ongoing maintenance of the client's enterprise IT infrastructure, including server architecture, network topology, cybersecurity protocols, and software integration systems. All services will be performed by certified Computer Engineers holding valid professional licenses recognized by the Egyptian Engineers Syndicate and the Ministry of Communications and Information Technology in Cairo.</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Computer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Computer Engineer — On-site IT Infrastructure Audit and Assessment at client facility in Egypt Cairo</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Computer Engineer — Design and Documentation of Server Room Layout, Cooling Systems, and Power Redundancy (Egypt Cairo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Computer Engineer — Network Architecture Design (LAN/WAN), IP Addressing Scheme, and VLAN Configuration for 200+ endpoints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04</w:t>
            </w:r>
          </w:p>
        </w:tc>
        <w:tc>
          <w:tcPr/>
          <w:p>
            <w:pPr>
              <w:pStyle w:val="Compact"/>
              <w:jc w:val="left"/>
            </w:pPr>
            <w:r>
              <w:t xml:space="preserve">Computer Engineer — Cybersecurity Implementation: Firewall Configuration, Intrusion Detection/Prevention System (IDS/IPS), and Endpoint Protection Deployment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Computer Engineer — Software Integration: ERP System Migration, Database Optimization, and API Development (120 man-hours)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Computer Engineer — Hardware Procurement Oversight, Rack Mounting, Cable Management, and Physical Installation in Egypt Cairo data center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Computer Engineer — System Testing, Load Balancing, Stress Testing, and Performance Benchmarking (5 working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08</w:t>
            </w:r>
          </w:p>
        </w:tc>
        <w:tc>
          <w:tcPr/>
          <w:p>
            <w:pPr>
              <w:pStyle w:val="Compact"/>
              <w:jc w:val="left"/>
            </w:pPr>
            <w:r>
              <w:t xml:space="preserve">Computer Engineer — Staff Training Program: 2-day hands-on workshop for 15 IT personnel in Cairo office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09</w:t>
            </w:r>
          </w:p>
        </w:tc>
        <w:tc>
          <w:tcPr/>
          <w:p>
            <w:pPr>
              <w:pStyle w:val="Compact"/>
              <w:jc w:val="left"/>
            </w:pPr>
            <w:r>
              <w:t xml:space="preserve">Computer Engineer — 12-Month Preventive Maintenance Contract (quarterly on-site visits in Egypt Cairo + remote support)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10</w:t>
            </w:r>
          </w:p>
        </w:tc>
        <w:tc>
          <w:tcPr/>
          <w:p>
            <w:pPr>
              <w:pStyle w:val="Compact"/>
              <w:jc w:val="left"/>
            </w:pPr>
            <w:r>
              <w:t xml:space="preserve">Computer Engineer — Comprehensive Technical Documentation, As-Built Drawings, and Handover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(EGP)</w:t>
            </w:r>
          </w:p>
        </w:tc>
        <w:tc>
          <w:tcPr/>
          <w:p>
            <w:pPr>
              <w:pStyle w:val="Compact"/>
              <w:jc w:val="left"/>
            </w:pPr>
            <w:r>
              <w:t xml:space="preserve">484,000.00</w:t>
            </w:r>
          </w:p>
        </w:tc>
      </w:tr>
      <w:tr>
        <w:tc>
          <w:tcPr>
            <w:gridSpan w:val="5"/>
          </w:tcPr>
          <w:p>
            <w:pPr>
              <w:pStyle w:val="Compact"/>
              <w:jc w:val="left"/>
            </w:pPr>
            <w:r>
              <w:t xml:space="preserve">VAT @ 14% (Egyptian Tax Authority)</w:t>
            </w:r>
          </w:p>
        </w:tc>
        <w:tc>
          <w:tcPr/>
          <w:p>
            <w:pPr>
              <w:pStyle w:val="Compact"/>
              <w:jc w:val="left"/>
            </w:pPr>
            <w:r>
              <w:t xml:space="preserve">67,760.00</w:t>
            </w:r>
          </w:p>
        </w:tc>
      </w:tr>
      <w:tr>
        <w:tc>
          <w:tcPr>
            <w:gridSpan w:val="5"/>
          </w:tcPr>
          <w:p>
            <w:pPr>
              <w:pStyle w:val="Compact"/>
              <w:jc w:val="left"/>
            </w:pPr>
            <w:r>
              <w:rPr>
                <w:bCs/>
                <w:b/>
              </w:rPr>
              <w:t xml:space="preserve">Grand Total (EGP)</w:t>
            </w:r>
          </w:p>
        </w:tc>
        <w:tc>
          <w:tcPr/>
          <w:p>
            <w:pPr>
              <w:pStyle w:val="Compact"/>
              <w:jc w:val="left"/>
            </w:pPr>
            <w:r>
              <w:rPr>
                <w:bCs/>
                <w:b/>
              </w:rPr>
              <w:t xml:space="preserve">551,760.00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pricing for Computer Engineer services may be subject to revision based on market conditions in Egypt Cairo.</w:t>
      </w:r>
    </w:p>
    <w:p>
      <w:pPr>
        <w:numPr>
          <w:ilvl w:val="0"/>
          <w:numId w:val="1001"/>
        </w:numPr>
        <w:pStyle w:val="Compact"/>
      </w:pPr>
      <w:r>
        <w:t xml:space="preserve">All prices are quoted in Egyptian Pounds (EGP) and are inclusive of the Computer Engineer's professional fees, travel within Cairo metropolitan area, and standard tools. Any travel outside Cairo Governorate will be billed separately at EGP 350 per kilometer.</w:t>
      </w:r>
    </w:p>
    <w:p>
      <w:pPr>
        <w:numPr>
          <w:ilvl w:val="0"/>
          <w:numId w:val="1001"/>
        </w:numPr>
        <w:pStyle w:val="Compact"/>
      </w:pPr>
      <w:r>
        <w:t xml:space="preserve">Payment Terms: 40% advance payment upon signing the service agreement, 40% upon completion of installation and testing phases, and 20% upon final acceptance and handover of documentation. Payments are due within 15 business days of invoice date.</w:t>
      </w:r>
    </w:p>
    <w:p>
      <w:pPr>
        <w:numPr>
          <w:ilvl w:val="0"/>
          <w:numId w:val="1001"/>
        </w:numPr>
        <w:pStyle w:val="Compact"/>
      </w:pPr>
      <w:r>
        <w:t xml:space="preserve">The Computer Engineer team will adhere to all applicable Egyptian regulations, including those issued by the National Telecom Regulatory Authority (NTRA) and the Egyptian Data Protection Law (Law No. 151 of 2020) when handling client data in Egypt Cairo.</w:t>
      </w:r>
    </w:p>
    <w:p>
      <w:pPr>
        <w:numPr>
          <w:ilvl w:val="0"/>
          <w:numId w:val="1001"/>
        </w:numPr>
        <w:pStyle w:val="Compact"/>
      </w:pPr>
      <w:r>
        <w:t xml:space="preserve">Project timeline: The entire scope of work is estimated to be completed within 45 working days from the date of contract execution, subject to client availability of premises and timely provision of access credentials in Egypt Cairo.</w:t>
      </w:r>
    </w:p>
    <w:p>
      <w:pPr>
        <w:numPr>
          <w:ilvl w:val="0"/>
          <w:numId w:val="1001"/>
        </w:numPr>
        <w:pStyle w:val="Compact"/>
      </w:pPr>
      <w:r>
        <w:t xml:space="preserve">Warranty: All Computer Engineer workmanship is covered under a 12-month warranty from the date of final acceptance. Hardware warranties are governed by the respective manufacturer's terms.</w:t>
      </w:r>
    </w:p>
    <w:p>
      <w:pPr>
        <w:numPr>
          <w:ilvl w:val="0"/>
          <w:numId w:val="1001"/>
        </w:numPr>
        <w:pStyle w:val="Compact"/>
      </w:pPr>
      <w:r>
        <w:t xml:space="preserve">Force Majeure: Neither party shall be liable for delays caused by events beyond reasonable control, including but not limited to government-mandated closures, natural disasters, or civil unrest affecting operations in Egypt Cairo.</w:t>
      </w:r>
    </w:p>
    <w:p>
      <w:pPr>
        <w:numPr>
          <w:ilvl w:val="0"/>
          <w:numId w:val="1001"/>
        </w:numPr>
        <w:pStyle w:val="Compact"/>
      </w:pPr>
      <w:r>
        <w:t xml:space="preserve">Confidentiality: The Computer Engineer and all supporting personnel shall sign a Non-Disclosure Agreement (NDA) prior to commencing work. All client data processed in Egypt Cairo shall remain the exclusive property of the client.</w:t>
      </w:r>
    </w:p>
    <w:p>
      <w:pPr>
        <w:numPr>
          <w:ilvl w:val="0"/>
          <w:numId w:val="1001"/>
        </w:numPr>
        <w:pStyle w:val="Compact"/>
      </w:pPr>
      <w:r>
        <w:t xml:space="preserve">Dispute Resolution: Any disputes arising from this Quotation Estimate or the resulting contract shall be resolved through amicable negotiation. Failing resolution within 30 days, the matter shall be referred to the competent courts in Cairo, Egypt.</w:t>
      </w:r>
    </w:p>
    <w:p>
      <w:pPr>
        <w:numPr>
          <w:ilvl w:val="0"/>
          <w:numId w:val="1001"/>
        </w:numPr>
        <w:pStyle w:val="Compact"/>
      </w:pPr>
      <w:r>
        <w:t xml:space="preserve">This Quotation Estimate does not constitute a binding contract until formally accepted in writing by both parties and converted into a Service Level Agreement (SLA) document.</w:t>
      </w:r>
    </w:p>
    <w:bookmarkEnd w:id="23"/>
    <w:bookmarkStart w:id="24" w:name="acceptance-and-authorization"/>
    <w:p>
      <w:pPr>
        <w:pStyle w:val="Heading2"/>
      </w:pPr>
      <w:r>
        <w:t xml:space="preserve">4. Acceptance and Authorization</w:t>
      </w:r>
    </w:p>
    <w:p>
      <w:pPr>
        <w:pStyle w:val="FirstParagraph"/>
      </w:pPr>
      <w:r>
        <w:rPr>
          <w:bCs/>
          <w:b/>
        </w:rPr>
        <w:t xml:space="preserve">For Nile Delta Computer Engineering Solutions</w:t>
      </w:r>
    </w:p>
    <w:p>
      <w:pPr>
        <w:pStyle w:val="BodyText"/>
      </w:pPr>
      <w:r>
        <w:t xml:space="preserve">Authorized Signatory — Computer Engineer Division</w:t>
      </w:r>
    </w:p>
    <w:p>
      <w:pPr>
        <w:pStyle w:val="BodyText"/>
      </w:pPr>
      <w:r>
        <w:t xml:space="preserve">Name: Eng. Ahmed Hassan El-Sayed</w:t>
      </w:r>
      <w:r>
        <w:br/>
      </w:r>
      <w:r>
        <w:t xml:space="preserve">Title: Chief Computer Engineer</w:t>
      </w:r>
      <w:r>
        <w:br/>
      </w:r>
      <w:r>
        <w:t xml:space="preserve">Signature &amp; Company Stamp</w:t>
      </w:r>
      <w:r>
        <w:br/>
      </w:r>
      <w:r>
        <w:t xml:space="preserve">Date: 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rPr>
          <w:bCs/>
          <w:b/>
        </w:rPr>
        <w:t xml:space="preserve">Important Note:</w:t>
      </w:r>
      <w:r>
        <w:t xml:space="preserve"> </w:t>
      </w:r>
      <w:r>
        <w:t xml:space="preserve">This Quotation Estimate document (Ref: QTE-2025-CAI-0487) is prepared exclusively for the client named above and is not transferable. All Computer Engineer services described herein are to be performed in compliance with Egyptian labor laws, professional engineering standards, and the regulatory framework governing IT services in Egypt Cairo. For any clarifications or amendments to this Quotation Estimate, please contact our office at +20 2 2574 8890 or via email at quotes@niledelta-eng.com.eg. This document is generated electronically and is valid without a physical stamp, though a wet-ink signature is recommended for legal enforceability under Egyptian Civil Code.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Egypt Cairo</dc:title>
  <dc:creator/>
  <dc:language>en</dc:language>
  <cp:keywords/>
  <dcterms:created xsi:type="dcterms:W3CDTF">2026-10-10T02:46:59Z</dcterms:created>
  <dcterms:modified xsi:type="dcterms:W3CDTF">2026-10-10T02:46:59Z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