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Prepared for Clients in Iran Tehran</w:t>
      </w:r>
    </w:p>
    <w:p>
      <w:pPr>
        <w:pStyle w:val="BodyText"/>
      </w:pPr>
      <w:r>
        <w:t xml:space="preserve">Document Reference: QTE-IRN-TEH-2025-0047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QTE-IRN-TEH-2025-0047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Eng. Mohammad Reza Karimi, Senior Computer Engineer</w:t>
            </w:r>
          </w:p>
        </w:tc>
      </w:tr>
      <w:tr>
        <w:tc>
          <w:tcPr/>
          <w:p>
            <w:pPr>
              <w:pStyle w:val="Compact"/>
              <w:jc w:val="left"/>
            </w:pPr>
            <w:r>
              <w:t xml:space="preserve">Client Name:</w:t>
            </w:r>
          </w:p>
        </w:tc>
        <w:tc>
          <w:tcPr/>
          <w:p>
            <w:pPr>
              <w:pStyle w:val="Compact"/>
              <w:jc w:val="left"/>
            </w:pPr>
            <w:r>
              <w:t xml:space="preserve">[Client Company Name], Tehran, Iran</w:t>
            </w:r>
          </w:p>
        </w:tc>
      </w:tr>
      <w:tr>
        <w:tc>
          <w:tcPr/>
          <w:p>
            <w:pPr>
              <w:pStyle w:val="Compact"/>
              <w:jc w:val="left"/>
            </w:pPr>
            <w:r>
              <w:t xml:space="preserve">Project Location:</w:t>
            </w:r>
          </w:p>
        </w:tc>
        <w:tc>
          <w:tcPr/>
          <w:p>
            <w:pPr>
              <w:pStyle w:val="Compact"/>
              <w:jc w:val="left"/>
            </w:pPr>
            <w:r>
              <w:t xml:space="preserve">Iran Tehran, Vali-e-Asr Street, District 1</w:t>
            </w:r>
          </w:p>
        </w:tc>
      </w:tr>
      <w:tr>
        <w:tc>
          <w:tcPr/>
          <w:p>
            <w:pPr>
              <w:pStyle w:val="Compact"/>
              <w:jc w:val="left"/>
            </w:pPr>
            <w:r>
              <w:t xml:space="preserve">Payment Currency:</w:t>
            </w:r>
          </w:p>
        </w:tc>
        <w:tc>
          <w:tcPr/>
          <w:p>
            <w:pPr>
              <w:pStyle w:val="Compact"/>
              <w:jc w:val="left"/>
            </w:pPr>
            <w:r>
              <w:t xml:space="preserve">Iranian Rial (IRR) / US Dollar (USD) equivalent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Computer Engineer</w:t>
      </w:r>
      <w:r>
        <w:t xml:space="preserve"> </w:t>
      </w:r>
      <w:r>
        <w:t xml:space="preserve">for the design, implementation, and maintenance of enterprise-level IT infrastructure. This document has been specifically tailored for a client operating within</w:t>
      </w:r>
      <w:r>
        <w:t xml:space="preserve"> </w:t>
      </w:r>
      <w:r>
        <w:t xml:space="preserve">Iran Tehran</w:t>
      </w:r>
      <w:r>
        <w:t xml:space="preserve">, taking into account local regulatory requirements, infrastructure conditions, and the specific technological landscape of the region. The</w:t>
      </w:r>
      <w:r>
        <w:t xml:space="preserve"> </w:t>
      </w:r>
      <w:r>
        <w:t xml:space="preserve">Computer Engineer</w:t>
      </w:r>
      <w:r>
        <w:t xml:space="preserve"> </w:t>
      </w:r>
      <w:r>
        <w:t xml:space="preserve">services outlined herein encompass a full spectrum of technical deliverables, from initial system architecture planning through to post-deployment support and ongoing maintenance.</w:t>
      </w:r>
    </w:p>
    <w:bookmarkEnd w:id="21"/>
    <w:bookmarkStart w:id="22" w:name="scope-of-work"/>
    <w:p>
      <w:pPr>
        <w:pStyle w:val="Heading2"/>
      </w:pPr>
      <w:r>
        <w:t xml:space="preserve">2. Scope of Work</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will perform the following duties at the designated site in</w:t>
      </w:r>
      <w:r>
        <w:t xml:space="preserve"> </w:t>
      </w:r>
      <w:r>
        <w:t xml:space="preserve">Iran Tehran</w:t>
      </w:r>
      <w:r>
        <w:t xml:space="preserve">:</w:t>
      </w:r>
    </w:p>
    <w:p>
      <w:pPr>
        <w:numPr>
          <w:ilvl w:val="0"/>
          <w:numId w:val="1001"/>
        </w:numPr>
        <w:pStyle w:val="Compact"/>
      </w:pPr>
      <w:r>
        <w:t xml:space="preserve">Conduct a full audit of the existing IT infrastructure at the client's premises in Iran Tehran, including network topology, server configurations, and security protocols.</w:t>
      </w:r>
    </w:p>
    <w:p>
      <w:pPr>
        <w:numPr>
          <w:ilvl w:val="0"/>
          <w:numId w:val="1001"/>
        </w:numPr>
        <w:pStyle w:val="Compact"/>
      </w:pPr>
      <w:r>
        <w:t xml:space="preserve">Design and implement a scalable enterprise network architecture compliant with Iranian telecommunications regulations and data sovereignty requirements.</w:t>
      </w:r>
    </w:p>
    <w:p>
      <w:pPr>
        <w:numPr>
          <w:ilvl w:val="0"/>
          <w:numId w:val="1001"/>
        </w:numPr>
        <w:pStyle w:val="Compact"/>
      </w:pPr>
      <w:r>
        <w:t xml:space="preserve">Configure and deploy server hardware, including rack-mounted units, storage area networks (SAN), and redundant power systems.</w:t>
      </w:r>
    </w:p>
    <w:p>
      <w:pPr>
        <w:numPr>
          <w:ilvl w:val="0"/>
          <w:numId w:val="1001"/>
        </w:numPr>
        <w:pStyle w:val="Compact"/>
      </w:pPr>
      <w:r>
        <w:t xml:space="preserve">Develop and deploy a comprehensive cybersecurity framework, including firewalls, intrusion detection systems, and endpoint protection solutions.</w:t>
      </w:r>
    </w:p>
    <w:p>
      <w:pPr>
        <w:numPr>
          <w:ilvl w:val="0"/>
          <w:numId w:val="1001"/>
        </w:numPr>
        <w:pStyle w:val="Compact"/>
      </w:pPr>
      <w:r>
        <w:t xml:space="preserve">Provide training sessions for the client's internal IT staff located in Iran Tehran, covering system administration, troubleshooting, and best practices.</w:t>
      </w:r>
    </w:p>
    <w:p>
      <w:pPr>
        <w:numPr>
          <w:ilvl w:val="0"/>
          <w:numId w:val="1001"/>
        </w:numPr>
        <w:pStyle w:val="Compact"/>
      </w:pPr>
      <w:r>
        <w:t xml:space="preserve">Deliver a complete technical documentation package in both English and Persian (Farsi) for long-term reference by the client team.</w:t>
      </w:r>
    </w:p>
    <w:p>
      <w:pPr>
        <w:numPr>
          <w:ilvl w:val="0"/>
          <w:numId w:val="1001"/>
        </w:numPr>
        <w:pStyle w:val="Compact"/>
      </w:pPr>
      <w:r>
        <w:t xml:space="preserve">Offer a 12-month post-deployment support and maintenance contract with guaranteed response times.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Computer Engineer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Infrastructure Audit &amp; Assessment (Iran Tehran site visit)</w:t>
            </w:r>
          </w:p>
        </w:tc>
        <w:tc>
          <w:tcPr/>
          <w:p>
            <w:pPr>
              <w:pStyle w:val="Compact"/>
              <w:jc w:val="left"/>
            </w:pPr>
            <w:r>
              <w:t xml:space="preserve">5 working days</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02</w:t>
            </w:r>
          </w:p>
        </w:tc>
        <w:tc>
          <w:tcPr/>
          <w:p>
            <w:pPr>
              <w:pStyle w:val="Compact"/>
              <w:jc w:val="left"/>
            </w:pPr>
            <w:r>
              <w:t xml:space="preserve">Network Architecture Design &amp; Documentation</w:t>
            </w:r>
          </w:p>
        </w:tc>
        <w:tc>
          <w:tcPr/>
          <w:p>
            <w:pPr>
              <w:pStyle w:val="Compact"/>
              <w:jc w:val="left"/>
            </w:pPr>
            <w:r>
              <w:t xml:space="preserve">10 working days</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03</w:t>
            </w:r>
          </w:p>
        </w:tc>
        <w:tc>
          <w:tcPr/>
          <w:p>
            <w:pPr>
              <w:pStyle w:val="Compact"/>
              <w:jc w:val="left"/>
            </w:pPr>
            <w:r>
              <w:t xml:space="preserve">Server Hardware Configuration &amp; Deployment</w:t>
            </w:r>
          </w:p>
        </w:tc>
        <w:tc>
          <w:tcPr/>
          <w:p>
            <w:pPr>
              <w:pStyle w:val="Compact"/>
              <w:jc w:val="left"/>
            </w:pPr>
            <w:r>
              <w:t xml:space="preserve">15 working days</w:t>
            </w:r>
          </w:p>
        </w:tc>
        <w:tc>
          <w:tcPr/>
          <w:p>
            <w:pPr>
              <w:pStyle w:val="Compact"/>
              <w:jc w:val="left"/>
            </w:pPr>
            <w:r>
              <w:t xml:space="preserve">$2,000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Cybersecurity Framework Implementation</w:t>
            </w:r>
          </w:p>
        </w:tc>
        <w:tc>
          <w:tcPr/>
          <w:p>
            <w:pPr>
              <w:pStyle w:val="Compact"/>
              <w:jc w:val="left"/>
            </w:pPr>
            <w:r>
              <w:t xml:space="preserve">12 working days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05</w:t>
            </w:r>
          </w:p>
        </w:tc>
        <w:tc>
          <w:tcPr/>
          <w:p>
            <w:pPr>
              <w:pStyle w:val="Compact"/>
              <w:jc w:val="left"/>
            </w:pPr>
            <w:r>
              <w:t xml:space="preserve">Staff Training Program (Iran Tehran, on-site)</w:t>
            </w:r>
          </w:p>
        </w:tc>
        <w:tc>
          <w:tcPr/>
          <w:p>
            <w:pPr>
              <w:pStyle w:val="Compact"/>
              <w:jc w:val="left"/>
            </w:pPr>
            <w:r>
              <w:t xml:space="preserve">5 sessions</w:t>
            </w:r>
          </w:p>
        </w:tc>
        <w:tc>
          <w:tcPr/>
          <w:p>
            <w:pPr>
              <w:pStyle w:val="Compact"/>
              <w:jc w:val="left"/>
            </w:pPr>
            <w:r>
              <w:t xml:space="preserve">$900</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Technical Documentation (English &amp; Persian)</w:t>
            </w:r>
          </w:p>
        </w:tc>
        <w:tc>
          <w:tcPr/>
          <w:p>
            <w:pPr>
              <w:pStyle w:val="Compact"/>
              <w:jc w:val="left"/>
            </w:pPr>
            <w:r>
              <w:t xml:space="preserve">1 package</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12-Month Post-Deployment Support &amp; Maintenance</w:t>
            </w:r>
          </w:p>
        </w:tc>
        <w:tc>
          <w:tcPr/>
          <w:p>
            <w:pPr>
              <w:pStyle w:val="Compact"/>
              <w:jc w:val="left"/>
            </w:pPr>
            <w:r>
              <w:t xml:space="preserve">12 months</w:t>
            </w:r>
          </w:p>
        </w:tc>
        <w:tc>
          <w:tcPr/>
          <w:p>
            <w:pPr>
              <w:pStyle w:val="Compact"/>
              <w:jc w:val="left"/>
            </w:pPr>
            <w:r>
              <w:t xml:space="preserve">$3,500/month</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Travel &amp; Accommodation (Computer Engineer, Iran Tehran)</w:t>
            </w:r>
          </w:p>
        </w:tc>
        <w:tc>
          <w:tcPr/>
          <w:p>
            <w:pPr>
              <w:pStyle w:val="Compact"/>
              <w:jc w:val="left"/>
            </w:pPr>
            <w:r>
              <w:t xml:space="preserve">45 days</w:t>
            </w:r>
          </w:p>
        </w:tc>
        <w:tc>
          <w:tcPr/>
          <w:p>
            <w:pPr>
              <w:pStyle w:val="Compact"/>
              <w:jc w:val="left"/>
            </w:pPr>
            <w:r>
              <w:t xml:space="preserve">$250/day</w:t>
            </w:r>
          </w:p>
        </w:tc>
        <w:tc>
          <w:tcPr/>
          <w:p>
            <w:pPr>
              <w:pStyle w:val="Compact"/>
              <w:jc w:val="left"/>
            </w:pPr>
            <w:r>
              <w:t xml:space="preserve">$11,250</w:t>
            </w:r>
          </w:p>
        </w:tc>
      </w:tr>
      <w:tr>
        <w:tc>
          <w:tcPr>
            <w:gridSpan w:val="4"/>
          </w:tcPr>
          <w:p>
            <w:pPr>
              <w:pStyle w:val="Compact"/>
              <w:jc w:val="left"/>
            </w:pPr>
            <w:r>
              <w:t xml:space="preserve">TOTAL ESTIMATED COST (Before Applicable Taxes)</w:t>
            </w:r>
          </w:p>
        </w:tc>
        <w:tc>
          <w:tcPr/>
          <w:p>
            <w:pPr>
              <w:pStyle w:val="Compact"/>
              <w:jc w:val="left"/>
            </w:pPr>
            <w:r>
              <w:t xml:space="preserve">$132,850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w:t>
      </w:r>
      <w:r>
        <w:t xml:space="preserve"> </w:t>
      </w:r>
      <w:r>
        <w:t xml:space="preserve">Quotation Estimate</w:t>
      </w:r>
      <w:r>
        <w:t xml:space="preserve"> </w:t>
      </w:r>
      <w:r>
        <w:t xml:space="preserve">reflecting current market rates and availability of the</w:t>
      </w:r>
      <w:r>
        <w:t xml:space="preserve"> </w:t>
      </w:r>
      <w:r>
        <w:t xml:space="preserve">Computer Engineer</w:t>
      </w:r>
      <w:r>
        <w:t xml:space="preserve">.</w:t>
      </w:r>
    </w:p>
    <w:p>
      <w:pPr>
        <w:numPr>
          <w:ilvl w:val="0"/>
          <w:numId w:val="1002"/>
        </w:numPr>
        <w:pStyle w:val="Compact"/>
      </w:pPr>
      <w:r>
        <w:t xml:space="preserve">Payment terms: 30% advance payment upon acceptance of this</w:t>
      </w:r>
      <w:r>
        <w:t xml:space="preserve"> </w:t>
      </w:r>
      <w:r>
        <w:t xml:space="preserve">Quotation Estimate</w:t>
      </w:r>
      <w:r>
        <w:t xml:space="preserve">, 40% upon completion of the implementation phase, and 30% upon successful handover and acceptance of all deliverables in</w:t>
      </w:r>
      <w:r>
        <w:t xml:space="preserve"> </w:t>
      </w:r>
      <w:r>
        <w:t xml:space="preserve">Iran Tehran</w:t>
      </w:r>
      <w:r>
        <w:t xml:space="preserve">.</w:t>
      </w:r>
    </w:p>
    <w:p>
      <w:pPr>
        <w:numPr>
          <w:ilvl w:val="0"/>
          <w:numId w:val="1002"/>
        </w:numPr>
        <w:pStyle w:val="Compact"/>
      </w:pPr>
      <w:r>
        <w:t xml:space="preserve">All work performed by the</w:t>
      </w:r>
      <w:r>
        <w:t xml:space="preserve"> </w:t>
      </w:r>
      <w:r>
        <w:t xml:space="preserve">Computer Engineer</w:t>
      </w:r>
      <w:r>
        <w:t xml:space="preserve"> </w:t>
      </w:r>
      <w:r>
        <w:t xml:space="preserve">shall comply with the Information and Communication Technology (ICT) regulations of the Islamic Republic of Iran, including data localization mandates enforced within Tehran.</w:t>
      </w:r>
    </w:p>
    <w:p>
      <w:pPr>
        <w:numPr>
          <w:ilvl w:val="0"/>
          <w:numId w:val="1002"/>
        </w:numPr>
        <w:pStyle w:val="Compact"/>
      </w:pPr>
      <w:r>
        <w:t xml:space="preserve">The</w:t>
      </w:r>
      <w:r>
        <w:t xml:space="preserve"> </w:t>
      </w:r>
      <w:r>
        <w:t xml:space="preserve">Computer Engineer</w:t>
      </w:r>
      <w:r>
        <w:t xml:space="preserve"> </w:t>
      </w:r>
      <w:r>
        <w:t xml:space="preserve">shall maintain professional confidentiality regarding all client data, system architectures, and proprietary information encountered during the engagement in</w:t>
      </w:r>
      <w:r>
        <w:t xml:space="preserve"> </w:t>
      </w:r>
      <w:r>
        <w:t xml:space="preserve">Iran Tehran</w:t>
      </w:r>
      <w:r>
        <w:t xml:space="preserve">.</w:t>
      </w:r>
    </w:p>
    <w:p>
      <w:pPr>
        <w:numPr>
          <w:ilvl w:val="0"/>
          <w:numId w:val="1002"/>
        </w:numPr>
        <w:pStyle w:val="Compact"/>
      </w:pPr>
      <w:r>
        <w:t xml:space="preserve">Any changes to the scope of work must be documented in a formal change order, signed by both parties, and may result in an updated</w:t>
      </w:r>
      <w:r>
        <w:t xml:space="preserve"> </w:t>
      </w:r>
      <w:r>
        <w:t xml:space="preserve">Quotation Estimate</w:t>
      </w:r>
      <w:r>
        <w:t xml:space="preserve">.</w:t>
      </w:r>
    </w:p>
    <w:p>
      <w:pPr>
        <w:numPr>
          <w:ilvl w:val="0"/>
          <w:numId w:val="1002"/>
        </w:numPr>
        <w:pStyle w:val="Compact"/>
      </w:pPr>
      <w:r>
        <w:t xml:space="preserve">Force majeure events, including but not limited to natural disasters, government sanctions changes, or civil unrest affecting</w:t>
      </w:r>
      <w:r>
        <w:t xml:space="preserve"> </w:t>
      </w:r>
      <w:r>
        <w:t xml:space="preserve">Iran Tehran</w:t>
      </w:r>
      <w:r>
        <w:t xml:space="preserve">, shall exempt both parties from liability for delayed performance.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the service provider.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Computer Engineer</w:t>
      </w:r>
      <w:r>
        <w:t xml:space="preserve"> </w:t>
      </w:r>
      <w:r>
        <w:t xml:space="preserve">in</w:t>
      </w:r>
      <w:r>
        <w:t xml:space="preserve"> </w:t>
      </w:r>
      <w:r>
        <w:t xml:space="preserve">Iran Tehran</w:t>
      </w:r>
      <w:r>
        <w:t xml:space="preserve">.</w:t>
      </w:r>
    </w:p>
    <w:p>
      <w:pPr>
        <w:pStyle w:val="BodyText"/>
      </w:pPr>
      <w:r>
        <w:rPr>
          <w:bCs/>
          <w:b/>
        </w:rPr>
        <w:t xml:space="preserve">Client Representative</w:t>
      </w:r>
      <w:r>
        <w:br/>
      </w:r>
      <w:r>
        <w:t xml:space="preserve">Name: _______________________</w:t>
      </w:r>
      <w:r>
        <w:br/>
      </w:r>
      <w:r>
        <w:t xml:space="preserve">Title: _______________________</w:t>
      </w:r>
      <w:r>
        <w:br/>
      </w:r>
      <w:r>
        <w:t xml:space="preserve">Date: _______________________</w:t>
      </w:r>
      <w:r>
        <w:br/>
      </w:r>
      <w:r>
        <w:t xml:space="preserve">Company Stamp/Seal</w:t>
      </w:r>
    </w:p>
    <w:p>
      <w:pPr>
        <w:pStyle w:val="BodyText"/>
      </w:pPr>
      <w:r>
        <w:rPr>
          <w:bCs/>
          <w:b/>
        </w:rPr>
        <w:t xml:space="preserve">Service Provider</w:t>
      </w:r>
      <w:r>
        <w:br/>
      </w:r>
      <w:r>
        <w:t xml:space="preserve">Name: Eng. Mohammad Reza Karimi</w:t>
      </w:r>
      <w:r>
        <w:br/>
      </w:r>
      <w:r>
        <w:t xml:space="preserve">Title: Senior Computer Engineer</w:t>
      </w:r>
      <w:r>
        <w:br/>
      </w:r>
      <w:r>
        <w:t xml:space="preserve">Date: _______________________</w:t>
      </w:r>
      <w:r>
        <w:br/>
      </w:r>
      <w:r>
        <w:t xml:space="preserve">Company Stamp/Seal</w:t>
      </w:r>
    </w:p>
    <w:p>
      <w:pPr>
        <w:pStyle w:val="BodyText"/>
      </w:pPr>
      <w:r>
        <w:rPr>
          <w:bCs/>
          <w:b/>
        </w:rPr>
        <w:t xml:space="preserve">Important Note:</w:t>
      </w:r>
      <w:r>
        <w:t xml:space="preserve"> </w:t>
      </w:r>
      <w:r>
        <w:t xml:space="preserve">This Quotation Estimate has been prepared exclusively for the client identified above and is intended for use in Iran Tehran. All pricing is subject to verification of current exchange rates and local tax obligations at the time of contract execution. The Computer Engineer services described herein are subject to availability and scheduling. For any inquiries or amendments to this Quotation Estimate, please contact the undersigned at the office address listed in Iran Tehran. This document is confidential and shall not be reproduced or distributed without prior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Iran Tehran</dc:title>
  <dc:creator/>
  <dc:language>en</dc:language>
  <cp:keywords/>
  <dcterms:created xsi:type="dcterms:W3CDTF">2026-10-10T00:23:45Z</dcterms:created>
  <dcterms:modified xsi:type="dcterms:W3CDTF">2026-10-10T00:23:45Z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