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quotation-estimate"/>
    <w:p>
      <w:pPr>
        <w:pStyle w:val="Heading1"/>
      </w:pPr>
      <w:r>
        <w:t xml:space="preserve">Quotation Estimate</w:t>
      </w:r>
    </w:p>
    <w:p>
      <w:pPr>
        <w:pStyle w:val="FirstParagraph"/>
      </w:pPr>
      <w:r>
        <w:t xml:space="preserve">Professional Computer Engineer Services</w:t>
      </w:r>
    </w:p>
    <w:p>
      <w:pPr>
        <w:pStyle w:val="BodyText"/>
      </w:pPr>
      <w:r>
        <w:t xml:space="preserve">Office: Via del Corso 125, 00186 Rome, Italy</w:t>
      </w:r>
    </w:p>
    <w:p>
      <w:pPr>
        <w:pStyle w:val="BodyText"/>
      </w:pPr>
      <w:r>
        <w:t xml:space="preserve">Tel: +39 06 4567 8901 | Email: estimates@techeng-rome.it</w:t>
      </w:r>
    </w:p>
    <w:p>
      <w:pPr>
        <w:pStyle w:val="BodyText"/>
      </w:pPr>
      <w:r>
        <w:t xml:space="preserve">VAT Number: IT01234567890</w:t>
      </w:r>
    </w:p>
    <w:bookmarkEnd w:id="20"/>
    <w:p>
      <w:pPr>
        <w:pStyle w:val="BodyText"/>
      </w:pPr>
      <w:r>
        <w:rPr>
          <w:bCs/>
          <w:b/>
        </w:rPr>
        <w:t xml:space="preserve">Quotation Estimate No.:</w:t>
      </w:r>
      <w:r>
        <w:t xml:space="preserve"> </w:t>
      </w:r>
      <w:r>
        <w:t xml:space="preserve">QE-2025-0487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rPr>
          <w:bCs/>
          <w:b/>
        </w:rPr>
        <w:t xml:space="preserve">Client Name:</w:t>
      </w:r>
      <w:r>
        <w:t xml:space="preserve"> </w:t>
      </w:r>
      <w:r>
        <w:t xml:space="preserve">[Client Company Name]</w:t>
      </w:r>
      <w:r>
        <w:br/>
      </w:r>
      <w:r>
        <w:rPr>
          <w:bCs/>
          <w:b/>
        </w:rPr>
        <w:t xml:space="preserve">Address:</w:t>
      </w:r>
      <w:r>
        <w:t xml:space="preserve"> </w:t>
      </w:r>
      <w:r>
        <w:t xml:space="preserve">Via Appia Nuova 210, 00178 Rome, Italy</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has been prepared by our firm to provide a comprehensive and transparent breakdown of costs associated with the engagement of a senior</w:t>
      </w:r>
      <w:r>
        <w:t xml:space="preserve"> </w:t>
      </w:r>
      <w:r>
        <w:t xml:space="preserve">Computer Engineer</w:t>
      </w:r>
      <w:r>
        <w:t xml:space="preserve"> </w:t>
      </w:r>
      <w:r>
        <w:t xml:space="preserve">for professional services to be delivered in</w:t>
      </w:r>
      <w:r>
        <w:t xml:space="preserve"> </w:t>
      </w:r>
      <w:r>
        <w:t xml:space="preserve">Italy Rome</w:t>
      </w:r>
      <w:r>
        <w:t xml:space="preserve">. The purpose of this Quotation Estimate is to outline the scope of work, deliverables, timelines, and associated financial charges so that the client may make an informed decision regarding the procurement of these specialized engineering services. All figures presented herein are based on current market rates applicable to the Rome metropolitan area and reflect the professional standards expected of a qualified Computer Engineer operating within the Italian regulatory and industrial framework.</w:t>
      </w:r>
    </w:p>
    <w:bookmarkEnd w:id="21"/>
    <w:bookmarkStart w:id="22" w:name="X929c5d85a6048d78bf9e9dd4978395db675ead5"/>
    <w:p>
      <w:pPr>
        <w:pStyle w:val="Heading2"/>
      </w:pPr>
      <w:r>
        <w:t xml:space="preserve">2. Scope of Work – Computer Engineer Services in Italy Rome</w:t>
      </w:r>
    </w:p>
    <w:p>
      <w:pPr>
        <w:pStyle w:val="FirstParagraph"/>
      </w:pPr>
      <w:r>
        <w:t xml:space="preserve">The</w:t>
      </w:r>
      <w:r>
        <w:t xml:space="preserve"> </w:t>
      </w:r>
      <w:r>
        <w:t xml:space="preserve">Computer Engineer</w:t>
      </w:r>
      <w:r>
        <w:t xml:space="preserve"> </w:t>
      </w:r>
      <w:r>
        <w:t xml:space="preserve">engaged under this Quotation Estimate will provide the following professional services to the client's facilities located in the central district of Italy Rome:</w:t>
      </w:r>
    </w:p>
    <w:p>
      <w:pPr>
        <w:numPr>
          <w:ilvl w:val="0"/>
          <w:numId w:val="1001"/>
        </w:numPr>
        <w:pStyle w:val="Compact"/>
      </w:pPr>
      <w:r>
        <w:t xml:space="preserve">Design, architecture, and implementation of enterprise-grade computer network infrastructure spanning the client's three office locations within the Rome city limits.</w:t>
      </w:r>
    </w:p>
    <w:p>
      <w:pPr>
        <w:numPr>
          <w:ilvl w:val="0"/>
          <w:numId w:val="1001"/>
        </w:numPr>
        <w:pStyle w:val="Compact"/>
      </w:pPr>
      <w:r>
        <w:t xml:space="preserve">System integration and configuration of server hardware, including rack-mounted units, storage area networks (SAN), and redundant power supply systems.</w:t>
      </w:r>
    </w:p>
    <w:p>
      <w:pPr>
        <w:numPr>
          <w:ilvl w:val="0"/>
          <w:numId w:val="1001"/>
        </w:numPr>
        <w:pStyle w:val="Compact"/>
      </w:pPr>
      <w:r>
        <w:t xml:space="preserve">Development and deployment of a custom software application for internal workflow management, written in accordance with ISO/IEC 25010 quality standards.</w:t>
      </w:r>
    </w:p>
    <w:p>
      <w:pPr>
        <w:numPr>
          <w:ilvl w:val="0"/>
          <w:numId w:val="1001"/>
        </w:numPr>
        <w:pStyle w:val="Compact"/>
      </w:pPr>
      <w:r>
        <w:t xml:space="preserve">Comprehensive cybersecurity audit and penetration testing of all existing IT systems, with a detailed remediation report delivered within fourteen (14) business days of commencement.</w:t>
      </w:r>
    </w:p>
    <w:p>
      <w:pPr>
        <w:numPr>
          <w:ilvl w:val="0"/>
          <w:numId w:val="1001"/>
        </w:numPr>
        <w:pStyle w:val="Compact"/>
      </w:pPr>
      <w:r>
        <w:t xml:space="preserve">Ongoing technical consultancy and on-site support for a period of twelve (12) months, with guaranteed response times of no more than four (4) hours for critical incidents.</w:t>
      </w:r>
    </w:p>
    <w:p>
      <w:pPr>
        <w:numPr>
          <w:ilvl w:val="0"/>
          <w:numId w:val="1001"/>
        </w:numPr>
        <w:pStyle w:val="Compact"/>
      </w:pPr>
      <w:r>
        <w:t xml:space="preserve">Training sessions for the client's internal IT staff (up to twenty participants) covering system administration, network troubleshooting, and basic software development practices.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Cost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Computer Engineer – Network Design &amp; Implementation</w:t>
            </w:r>
          </w:p>
        </w:tc>
        <w:tc>
          <w:tcPr/>
          <w:p>
            <w:pPr>
              <w:pStyle w:val="Compact"/>
              <w:jc w:val="left"/>
            </w:pPr>
            <w:r>
              <w:t xml:space="preserve">30 working days</w:t>
            </w:r>
          </w:p>
        </w:tc>
        <w:tc>
          <w:tcPr/>
          <w:p>
            <w:pPr>
              <w:pStyle w:val="Compact"/>
              <w:jc w:val="left"/>
            </w:pPr>
            <w:r>
              <w:t xml:space="preserve">€850.00</w:t>
            </w:r>
          </w:p>
        </w:tc>
        <w:tc>
          <w:tcPr/>
          <w:p>
            <w:pPr>
              <w:pStyle w:val="Compact"/>
              <w:jc w:val="left"/>
            </w:pPr>
            <w:r>
              <w:t xml:space="preserve">€25,500.00</w:t>
            </w:r>
          </w:p>
        </w:tc>
      </w:tr>
      <w:tr>
        <w:tc>
          <w:tcPr/>
          <w:p>
            <w:pPr>
              <w:pStyle w:val="Compact"/>
              <w:jc w:val="left"/>
            </w:pPr>
            <w:r>
              <w:t xml:space="preserve">02</w:t>
            </w:r>
          </w:p>
        </w:tc>
        <w:tc>
          <w:tcPr/>
          <w:p>
            <w:pPr>
              <w:pStyle w:val="Compact"/>
              <w:jc w:val="left"/>
            </w:pPr>
            <w:r>
              <w:t xml:space="preserve">Computer Engineer – Server &amp; Infrastructure Configuration</w:t>
            </w:r>
          </w:p>
        </w:tc>
        <w:tc>
          <w:tcPr/>
          <w:p>
            <w:pPr>
              <w:pStyle w:val="Compact"/>
              <w:jc w:val="left"/>
            </w:pPr>
            <w:r>
              <w:t xml:space="preserve">20 working days</w:t>
            </w:r>
          </w:p>
        </w:tc>
        <w:tc>
          <w:tcPr/>
          <w:p>
            <w:pPr>
              <w:pStyle w:val="Compact"/>
              <w:jc w:val="left"/>
            </w:pPr>
            <w:r>
              <w:t xml:space="preserve">€900.00</w:t>
            </w:r>
          </w:p>
        </w:tc>
        <w:tc>
          <w:tcPr/>
          <w:p>
            <w:pPr>
              <w:pStyle w:val="Compact"/>
              <w:jc w:val="left"/>
            </w:pPr>
            <w:r>
              <w:t xml:space="preserve">€18,000.00</w:t>
            </w:r>
          </w:p>
        </w:tc>
      </w:tr>
      <w:tr>
        <w:tc>
          <w:tcPr/>
          <w:p>
            <w:pPr>
              <w:pStyle w:val="Compact"/>
              <w:jc w:val="left"/>
            </w:pPr>
            <w:r>
              <w:t xml:space="preserve">03</w:t>
            </w:r>
          </w:p>
        </w:tc>
        <w:tc>
          <w:tcPr/>
          <w:p>
            <w:pPr>
              <w:pStyle w:val="Compact"/>
              <w:jc w:val="left"/>
            </w:pPr>
            <w:r>
              <w:t xml:space="preserve">Computer Engineer – Custom Software Development</w:t>
            </w:r>
          </w:p>
        </w:tc>
        <w:tc>
          <w:tcPr/>
          <w:p>
            <w:pPr>
              <w:pStyle w:val="Compact"/>
              <w:jc w:val="left"/>
            </w:pPr>
            <w:r>
              <w:t xml:space="preserve">45 working days</w:t>
            </w:r>
          </w:p>
        </w:tc>
        <w:tc>
          <w:tcPr/>
          <w:p>
            <w:pPr>
              <w:pStyle w:val="Compact"/>
              <w:jc w:val="left"/>
            </w:pPr>
            <w:r>
              <w:t xml:space="preserve">€950.00</w:t>
            </w:r>
          </w:p>
        </w:tc>
        <w:tc>
          <w:tcPr/>
          <w:p>
            <w:pPr>
              <w:pStyle w:val="Compact"/>
              <w:jc w:val="left"/>
            </w:pPr>
            <w:r>
              <w:t xml:space="preserve">€42,750.00</w:t>
            </w:r>
          </w:p>
        </w:tc>
      </w:tr>
      <w:tr>
        <w:tc>
          <w:tcPr/>
          <w:p>
            <w:pPr>
              <w:pStyle w:val="Compact"/>
              <w:jc w:val="left"/>
            </w:pPr>
            <w:r>
              <w:t xml:space="preserve">04</w:t>
            </w:r>
          </w:p>
        </w:tc>
        <w:tc>
          <w:tcPr/>
          <w:p>
            <w:pPr>
              <w:pStyle w:val="Compact"/>
              <w:jc w:val="left"/>
            </w:pPr>
            <w:r>
              <w:t xml:space="preserve">Computer Engineer – Cybersecurity Audit &amp; Penetration Testing</w:t>
            </w:r>
          </w:p>
        </w:tc>
        <w:tc>
          <w:tcPr/>
          <w:p>
            <w:pPr>
              <w:pStyle w:val="Compact"/>
              <w:jc w:val="left"/>
            </w:pPr>
            <w:r>
              <w:t xml:space="preserve">14 working days</w:t>
            </w:r>
          </w:p>
        </w:tc>
        <w:tc>
          <w:tcPr/>
          <w:p>
            <w:pPr>
              <w:pStyle w:val="Compact"/>
              <w:jc w:val="left"/>
            </w:pPr>
            <w:r>
              <w:t xml:space="preserve">€1,100.00</w:t>
            </w:r>
          </w:p>
        </w:tc>
        <w:tc>
          <w:tcPr/>
          <w:p>
            <w:pPr>
              <w:pStyle w:val="Compact"/>
              <w:jc w:val="left"/>
            </w:pPr>
            <w:r>
              <w:t xml:space="preserve">€15,400.00</w:t>
            </w:r>
          </w:p>
        </w:tc>
      </w:tr>
      <w:tr>
        <w:tc>
          <w:tcPr/>
          <w:p>
            <w:pPr>
              <w:pStyle w:val="Compact"/>
              <w:jc w:val="left"/>
            </w:pPr>
            <w:r>
              <w:t xml:space="preserve">05</w:t>
            </w:r>
          </w:p>
        </w:tc>
        <w:tc>
          <w:tcPr/>
          <w:p>
            <w:pPr>
              <w:pStyle w:val="Compact"/>
              <w:jc w:val="left"/>
            </w:pPr>
            <w:r>
              <w:t xml:space="preserve">Computer Engineer – On-Site Technical Support (Monthly Retainer)</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06</w:t>
            </w:r>
          </w:p>
        </w:tc>
        <w:tc>
          <w:tcPr/>
          <w:p>
            <w:pPr>
              <w:pStyle w:val="Compact"/>
              <w:jc w:val="left"/>
            </w:pPr>
            <w:r>
              <w:t xml:space="preserve">Computer Engineer – Staff Training Program (Rome, Italy)</w:t>
            </w:r>
          </w:p>
        </w:tc>
        <w:tc>
          <w:tcPr/>
          <w:p>
            <w:pPr>
              <w:pStyle w:val="Compact"/>
              <w:jc w:val="left"/>
            </w:pPr>
            <w:r>
              <w:t xml:space="preserve">5 sessions × 8 hours</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07</w:t>
            </w:r>
          </w:p>
        </w:tc>
        <w:tc>
          <w:tcPr/>
          <w:p>
            <w:pPr>
              <w:pStyle w:val="Compact"/>
              <w:jc w:val="left"/>
            </w:pPr>
            <w:r>
              <w:t xml:space="preserve">Travel &amp; Local Transportation within Italy Rome</w:t>
            </w:r>
          </w:p>
        </w:tc>
        <w:tc>
          <w:tcPr/>
          <w:p>
            <w:pPr>
              <w:pStyle w:val="Compact"/>
              <w:jc w:val="left"/>
            </w:pPr>
            <w:r>
              <w:t xml:space="preserve">Estimated</w:t>
            </w:r>
          </w:p>
        </w:tc>
        <w:tc>
          <w:tcPr/>
          <w:p>
            <w:pPr>
              <w:pStyle w:val="Compact"/>
              <w:jc w:val="left"/>
            </w:pPr>
            <w:r>
              <w:t xml:space="preserve">—</w:t>
            </w:r>
          </w:p>
        </w:tc>
        <w:tc>
          <w:tcPr/>
          <w:p>
            <w:pPr>
              <w:pStyle w:val="Compact"/>
              <w:jc w:val="left"/>
            </w:pPr>
            <w:r>
              <w:t xml:space="preserve">€1,850.00</w:t>
            </w:r>
          </w:p>
        </w:tc>
      </w:tr>
      <w:tr>
        <w:tc>
          <w:tcPr/>
          <w:p>
            <w:pPr>
              <w:pStyle w:val="Compact"/>
              <w:jc w:val="left"/>
            </w:pPr>
            <w:r>
              <w:t xml:space="preserve">08</w:t>
            </w:r>
          </w:p>
        </w:tc>
        <w:tc>
          <w:tcPr/>
          <w:p>
            <w:pPr>
              <w:pStyle w:val="Compact"/>
              <w:jc w:val="left"/>
            </w:pPr>
            <w:r>
              <w:t xml:space="preserve">Project Documentation &amp; Final Reporting</w:t>
            </w:r>
          </w:p>
        </w:tc>
        <w:tc>
          <w:tcPr/>
          <w:p>
            <w:pPr>
              <w:pStyle w:val="Compact"/>
              <w:jc w:val="left"/>
            </w:pPr>
            <w:r>
              <w:t xml:space="preserve">1 lot</w:t>
            </w:r>
          </w:p>
        </w:tc>
        <w:tc>
          <w:tcPr/>
          <w:p>
            <w:pPr>
              <w:pStyle w:val="Compact"/>
              <w:jc w:val="left"/>
            </w:pPr>
            <w:r>
              <w:t xml:space="preserve">—</w:t>
            </w:r>
          </w:p>
        </w:tc>
        <w:tc>
          <w:tcPr/>
          <w:p>
            <w:pPr>
              <w:pStyle w:val="Compact"/>
              <w:jc w:val="left"/>
            </w:pPr>
            <w:r>
              <w:t xml:space="preserve">€2,500.00</w:t>
            </w:r>
          </w:p>
        </w:tc>
      </w:tr>
      <w:tr>
        <w:tc>
          <w:tcPr>
            <w:gridSpan w:val="4"/>
          </w:tcPr>
          <w:p>
            <w:pPr>
              <w:pStyle w:val="Compact"/>
              <w:jc w:val="left"/>
            </w:pPr>
            <w:r>
              <w:t xml:space="preserve">Subtotal (before VAT)</w:t>
            </w:r>
          </w:p>
        </w:tc>
        <w:tc>
          <w:tcPr/>
          <w:p>
            <w:pPr>
              <w:pStyle w:val="Compact"/>
              <w:jc w:val="left"/>
            </w:pPr>
            <w:r>
              <w:t xml:space="preserve">€150,400.00</w:t>
            </w:r>
          </w:p>
        </w:tc>
      </w:tr>
      <w:tr>
        <w:tc>
          <w:tcPr>
            <w:gridSpan w:val="4"/>
          </w:tcPr>
          <w:p>
            <w:pPr>
              <w:pStyle w:val="Compact"/>
              <w:jc w:val="left"/>
            </w:pPr>
            <w:r>
              <w:t xml:space="preserve">VAT (22% – Italian Standard Rate)</w:t>
            </w:r>
          </w:p>
        </w:tc>
        <w:tc>
          <w:tcPr/>
          <w:p>
            <w:pPr>
              <w:pStyle w:val="Compact"/>
              <w:jc w:val="left"/>
            </w:pPr>
            <w:r>
              <w:t xml:space="preserve">€33,088.00</w:t>
            </w:r>
          </w:p>
        </w:tc>
      </w:tr>
      <w:tr>
        <w:tc>
          <w:tcPr>
            <w:gridSpan w:val="4"/>
          </w:tcPr>
          <w:p>
            <w:pPr>
              <w:pStyle w:val="Compact"/>
              <w:jc w:val="left"/>
            </w:pPr>
            <w:r>
              <w:t xml:space="preserve">Grand Total (Quotation Estimate)</w:t>
            </w:r>
          </w:p>
        </w:tc>
        <w:tc>
          <w:tcPr/>
          <w:p>
            <w:pPr>
              <w:pStyle w:val="Compact"/>
              <w:jc w:val="left"/>
            </w:pPr>
            <w:r>
              <w:t xml:space="preserve">€183,488.00</w:t>
            </w:r>
          </w:p>
        </w:tc>
      </w:tr>
    </w:tbl>
    <w:bookmarkEnd w:id="23"/>
    <w:bookmarkStart w:id="24" w:name="payment-terms"/>
    <w:p>
      <w:pPr>
        <w:pStyle w:val="Heading2"/>
      </w:pPr>
      <w:r>
        <w:t xml:space="preserve">4. Payment Terms</w:t>
      </w:r>
    </w:p>
    <w:p>
      <w:pPr>
        <w:pStyle w:val="FirstParagraph"/>
      </w:pPr>
      <w:r>
        <w:t xml:space="preserve">In accordance with the terms set forth in this Quotation Estimate, payment shall be structured as follows: thirty percent (30%) of the total amount shall be due upon signing of the service agreement; forty percent (40%) shall be payable upon completion of the network design, server configuration, and software development phases; and the remaining thirty percent (30%) shall be due upon final acceptance of all deliverables and submission of the comprehensive project report. All payments are to be made via bank transfer to the account details specified in the accompanying invoice. Late payments shall incur interest at the rate of 1.5% per month, in compliance with Italian commercial law (Codice Civile, Article 1284).</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a period of thirty (30) calendar days from the date of issue. After this period, all rates and availability of the Computer Engineer may be subject to revision.</w:t>
      </w:r>
    </w:p>
    <w:p>
      <w:pPr>
        <w:numPr>
          <w:ilvl w:val="0"/>
          <w:numId w:val="1002"/>
        </w:numPr>
        <w:pStyle w:val="Compact"/>
      </w:pPr>
      <w:r>
        <w:t xml:space="preserve">The Computer Engineer assigned to this project holds a recognized degree in Computer Engineering from a university accredited by the Italian Ministry of University and Research (MIUR) and is registered with the relevant professional order in Rome, Italy.</w:t>
      </w:r>
    </w:p>
    <w:p>
      <w:pPr>
        <w:numPr>
          <w:ilvl w:val="0"/>
          <w:numId w:val="1002"/>
        </w:numPr>
        <w:pStyle w:val="Compact"/>
      </w:pPr>
      <w:r>
        <w:t xml:space="preserve">All work performed under this Quotation Estimate shall comply with applicable Italian data protection regulations (GDPR as implemented by the Italian Garante per la Protezione dei Dati Personali) and EU directives on electronic communications.</w:t>
      </w:r>
    </w:p>
    <w:p>
      <w:pPr>
        <w:numPr>
          <w:ilvl w:val="0"/>
          <w:numId w:val="1002"/>
        </w:numPr>
        <w:pStyle w:val="Compact"/>
      </w:pPr>
      <w:r>
        <w:t xml:space="preserve">The client agrees to provide the Computer Engineer with reasonable access to all relevant facilities, systems, and documentation located within the project sites in Italy Rome.</w:t>
      </w:r>
    </w:p>
    <w:p>
      <w:pPr>
        <w:numPr>
          <w:ilvl w:val="0"/>
          <w:numId w:val="1002"/>
        </w:numPr>
        <w:pStyle w:val="Compact"/>
      </w:pPr>
      <w:r>
        <w:t xml:space="preserve">Any changes to the scope of work beyond what is described in this Quotation Estimate shall require a written change order signed by both parties before additional work commences.</w:t>
      </w:r>
    </w:p>
    <w:p>
      <w:pPr>
        <w:numPr>
          <w:ilvl w:val="0"/>
          <w:numId w:val="1002"/>
        </w:numPr>
        <w:pStyle w:val="Compact"/>
      </w:pPr>
      <w:r>
        <w:t xml:space="preserve">Intellectual property rights for all custom software developed under this engagement shall transfer to the client upon full payment of the amounts specified in this Quotation Estimate.</w:t>
      </w:r>
    </w:p>
    <w:p>
      <w:pPr>
        <w:numPr>
          <w:ilvl w:val="0"/>
          <w:numId w:val="1002"/>
        </w:numPr>
        <w:pStyle w:val="Compact"/>
      </w:pPr>
      <w:r>
        <w:t xml:space="preserve">Disputes arising from this Quotation Estimate shall be resolved through arbitration in Rome, Italy, in accordance with the rules of the Chamber of Commerce of Rome.</w:t>
      </w:r>
    </w:p>
    <w:p>
      <w:pPr>
        <w:pStyle w:val="FirstParagraph"/>
      </w:pPr>
      <w:r>
        <w:rPr>
          <w:bCs/>
          <w:b/>
        </w:rPr>
        <w:t xml:space="preserve">Note:</w:t>
      </w:r>
      <w:r>
        <w:t xml:space="preserve"> </w:t>
      </w:r>
      <w:r>
        <w:t xml:space="preserve">This Quotation Estimate does not constitute a binding contract. A formal service agreement must be executed by both parties before any work commences. The Computer Engineer's availability is subject to confirmation at the time of contract signing. All prices are quoted in Euro (EUR) and are inclusive of professional liability insurance coverage as required by Italian law.</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agrees to the terms, conditions, and financial obligations outlined herein for the engagement of the Computer Engineer in Italy Rome. This signature does not constitute a final contract but serves as an expression of intent to proceed with the formal contracting process.</w:t>
      </w:r>
    </w:p>
    <w:p>
      <w:pPr>
        <w:pStyle w:val="BodyText"/>
      </w:pPr>
      <w:r>
        <w:rPr>
          <w:bCs/>
          <w:b/>
        </w:rPr>
        <w:t xml:space="preserve">For the Service Provider</w:t>
      </w:r>
      <w:r>
        <w:br/>
      </w:r>
      <w:r>
        <w:t xml:space="preserve">Name: Dr. Marco Bellini, P.Eng.</w:t>
      </w:r>
      <w:r>
        <w:br/>
      </w:r>
      <w:r>
        <w:t xml:space="preserve">Title: Lead Computer Engineer</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p>
    <w:p>
      <w:pPr>
        <w:pStyle w:val="BodyText"/>
      </w:pPr>
      <w:r>
        <w:t xml:space="preserve">Quotation Estimate No. QE-2025-0487 | Computer Engineer Services | Italy Rome</w:t>
      </w:r>
    </w:p>
    <w:p>
      <w:pPr>
        <w:pStyle w:val="BodyText"/>
      </w:pPr>
      <w:r>
        <w:t xml:space="preserve">This document is generated electronically and is valid without a physical stamp. For inquiries, please contact estimates@techeng-rome.it.</w:t>
      </w:r>
    </w:p>
    <w:p>
      <w:pPr>
        <w:pStyle w:val="BodyText"/>
      </w:pPr>
      <w:r>
        <w:t xml:space="preserve">© 2025 TechEng Rome S.r.l. –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Italy Rome</dc:title>
  <dc:creator/>
  <dc:language>en</dc:language>
  <cp:keywords/>
  <dcterms:created xsi:type="dcterms:W3CDTF">2026-10-10T01:40:04Z</dcterms:created>
  <dcterms:modified xsi:type="dcterms:W3CDTF">2026-10-10T01:40:04Z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