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Computer Engineer Services — Senegal Dakar</w:t>
      </w:r>
    </w:p>
    <w:bookmarkEnd w:id="20"/>
    <w:bookmarkStart w:id="21" w:name="provider"/>
    <w:p>
      <w:pPr>
        <w:pStyle w:val="Heading3"/>
      </w:pPr>
      <w:r>
        <w:t xml:space="preserve">Provider</w:t>
      </w:r>
    </w:p>
    <w:p>
      <w:pPr>
        <w:pStyle w:val="FirstParagraph"/>
      </w:pPr>
      <w:r>
        <w:rPr>
          <w:bCs/>
          <w:b/>
        </w:rPr>
        <w:t xml:space="preserve">TechSolutions Afrique SARL</w:t>
      </w:r>
      <w:r>
        <w:br/>
      </w:r>
      <w:r>
        <w:t xml:space="preserve">12 Avenue Cheikh Anta Diop</w:t>
      </w:r>
      <w:r>
        <w:br/>
      </w:r>
      <w:r>
        <w:t xml:space="preserve">Plateau, Dakar, Senegal</w:t>
      </w:r>
      <w:r>
        <w:br/>
      </w:r>
      <w:r>
        <w:t xml:space="preserve">Tel: +221 33 800 12 34</w:t>
      </w:r>
      <w:r>
        <w:br/>
      </w:r>
      <w:r>
        <w:t xml:space="preserve">Email: quotes@techsolutions-afrique.sn</w:t>
      </w:r>
      <w:r>
        <w:br/>
      </w:r>
      <w:r>
        <w:t xml:space="preserve">RC: SN-DKR-2024-005871</w:t>
      </w:r>
    </w:p>
    <w:bookmarkEnd w:id="21"/>
    <w:bookmarkStart w:id="22" w:name="client"/>
    <w:p>
      <w:pPr>
        <w:pStyle w:val="Heading3"/>
      </w:pPr>
      <w:r>
        <w:t xml:space="preserve">Client</w:t>
      </w:r>
    </w:p>
    <w:p>
      <w:pPr>
        <w:pStyle w:val="FirstParagraph"/>
      </w:pPr>
      <w:r>
        <w:rPr>
          <w:bCs/>
          <w:b/>
        </w:rPr>
        <w:t xml:space="preserve">[Client Company Name]</w:t>
      </w:r>
      <w:r>
        <w:br/>
      </w:r>
      <w:r>
        <w:t xml:space="preserve">[Street Address]</w:t>
      </w:r>
      <w:r>
        <w:br/>
      </w:r>
      <w:r>
        <w:t xml:space="preserve">[District], Dakar, Senegal</w:t>
      </w:r>
      <w:r>
        <w:br/>
      </w:r>
      <w:r>
        <w:t xml:space="preserve">Tel: +221 [XXX] [XX] [XX]</w:t>
      </w:r>
      <w:r>
        <w:br/>
      </w:r>
      <w:r>
        <w:t xml:space="preserve">Email: [client.email]@company.sn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QE-2025-SEN-DKR-0042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 (expires 15 July 2025)</w:t>
            </w:r>
          </w:p>
        </w:tc>
      </w:tr>
      <w:tr>
        <w:tc>
          <w:tcPr/>
          <w:p>
            <w:pPr>
              <w:pStyle w:val="Compact"/>
              <w:jc w:val="left"/>
            </w:pPr>
            <w:r>
              <w:t xml:space="preserve">Project Location</w:t>
            </w:r>
          </w:p>
        </w:tc>
        <w:tc>
          <w:tcPr/>
          <w:p>
            <w:pPr>
              <w:pStyle w:val="Compact"/>
              <w:jc w:val="left"/>
            </w:pPr>
            <w:r>
              <w:t xml:space="preserve">Dakar, Senegal — Primary office and field sites within the Dakar urban region</w:t>
            </w:r>
          </w:p>
        </w:tc>
      </w:tr>
      <w:tr>
        <w:tc>
          <w:tcPr/>
          <w:p>
            <w:pPr>
              <w:pStyle w:val="Compact"/>
              <w:jc w:val="left"/>
            </w:pPr>
            <w:r>
              <w:t xml:space="preserve">Service Category</w:t>
            </w:r>
          </w:p>
        </w:tc>
        <w:tc>
          <w:tcPr/>
          <w:p>
            <w:pPr>
              <w:pStyle w:val="Compact"/>
              <w:jc w:val="left"/>
            </w:pPr>
            <w:r>
              <w:t xml:space="preserve">Computer Engineer — Full-Spectrum IT Infrastructure &amp; Systems Engineering</w:t>
            </w:r>
          </w:p>
        </w:tc>
      </w:tr>
      <w:tr>
        <w:tc>
          <w:tcPr/>
          <w:p>
            <w:pPr>
              <w:pStyle w:val="Compact"/>
              <w:jc w:val="left"/>
            </w:pPr>
            <w:r>
              <w:t xml:space="preserve">Currency</w:t>
            </w:r>
          </w:p>
        </w:tc>
        <w:tc>
          <w:tcPr/>
          <w:p>
            <w:pPr>
              <w:pStyle w:val="Compact"/>
              <w:jc w:val="left"/>
            </w:pPr>
            <w:r>
              <w:t xml:space="preserve">XOF (West African CFA Franc) / USD (at prevailing CEMAC/UEMOA rate)</w:t>
            </w:r>
          </w:p>
        </w:tc>
      </w:tr>
    </w:tbl>
    <w:bookmarkStart w:id="23" w:name="Xe245f091be88c50c968d04a8c1080bc91bfec3e"/>
    <w:p>
      <w:pPr>
        <w:pStyle w:val="Heading2"/>
      </w:pPr>
      <w:r>
        <w:t xml:space="preserve">1. Scope of Work — Computer Engineer Services in Senegal Dakar</w:t>
      </w:r>
    </w:p>
    <w:p>
      <w:pPr>
        <w:pStyle w:val="FirstParagraph"/>
      </w:pPr>
      <w:r>
        <w:t xml:space="preserve">This</w:t>
      </w:r>
      <w:r>
        <w:t xml:space="preserve"> </w:t>
      </w:r>
      <w:r>
        <w:t xml:space="preserve">Quotation Estimate</w:t>
      </w:r>
      <w:r>
        <w:t xml:space="preserve"> </w:t>
      </w:r>
      <w:r>
        <w:t xml:space="preserve">is issued by TechSolutions Afrique SARL to provide comprehensive</w:t>
      </w:r>
      <w:r>
        <w:t xml:space="preserve"> </w:t>
      </w:r>
      <w:r>
        <w:t xml:space="preserve">Computer Engineer</w:t>
      </w:r>
      <w:r>
        <w:t xml:space="preserve"> </w:t>
      </w:r>
      <w:r>
        <w:t xml:space="preserve">professional services to the Client, to be executed within the greater</w:t>
      </w:r>
      <w:r>
        <w:t xml:space="preserve"> </w:t>
      </w:r>
      <w:r>
        <w:t xml:space="preserve">Senegal Dakar</w:t>
      </w:r>
      <w:r>
        <w:t xml:space="preserve"> </w:t>
      </w:r>
      <w:r>
        <w:t xml:space="preserve">metropolitan area. The scope encompasses the design, deployment, configuration, and ongoing maintenance of enterprise-grade IT infrastructure, software systems, and network architectures tailored to the operational requirements of the Client's business in Dakar, Senegal.</w:t>
      </w:r>
    </w:p>
    <w:p>
      <w:pPr>
        <w:pStyle w:val="BodyText"/>
      </w:pPr>
      <w:r>
        <w:t xml:space="preserve">The assigned</w:t>
      </w:r>
      <w:r>
        <w:t xml:space="preserve"> </w:t>
      </w:r>
      <w:r>
        <w:t xml:space="preserve">Computer Engineer</w:t>
      </w:r>
      <w:r>
        <w:t xml:space="preserve"> </w:t>
      </w:r>
      <w:r>
        <w:t xml:space="preserve">will operate under the direct supervision of the Client's IT department and will be responsible for ensuring that all technical deliverables comply with Senegalese regulatory standards, including those set forth by the Agence Nationale des Fréquences (ANFR) and the local telecommunications authority. All work will be conducted in accordance with the professional code of ethics governing Computer Engineers in the West African sub-region.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Subtotal (XOF)</w:t>
            </w:r>
          </w:p>
        </w:tc>
        <w:tc>
          <w:tcPr/>
          <w:p>
            <w:pPr>
              <w:pStyle w:val="Compact"/>
              <w:jc w:val="left"/>
            </w:pPr>
            <w:r>
              <w:t xml:space="preserve">Unit Rate (USD)</w:t>
            </w:r>
          </w:p>
        </w:tc>
      </w:tr>
      <w:tr>
        <w:tc>
          <w:tcPr/>
          <w:p>
            <w:pPr>
              <w:pStyle w:val="Compact"/>
              <w:jc w:val="left"/>
            </w:pPr>
            <w:r>
              <w:t xml:space="preserve">1</w:t>
            </w:r>
          </w:p>
        </w:tc>
        <w:tc>
          <w:tcPr/>
          <w:p>
            <w:pPr>
              <w:pStyle w:val="Compact"/>
              <w:jc w:val="left"/>
            </w:pPr>
            <w:r>
              <w:t xml:space="preserve">Computer Engineer — Senior Systems Architect (on-site, Dakar Plateau office)</w:t>
            </w:r>
          </w:p>
        </w:tc>
        <w:tc>
          <w:tcPr/>
          <w:p>
            <w:pPr>
              <w:pStyle w:val="Compact"/>
              <w:jc w:val="left"/>
            </w:pPr>
            <w:r>
              <w:t xml:space="preserve">3 months</w:t>
            </w:r>
          </w:p>
        </w:tc>
        <w:tc>
          <w:tcPr/>
          <w:p>
            <w:pPr>
              <w:pStyle w:val="Compact"/>
              <w:jc w:val="left"/>
            </w:pPr>
            <w:r>
              <w:t xml:space="preserve">1,200,000 / mo</w:t>
            </w:r>
          </w:p>
        </w:tc>
        <w:tc>
          <w:tcPr/>
          <w:p>
            <w:pPr>
              <w:pStyle w:val="Compact"/>
              <w:jc w:val="left"/>
            </w:pPr>
            <w:r>
              <w:t xml:space="preserve">3,600,000</w:t>
            </w:r>
          </w:p>
        </w:tc>
        <w:tc>
          <w:tcPr/>
          <w:p>
            <w:pPr>
              <w:pStyle w:val="Compact"/>
              <w:jc w:val="left"/>
            </w:pPr>
            <w:r>
              <w:t xml:space="preserve">2,100 / mo</w:t>
            </w:r>
          </w:p>
        </w:tc>
      </w:tr>
      <w:tr>
        <w:tc>
          <w:tcPr/>
          <w:p>
            <w:pPr>
              <w:pStyle w:val="Compact"/>
              <w:jc w:val="left"/>
            </w:pPr>
            <w:r>
              <w:t xml:space="preserve">2</w:t>
            </w:r>
          </w:p>
        </w:tc>
        <w:tc>
          <w:tcPr/>
          <w:p>
            <w:pPr>
              <w:pStyle w:val="Compact"/>
              <w:jc w:val="left"/>
            </w:pPr>
            <w:r>
              <w:t xml:space="preserve">Computer Engineer — Network Infrastructure Design &amp; Implementation (Dakar &amp; surrounding zones)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7,500</w:t>
            </w:r>
          </w:p>
        </w:tc>
      </w:tr>
      <w:tr>
        <w:tc>
          <w:tcPr/>
          <w:p>
            <w:pPr>
              <w:pStyle w:val="Compact"/>
              <w:jc w:val="left"/>
            </w:pPr>
            <w:r>
              <w:t xml:space="preserve">3</w:t>
            </w:r>
          </w:p>
        </w:tc>
        <w:tc>
          <w:tcPr/>
          <w:p>
            <w:pPr>
              <w:pStyle w:val="Compact"/>
              <w:jc w:val="left"/>
            </w:pPr>
            <w:r>
              <w:t xml:space="preserve">Computer Engineer — Software Development &amp; Custom Application Deployment</w:t>
            </w:r>
          </w:p>
        </w:tc>
        <w:tc>
          <w:tcPr/>
          <w:p>
            <w:pPr>
              <w:pStyle w:val="Compact"/>
              <w:jc w:val="left"/>
            </w:pPr>
            <w:r>
              <w:t xml:space="preserve">2 months</w:t>
            </w:r>
          </w:p>
        </w:tc>
        <w:tc>
          <w:tcPr/>
          <w:p>
            <w:pPr>
              <w:pStyle w:val="Compact"/>
              <w:jc w:val="left"/>
            </w:pPr>
            <w:r>
              <w:t xml:space="preserve">1,800,000 / mo</w:t>
            </w:r>
          </w:p>
        </w:tc>
        <w:tc>
          <w:tcPr/>
          <w:p>
            <w:pPr>
              <w:pStyle w:val="Compact"/>
              <w:jc w:val="left"/>
            </w:pPr>
            <w:r>
              <w:t xml:space="preserve">3,600,000</w:t>
            </w:r>
          </w:p>
        </w:tc>
        <w:tc>
          <w:tcPr/>
          <w:p>
            <w:pPr>
              <w:pStyle w:val="Compact"/>
              <w:jc w:val="left"/>
            </w:pPr>
            <w:r>
              <w:t xml:space="preserve">3,000 / mo</w:t>
            </w:r>
          </w:p>
        </w:tc>
      </w:tr>
      <w:tr>
        <w:tc>
          <w:tcPr/>
          <w:p>
            <w:pPr>
              <w:pStyle w:val="Compact"/>
              <w:jc w:val="left"/>
            </w:pPr>
            <w:r>
              <w:t xml:space="preserve">4</w:t>
            </w:r>
          </w:p>
        </w:tc>
        <w:tc>
          <w:tcPr/>
          <w:p>
            <w:pPr>
              <w:pStyle w:val="Compact"/>
              <w:jc w:val="left"/>
            </w:pPr>
            <w:r>
              <w:t xml:space="preserve">Computer Engineer — Cybersecurity Audit &amp; Penetration Testing (Dakar data center)</w:t>
            </w:r>
          </w:p>
        </w:tc>
        <w:tc>
          <w:tcPr/>
          <w:p>
            <w:pPr>
              <w:pStyle w:val="Compact"/>
              <w:jc w:val="left"/>
            </w:pPr>
            <w:r>
              <w:t xml:space="preserve">1 engagement</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3,650</w:t>
            </w:r>
          </w:p>
        </w:tc>
      </w:tr>
      <w:tr>
        <w:tc>
          <w:tcPr/>
          <w:p>
            <w:pPr>
              <w:pStyle w:val="Compact"/>
              <w:jc w:val="left"/>
            </w:pPr>
            <w:r>
              <w:t xml:space="preserve">5</w:t>
            </w:r>
          </w:p>
        </w:tc>
        <w:tc>
          <w:tcPr/>
          <w:p>
            <w:pPr>
              <w:pStyle w:val="Compact"/>
              <w:jc w:val="left"/>
            </w:pPr>
            <w:r>
              <w:t xml:space="preserve">Computer Engineer — Ongoing Technical Support &amp; Maintenance (remote + on-site, Dakar)</w:t>
            </w:r>
          </w:p>
        </w:tc>
        <w:tc>
          <w:tcPr/>
          <w:p>
            <w:pPr>
              <w:pStyle w:val="Compact"/>
              <w:jc w:val="left"/>
            </w:pPr>
            <w:r>
              <w:t xml:space="preserve">12 months</w:t>
            </w:r>
          </w:p>
        </w:tc>
        <w:tc>
          <w:tcPr/>
          <w:p>
            <w:pPr>
              <w:pStyle w:val="Compact"/>
              <w:jc w:val="left"/>
            </w:pPr>
            <w:r>
              <w:t xml:space="preserve">600,000 / mo</w:t>
            </w:r>
          </w:p>
        </w:tc>
        <w:tc>
          <w:tcPr/>
          <w:p>
            <w:pPr>
              <w:pStyle w:val="Compact"/>
              <w:jc w:val="left"/>
            </w:pPr>
            <w:r>
              <w:t xml:space="preserve">7,200,000</w:t>
            </w:r>
          </w:p>
        </w:tc>
        <w:tc>
          <w:tcPr/>
          <w:p>
            <w:pPr>
              <w:pStyle w:val="Compact"/>
              <w:jc w:val="left"/>
            </w:pPr>
            <w:r>
              <w:t xml:space="preserve">1,000 / mo</w:t>
            </w:r>
          </w:p>
        </w:tc>
      </w:tr>
      <w:tr>
        <w:tc>
          <w:tcPr/>
          <w:p>
            <w:pPr>
              <w:pStyle w:val="Compact"/>
              <w:jc w:val="left"/>
            </w:pPr>
            <w:r>
              <w:t xml:space="preserve">6</w:t>
            </w:r>
          </w:p>
        </w:tc>
        <w:tc>
          <w:tcPr/>
          <w:p>
            <w:pPr>
              <w:pStyle w:val="Compact"/>
              <w:jc w:val="left"/>
            </w:pPr>
            <w:r>
              <w:t xml:space="preserve">Hardware Procurement &amp; Installation (servers, workstations, networking gear — Dakar warehouse)</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14,150</w:t>
            </w:r>
          </w:p>
        </w:tc>
      </w:tr>
      <w:tr>
        <w:tc>
          <w:tcPr/>
          <w:p>
            <w:pPr>
              <w:pStyle w:val="Compact"/>
              <w:jc w:val="left"/>
            </w:pPr>
            <w:r>
              <w:t xml:space="preserve">7</w:t>
            </w:r>
          </w:p>
        </w:tc>
        <w:tc>
          <w:tcPr/>
          <w:p>
            <w:pPr>
              <w:pStyle w:val="Compact"/>
              <w:jc w:val="left"/>
            </w:pPr>
            <w:r>
              <w:t xml:space="preserve">Training &amp; Capacity Building for Client IT Staff (Dakar training center)</w:t>
            </w:r>
          </w:p>
        </w:tc>
        <w:tc>
          <w:tcPr/>
          <w:p>
            <w:pPr>
              <w:pStyle w:val="Compact"/>
              <w:jc w:val="left"/>
            </w:pPr>
            <w:r>
              <w:t xml:space="preserve">5 days</w:t>
            </w:r>
          </w:p>
        </w:tc>
        <w:tc>
          <w:tcPr/>
          <w:p>
            <w:pPr>
              <w:pStyle w:val="Compact"/>
              <w:jc w:val="left"/>
            </w:pPr>
            <w:r>
              <w:t xml:space="preserve">350,000 / day</w:t>
            </w:r>
          </w:p>
        </w:tc>
        <w:tc>
          <w:tcPr/>
          <w:p>
            <w:pPr>
              <w:pStyle w:val="Compact"/>
              <w:jc w:val="left"/>
            </w:pPr>
            <w:r>
              <w:t xml:space="preserve">1,750,000</w:t>
            </w:r>
          </w:p>
        </w:tc>
        <w:tc>
          <w:tcPr/>
          <w:p>
            <w:pPr>
              <w:pStyle w:val="Compact"/>
              <w:jc w:val="left"/>
            </w:pPr>
            <w:r>
              <w:t xml:space="preserve">580 / day</w:t>
            </w:r>
          </w:p>
        </w:tc>
      </w:tr>
      <w:tr>
        <w:tc>
          <w:tcPr/>
          <w:p>
            <w:pPr>
              <w:pStyle w:val="Compact"/>
              <w:jc w:val="left"/>
            </w:pPr>
            <w:r>
              <w:t xml:space="preserve">8</w:t>
            </w:r>
          </w:p>
        </w:tc>
        <w:tc>
          <w:tcPr/>
          <w:p>
            <w:pPr>
              <w:pStyle w:val="Compact"/>
              <w:jc w:val="left"/>
            </w:pPr>
            <w:r>
              <w:t xml:space="preserve">Travel, Logistics &amp; Local Permits (within Senegal Dakar region)</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750</w:t>
            </w:r>
          </w:p>
        </w:tc>
      </w:tr>
      <w:tr>
        <w:tc>
          <w:tcPr>
            <w:gridSpan w:val="4"/>
          </w:tcPr>
          <w:p>
            <w:pPr>
              <w:pStyle w:val="Compact"/>
              <w:jc w:val="left"/>
            </w:pPr>
            <w:r>
              <w:t xml:space="preserve">Subtotal (XOF)</w:t>
            </w:r>
          </w:p>
        </w:tc>
        <w:tc>
          <w:tcPr/>
          <w:p>
            <w:pPr>
              <w:pStyle w:val="Compact"/>
              <w:jc w:val="left"/>
            </w:pPr>
            <w:r>
              <w:t xml:space="preserve">31,800,000</w:t>
            </w:r>
          </w:p>
        </w:tc>
        <w:tc>
          <w:tcPr/>
          <w:p>
            <w:pPr>
              <w:pStyle w:val="Compact"/>
              <w:jc w:val="left"/>
            </w:pPr>
            <w:r>
              <w:t xml:space="preserve">52,680</w:t>
            </w:r>
          </w:p>
        </w:tc>
      </w:tr>
      <w:tr>
        <w:tc>
          <w:tcPr>
            <w:gridSpan w:val="4"/>
          </w:tcPr>
          <w:p>
            <w:pPr>
              <w:pStyle w:val="Compact"/>
              <w:jc w:val="left"/>
            </w:pPr>
            <w:r>
              <w:t xml:space="preserve">VAT (18% — applicable in Senegal)</w:t>
            </w:r>
          </w:p>
        </w:tc>
        <w:tc>
          <w:tcPr/>
          <w:p>
            <w:pPr>
              <w:pStyle w:val="Compact"/>
              <w:jc w:val="left"/>
            </w:pPr>
            <w:r>
              <w:t xml:space="preserve">5,724,000</w:t>
            </w:r>
          </w:p>
        </w:tc>
        <w:tc>
          <w:tcPr/>
          <w:p>
            <w:pPr>
              <w:pStyle w:val="Compact"/>
              <w:jc w:val="left"/>
            </w:pPr>
            <w:r>
              <w:t xml:space="preserve">9,482</w:t>
            </w:r>
          </w:p>
        </w:tc>
      </w:tr>
      <w:tr>
        <w:tc>
          <w:tcPr>
            <w:gridSpan w:val="4"/>
          </w:tcPr>
          <w:p>
            <w:pPr>
              <w:pStyle w:val="Compact"/>
              <w:jc w:val="left"/>
            </w:pPr>
            <w:r>
              <w:t xml:space="preserve">GRAND TOTAL</w:t>
            </w:r>
          </w:p>
        </w:tc>
        <w:tc>
          <w:tcPr/>
          <w:p>
            <w:pPr>
              <w:pStyle w:val="Compact"/>
              <w:jc w:val="left"/>
            </w:pPr>
            <w:r>
              <w:t xml:space="preserve">37,524,000 XOF</w:t>
            </w:r>
          </w:p>
        </w:tc>
        <w:tc>
          <w:tcPr/>
          <w:p>
            <w:pPr>
              <w:pStyle w:val="Compact"/>
              <w:jc w:val="left"/>
            </w:pPr>
            <w:r>
              <w:t xml:space="preserve">62,162 USD</w:t>
            </w:r>
          </w:p>
        </w:tc>
      </w:tr>
    </w:tbl>
    <w:p>
      <w:pPr>
        <w:pStyle w:val="BodyText"/>
      </w:pPr>
      <w:r>
        <w:rPr>
          <w:bCs/>
          <w:b/>
        </w:rPr>
        <w:t xml:space="preserve">Note:</w:t>
      </w:r>
      <w:r>
        <w:t xml:space="preserve"> </w:t>
      </w:r>
      <w:r>
        <w:t xml:space="preserve">All rates quoted in this Quotation Estimate are inclusive of the Computer Engineer's professional fees, applicable tools, and standard working hours (Monday to Friday, 08:00–17:00 Dakar time). Overtime or weekend work in Senegal Dakar will be billed at 1.5× the standard hourly rate. Hardware costs are subject to import duties and customs clearance fees at the Port of Dakar, which are included in Line Item 6.</w:t>
      </w:r>
    </w:p>
    <w:bookmarkEnd w:id="24"/>
    <w:bookmarkStart w:id="25" w:name="payment-terms-schedule"/>
    <w:p>
      <w:pPr>
        <w:pStyle w:val="Heading2"/>
      </w:pPr>
      <w:r>
        <w:t xml:space="preserve">3. Payment Terms &amp; Schedule</w:t>
      </w:r>
    </w:p>
    <w:p>
      <w:pPr>
        <w:numPr>
          <w:ilvl w:val="0"/>
          <w:numId w:val="1001"/>
        </w:numPr>
        <w:pStyle w:val="Compact"/>
      </w:pPr>
      <w:r>
        <w:rPr>
          <w:bCs/>
          <w:b/>
        </w:rPr>
        <w:t xml:space="preserve">30% Advance Payment</w:t>
      </w:r>
      <w:r>
        <w:t xml:space="preserve"> </w:t>
      </w:r>
      <w:r>
        <w:t xml:space="preserve">(11,257,200 XOF) due upon signed acceptance of this Quotation Estimate, prior to mobilization of the Computer Engineer team in Dakar.</w:t>
      </w:r>
    </w:p>
    <w:p>
      <w:pPr>
        <w:numPr>
          <w:ilvl w:val="0"/>
          <w:numId w:val="1001"/>
        </w:numPr>
        <w:pStyle w:val="Compact"/>
      </w:pPr>
      <w:r>
        <w:rPr>
          <w:bCs/>
          <w:b/>
        </w:rPr>
        <w:t xml:space="preserve">40% Milestone Payment</w:t>
      </w:r>
      <w:r>
        <w:t xml:space="preserve"> </w:t>
      </w:r>
      <w:r>
        <w:t xml:space="preserve">(15,009,600 XOF) due upon completion of network infrastructure deployment and software application delivery in Senegal Dakar.</w:t>
      </w:r>
    </w:p>
    <w:p>
      <w:pPr>
        <w:numPr>
          <w:ilvl w:val="0"/>
          <w:numId w:val="1001"/>
        </w:numPr>
        <w:pStyle w:val="Compact"/>
      </w:pPr>
      <w:r>
        <w:rPr>
          <w:bCs/>
          <w:b/>
        </w:rPr>
        <w:t xml:space="preserve">30% Final Payment</w:t>
      </w:r>
      <w:r>
        <w:t xml:space="preserve"> </w:t>
      </w:r>
      <w:r>
        <w:t xml:space="preserve">(11,257,200 XOF) due upon successful completion of the 30-day post-deployment warranty period and final acceptance sign-off by the Client.</w:t>
      </w:r>
    </w:p>
    <w:p>
      <w:pPr>
        <w:numPr>
          <w:ilvl w:val="0"/>
          <w:numId w:val="1001"/>
        </w:numPr>
        <w:pStyle w:val="Compact"/>
      </w:pPr>
      <w:r>
        <w:t xml:space="preserve">Payments shall be made via bank transfer to the provider's account at Ecobank Senegal, Dakar branch, or in USD via international wire transfer. All transactions are subject to Senegalese banking regulations.</w:t>
      </w:r>
    </w:p>
    <w:bookmarkEnd w:id="25"/>
    <w:bookmarkStart w:id="26" w:name="terms-conditions"/>
    <w:p>
      <w:pPr>
        <w:pStyle w:val="Heading2"/>
      </w:pPr>
      <w:r>
        <w:t xml:space="preserve">4. Terms &amp; Conditions</w:t>
      </w:r>
    </w:p>
    <w:p>
      <w:pPr>
        <w:numPr>
          <w:ilvl w:val="0"/>
          <w:numId w:val="1002"/>
        </w:numPr>
        <w:pStyle w:val="Compact"/>
      </w:pPr>
      <w:r>
        <w:t xml:space="preserve">This Quotation Estimate is valid for 30 days from the date of issue. Beyond this period, pricing for Computer Engineer services and hardware components may be revised to reflect market conditions in Senegal Dakar.</w:t>
      </w:r>
    </w:p>
    <w:p>
      <w:pPr>
        <w:numPr>
          <w:ilvl w:val="0"/>
          <w:numId w:val="1002"/>
        </w:numPr>
        <w:pStyle w:val="Compact"/>
      </w:pPr>
      <w:r>
        <w:t xml:space="preserve">The Computer Engineer assigned to this project shall maintain full professional confidentiality regarding all Client data, systems, and proprietary information encountered during the engagement in Dakar, Senegal.</w:t>
      </w:r>
    </w:p>
    <w:p>
      <w:pPr>
        <w:numPr>
          <w:ilvl w:val="0"/>
          <w:numId w:val="1002"/>
        </w:numPr>
        <w:pStyle w:val="Compact"/>
      </w:pPr>
      <w:r>
        <w:t xml:space="preserve">All deliverables shall conform to the technical specifications outlined in the attached Statement of Work (SOW-2025-SEN-DKR-0042-A), which forms an integral part of this Quotation Estimate.</w:t>
      </w:r>
    </w:p>
    <w:p>
      <w:pPr>
        <w:numPr>
          <w:ilvl w:val="0"/>
          <w:numId w:val="1002"/>
        </w:numPr>
        <w:pStyle w:val="Compact"/>
      </w:pPr>
      <w:r>
        <w:t xml:space="preserve">The provider warrants that all Computer Engineer services will be performed in a professional and workmanlike manner, in compliance with applicable Senegalese labor laws and IT industry standards.</w:t>
      </w:r>
    </w:p>
    <w:p>
      <w:pPr>
        <w:numPr>
          <w:ilvl w:val="0"/>
          <w:numId w:val="1002"/>
        </w:numPr>
        <w:pStyle w:val="Compact"/>
      </w:pPr>
      <w:r>
        <w:t xml:space="preserve">Any changes to the scope of work must be documented in a written Change Order, signed by both parties, before additional work commences in Senegal Dakar.</w:t>
      </w:r>
    </w:p>
    <w:p>
      <w:pPr>
        <w:numPr>
          <w:ilvl w:val="0"/>
          <w:numId w:val="1002"/>
        </w:numPr>
        <w:pStyle w:val="Compact"/>
      </w:pPr>
      <w:r>
        <w:t xml:space="preserve">Disputes arising from this Quotation Estimate shall be resolved through amicable negotiation, failing which they shall be submitted to the competent commercial courts of Dakar, Senegal.</w:t>
      </w:r>
    </w:p>
    <w:p>
      <w:pPr>
        <w:numPr>
          <w:ilvl w:val="0"/>
          <w:numId w:val="1002"/>
        </w:numPr>
        <w:pStyle w:val="Compact"/>
      </w:pPr>
      <w:r>
        <w:t xml:space="preserve">This Quotation Estimate does not constitute a binding contract until countersigned by both parties and the advance payment has been received.</w:t>
      </w:r>
    </w:p>
    <w:bookmarkEnd w:id="26"/>
    <w:bookmarkStart w:id="27" w:name="acceptance-authorization"/>
    <w:p>
      <w:pPr>
        <w:pStyle w:val="Heading2"/>
      </w:pPr>
      <w:r>
        <w:t xml:space="preserve">5. Acceptance &amp; Authorization</w:t>
      </w:r>
    </w:p>
    <w:p>
      <w:pPr>
        <w:pStyle w:val="FirstParagraph"/>
      </w:pPr>
      <w:r>
        <w:rPr>
          <w:bCs/>
          <w:b/>
        </w:rPr>
        <w:t xml:space="preserve">For and on behalf of the Provider:</w:t>
      </w:r>
      <w:r>
        <w:br/>
      </w:r>
      <w:r>
        <w:t xml:space="preserve">TechSolutions Afrique SARL</w:t>
      </w:r>
    </w:p>
    <w:p>
      <w:pPr>
        <w:pStyle w:val="BodyText"/>
      </w:pPr>
      <w:r>
        <w:t xml:space="preserve">Name: _________________________</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[Client Company Name]</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(Ref: QE-2025-SEN-DKR-0042) is issued for Computer Engineer services to be performed in Senegal Dakar. © 2025 TechSolutions Afrique SARL. All rights reserved.</w:t>
      </w:r>
      <w:r>
        <w:br/>
      </w:r>
      <w:r>
        <w:t xml:space="preserve">Document generated on 15 June 2025 | Page 1 of 1 | Confidential — Do Not Distribute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Senegal Dakar</dc:title>
  <dc:creator/>
  <dc:language>en</dc:language>
  <cp:keywords/>
  <dcterms:created xsi:type="dcterms:W3CDTF">2026-10-10T02:46:51Z</dcterms:created>
  <dcterms:modified xsi:type="dcterms:W3CDTF">2026-10-10T02:46:51Z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