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tech-solutions-ag"/>
    <w:p>
      <w:pPr>
        <w:pStyle w:val="Heading1"/>
      </w:pPr>
      <w:r>
        <w:t xml:space="preserve">Helvetia Tech Solutions AG</w:t>
      </w:r>
    </w:p>
    <w:p>
      <w:pPr>
        <w:pStyle w:val="FirstParagraph"/>
      </w:pPr>
      <w:r>
        <w:t xml:space="preserve">Bahnhofstrasse 42, 8001 Zurich, Switzerland</w:t>
      </w:r>
    </w:p>
    <w:p>
      <w:pPr>
        <w:pStyle w:val="BodyText"/>
      </w:pPr>
      <w:r>
        <w:t xml:space="preserve">Tel: +41 44 555 1234 | Email: quotes@helvetiatechsolutions.ch</w:t>
      </w:r>
    </w:p>
    <w:p>
      <w:pPr>
        <w:pStyle w:val="BodyText"/>
      </w:pPr>
      <w:r>
        <w:t xml:space="preserve">VAT No. CHE-123.456.789</w:t>
      </w:r>
    </w:p>
    <w:bookmarkEnd w:id="20"/>
    <w:p>
      <w:pPr>
        <w:pStyle w:val="BodyText"/>
      </w:pPr>
      <w:r>
        <w:rPr>
          <w:bCs/>
          <w:b/>
        </w:rPr>
        <w:t xml:space="preserve">Quotation Estimate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Computer Engineer Services — Switzerland Zurich</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Alpine Digital Infrastructure GmbH</w:t>
            </w:r>
            <w:r>
              <w:br/>
            </w:r>
            <w:r>
              <w:t xml:space="preserve">Limmatquai 18, 8001 Zurich, Switzerland</w:t>
            </w:r>
          </w:p>
        </w:tc>
      </w:tr>
      <w:tr>
        <w:tc>
          <w:tcPr/>
          <w:p>
            <w:pPr>
              <w:pStyle w:val="Compact"/>
              <w:jc w:val="left"/>
            </w:pPr>
            <w:r>
              <w:t xml:space="preserve">Project Reference:</w:t>
            </w:r>
          </w:p>
        </w:tc>
        <w:tc>
          <w:tcPr/>
          <w:p>
            <w:pPr>
              <w:pStyle w:val="Compact"/>
              <w:jc w:val="left"/>
            </w:pPr>
            <w:r>
              <w:t xml:space="preserve">Enterprise IT Modernization — Phase II</w:t>
            </w:r>
          </w:p>
        </w:tc>
      </w:tr>
      <w:tr>
        <w:tc>
          <w:tcPr/>
          <w:p>
            <w:pPr>
              <w:pStyle w:val="Compact"/>
              <w:jc w:val="left"/>
            </w:pPr>
            <w:r>
              <w:t xml:space="preserve">Service Location:</w:t>
            </w:r>
          </w:p>
        </w:tc>
        <w:tc>
          <w:tcPr/>
          <w:p>
            <w:pPr>
              <w:pStyle w:val="Compact"/>
              <w:jc w:val="left"/>
            </w:pPr>
            <w:r>
              <w:t xml:space="preserve">Switzerland Zurich — Client Premises, Limmatquai 18</w:t>
            </w:r>
          </w:p>
        </w:tc>
      </w:tr>
      <w:tr>
        <w:tc>
          <w:tcPr/>
          <w:p>
            <w:pPr>
              <w:pStyle w:val="Compact"/>
              <w:jc w:val="left"/>
            </w:pPr>
            <w:r>
              <w:t xml:space="preserve">Currency:</w:t>
            </w:r>
          </w:p>
        </w:tc>
        <w:tc>
          <w:tcPr/>
          <w:p>
            <w:pPr>
              <w:pStyle w:val="Compact"/>
              <w:jc w:val="left"/>
            </w:pPr>
            <w:r>
              <w:t xml:space="preserve">Swiss Francs (CHF)</w:t>
            </w:r>
          </w:p>
        </w:tc>
      </w:tr>
    </w:tbl>
    <w:bookmarkStart w:id="22" w:name="X2534e70e2b85702415bce5b7f8617bb4e41ebc4"/>
    <w:p>
      <w:pPr>
        <w:pStyle w:val="Heading3"/>
      </w:pPr>
      <w:r>
        <w:t xml:space="preserve">1. Scope of Work — Computer Engineer Services in Switzerland Zurich</w:t>
      </w:r>
    </w:p>
    <w:p>
      <w:pPr>
        <w:pStyle w:val="FirstParagraph"/>
      </w:pPr>
      <w:r>
        <w:t xml:space="preserve">This</w:t>
      </w:r>
      <w:r>
        <w:t xml:space="preserve"> </w:t>
      </w:r>
      <w:r>
        <w:t xml:space="preserve">Quotation Estimate</w:t>
      </w:r>
      <w:r>
        <w:t xml:space="preserve"> </w:t>
      </w:r>
      <w:r>
        <w:t xml:space="preserve">is issued by Helvetia Tech Solutions AG to provide a comprehensive breakdown of costs associated with the engagement of a senior</w:t>
      </w:r>
      <w:r>
        <w:t xml:space="preserve"> </w:t>
      </w:r>
      <w:r>
        <w:t xml:space="preserve">Computer Engineer</w:t>
      </w:r>
      <w:r>
        <w:t xml:space="preserve"> </w:t>
      </w:r>
      <w:r>
        <w:t xml:space="preserve">to deliver specialized technical services within the</w:t>
      </w:r>
      <w:r>
        <w:t xml:space="preserve"> </w:t>
      </w:r>
      <w:r>
        <w:t xml:space="preserve">Switzerland Zurich</w:t>
      </w:r>
      <w:r>
        <w:t xml:space="preserve"> </w:t>
      </w:r>
      <w:r>
        <w:t xml:space="preserve">metropolitan area. The proposed scope encompasses system architecture design, network infrastructure optimization, cybersecurity implementation, and ongoing technical support for the client's enterprise operations.</w:t>
      </w:r>
    </w:p>
    <w:p>
      <w:pPr>
        <w:pStyle w:val="BodyText"/>
      </w:pPr>
      <w:r>
        <w:t xml:space="preserve">The</w:t>
      </w:r>
      <w:r>
        <w:t xml:space="preserve"> </w:t>
      </w:r>
      <w:r>
        <w:t xml:space="preserve">Computer Engineer</w:t>
      </w:r>
      <w:r>
        <w:t xml:space="preserve"> </w:t>
      </w:r>
      <w:r>
        <w:t xml:space="preserve">assigned to this project will operate primarily from the client's offices in</w:t>
      </w:r>
      <w:r>
        <w:t xml:space="preserve"> </w:t>
      </w:r>
      <w:r>
        <w:t xml:space="preserve">Switzerland Zurich</w:t>
      </w:r>
      <w:r>
        <w:t xml:space="preserve">, with the flexibility to conduct remote diagnostics and support as required. All deliverables will comply with Swiss Federal Data Protection Act (FADP) regulations and applicable cantonal standards governing information technology services in the Zurich region.</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Computer Engineer — System Architecture &amp; Design Consultation (on-site, Switzerland Zurich)</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Computer Engineer — Network Infrastructure Audit &amp; Optimization (Switzerland Zurich premises)</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03</w:t>
            </w:r>
          </w:p>
        </w:tc>
        <w:tc>
          <w:tcPr/>
          <w:p>
            <w:pPr>
              <w:pStyle w:val="Compact"/>
              <w:jc w:val="left"/>
            </w:pPr>
            <w:r>
              <w:t xml:space="preserve">Computer Engineer — Cybersecurity Assessment &amp; Penetration Testing</w:t>
            </w:r>
          </w:p>
        </w:tc>
        <w:tc>
          <w:tcPr/>
          <w:p>
            <w:pPr>
              <w:pStyle w:val="Compact"/>
              <w:jc w:val="left"/>
            </w:pPr>
            <w:r>
              <w:t xml:space="preserve">24 hrs</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Computer Engineer — Software Integration &amp; API Development Support</w:t>
            </w:r>
          </w:p>
        </w:tc>
        <w:tc>
          <w:tcPr/>
          <w:p>
            <w:pPr>
              <w:pStyle w:val="Compact"/>
              <w:jc w:val="left"/>
            </w:pPr>
            <w:r>
              <w:t xml:space="preserve">48 hrs</w:t>
            </w:r>
          </w:p>
        </w:tc>
        <w:tc>
          <w:tcPr/>
          <w:p>
            <w:pPr>
              <w:pStyle w:val="Compact"/>
              <w:jc w:val="left"/>
            </w:pPr>
            <w:r>
              <w:t xml:space="preserve">175.00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Computer Engineer — Ongoing Technical Support &amp; Maintenance (monthly retainer, Switzerland Zurich)</w:t>
            </w:r>
          </w:p>
        </w:tc>
        <w:tc>
          <w:tcPr/>
          <w:p>
            <w:pPr>
              <w:pStyle w:val="Compact"/>
              <w:jc w:val="left"/>
            </w:pPr>
            <w:r>
              <w:t xml:space="preserve">3 months</w:t>
            </w:r>
          </w:p>
        </w:tc>
        <w:tc>
          <w:tcPr/>
          <w:p>
            <w:pPr>
              <w:pStyle w:val="Compact"/>
              <w:jc w:val="left"/>
            </w:pPr>
            <w:r>
              <w:t xml:space="preserve">3,200.00/mo</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Travel &amp; Local Transportation within Switzerland Zurich (per diem)</w:t>
            </w:r>
          </w:p>
        </w:tc>
        <w:tc>
          <w:tcPr/>
          <w:p>
            <w:pPr>
              <w:pStyle w:val="Compact"/>
              <w:jc w:val="left"/>
            </w:pPr>
            <w:r>
              <w:t xml:space="preserve">12 days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07</w:t>
            </w:r>
          </w:p>
        </w:tc>
        <w:tc>
          <w:tcPr/>
          <w:p>
            <w:pPr>
              <w:pStyle w:val="Compact"/>
              <w:jc w:val="left"/>
            </w:pPr>
            <w:r>
              <w:t xml:space="preserve">Documentation, Reporting &amp; Knowledge Transfer Sessions</w:t>
            </w:r>
          </w:p>
        </w:tc>
        <w:tc>
          <w:tcPr/>
          <w:p>
            <w:pPr>
              <w:pStyle w:val="Compact"/>
              <w:jc w:val="left"/>
            </w:pPr>
            <w:r>
              <w:t xml:space="preserve">16 hrs</w:t>
            </w:r>
          </w:p>
        </w:tc>
        <w:tc>
          <w:tcPr/>
          <w:p>
            <w:pPr>
              <w:pStyle w:val="Compact"/>
              <w:jc w:val="left"/>
            </w:pPr>
            <w:r>
              <w:t xml:space="preserve">140.00</w:t>
            </w:r>
          </w:p>
        </w:tc>
        <w:tc>
          <w:tcPr/>
          <w:p>
            <w:pPr>
              <w:pStyle w:val="Compact"/>
              <w:jc w:val="left"/>
            </w:pPr>
            <w:r>
              <w:t xml:space="preserve">2,240.00</w:t>
            </w:r>
          </w:p>
        </w:tc>
      </w:tr>
      <w:tr>
        <w:tc>
          <w:tcPr>
            <w:gridSpan w:val="4"/>
          </w:tcPr>
          <w:p>
            <w:pPr>
              <w:pStyle w:val="Compact"/>
              <w:jc w:val="right"/>
            </w:pPr>
            <w:r>
              <w:t xml:space="preserve">Subtotal</w:t>
            </w:r>
          </w:p>
        </w:tc>
        <w:tc>
          <w:tcPr/>
          <w:p>
            <w:pPr>
              <w:pStyle w:val="Compact"/>
              <w:jc w:val="left"/>
            </w:pPr>
            <w:r>
              <w:t xml:space="preserve">39,620.00</w:t>
            </w:r>
          </w:p>
        </w:tc>
      </w:tr>
      <w:tr>
        <w:tc>
          <w:tcPr>
            <w:gridSpan w:val="4"/>
          </w:tcPr>
          <w:p>
            <w:pPr>
              <w:pStyle w:val="Compact"/>
              <w:jc w:val="right"/>
            </w:pPr>
            <w:r>
              <w:t xml:space="preserve">VAT (7.7% — Swiss Standard Rate)</w:t>
            </w:r>
          </w:p>
        </w:tc>
        <w:tc>
          <w:tcPr/>
          <w:p>
            <w:pPr>
              <w:pStyle w:val="Compact"/>
              <w:jc w:val="left"/>
            </w:pPr>
            <w:r>
              <w:t xml:space="preserve">3,050.54</w:t>
            </w:r>
          </w:p>
        </w:tc>
      </w:tr>
      <w:tr>
        <w:tc>
          <w:tcPr>
            <w:gridSpan w:val="4"/>
          </w:tcPr>
          <w:p>
            <w:pPr>
              <w:pStyle w:val="Compact"/>
              <w:jc w:val="right"/>
            </w:pPr>
            <w:r>
              <w:t xml:space="preserve">TOTAL AMOUNT DUE</w:t>
            </w:r>
          </w:p>
        </w:tc>
        <w:tc>
          <w:tcPr/>
          <w:p>
            <w:pPr>
              <w:pStyle w:val="Compact"/>
              <w:jc w:val="left"/>
            </w:pPr>
            <w:r>
              <w:t xml:space="preserve">42,670.54</w:t>
            </w:r>
          </w:p>
        </w:tc>
      </w:tr>
    </w:tbl>
    <w:bookmarkEnd w:id="23"/>
    <w:bookmarkStart w:id="24" w:name="X06f751c0fef37426aad28df54ec1acd620508e5"/>
    <w:p>
      <w:pPr>
        <w:pStyle w:val="Heading3"/>
      </w:pPr>
      <w:r>
        <w:t xml:space="preserve">3. Terms &amp;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Beyond this period, rates and availability of the Computer Engineer may be subject to revision based on market conditions in Switzerland Zurich.</w:t>
      </w:r>
    </w:p>
    <w:p>
      <w:pPr>
        <w:pStyle w:val="BodyText"/>
      </w:pPr>
      <w:r>
        <w:rPr>
          <w:bCs/>
          <w:b/>
        </w:rPr>
        <w:t xml:space="preserve">3.2 Payment Terms:</w:t>
      </w:r>
      <w:r>
        <w:t xml:space="preserve"> </w:t>
      </w:r>
      <w:r>
        <w:t xml:space="preserve">A deposit of 30% of the total amount is due upon acceptance of this Quotation Estimate. The remaining balance shall be invoiced in monthly installments aligned with the service delivery schedule. All payments are to be made in Swiss Francs (CHF) via bank transfer to the account specified on the invoice.</w:t>
      </w:r>
    </w:p>
    <w:p>
      <w:pPr>
        <w:pStyle w:val="BodyText"/>
      </w:pPr>
      <w:r>
        <w:rPr>
          <w:bCs/>
          <w:b/>
        </w:rPr>
        <w:t xml:space="preserve">3.3 Scope Changes:</w:t>
      </w:r>
      <w:r>
        <w:t xml:space="preserve"> </w:t>
      </w:r>
      <w:r>
        <w:t xml:space="preserve">Any modifications to the originally agreed scope of work for the Computer Engineer engagement must be documented in a written change order signed by both parties. Additional hours or services beyond the quoted scope will be billed at the prevailing hourly rates stated in this Quotation Estimate.</w:t>
      </w:r>
    </w:p>
    <w:p>
      <w:pPr>
        <w:pStyle w:val="BodyText"/>
      </w:pPr>
      <w:r>
        <w:rPr>
          <w:bCs/>
          <w:b/>
        </w:rPr>
        <w:t xml:space="preserve">3.4 Confidentiality:</w:t>
      </w:r>
      <w:r>
        <w:t xml:space="preserve"> </w:t>
      </w:r>
      <w:r>
        <w:t xml:space="preserve">The Computer Engineer and all personnel of Helvetia Tech Solutions AG shall adhere to strict confidentiality obligations regarding all proprietary information, data, and systems encountered during the engagement in Switzerland Zurich. A separate Non-Disclosure Agreement (NDA) will be executed prior to commencement of work.</w:t>
      </w:r>
    </w:p>
    <w:p>
      <w:pPr>
        <w:pStyle w:val="BodyText"/>
      </w:pPr>
      <w:r>
        <w:rPr>
          <w:bCs/>
          <w:b/>
        </w:rPr>
        <w:t xml:space="preserve">3.5 Liability &amp; Insurance:</w:t>
      </w:r>
      <w:r>
        <w:t xml:space="preserve"> </w:t>
      </w:r>
      <w:r>
        <w:t xml:space="preserve">Helvetia Tech Solutions AG maintains professional indemnity insurance in accordance with Swiss commercial law. The Computer Engineer's work is performed to the best professional standard, and liability is limited to the total value of this Quotation Estimate unless otherwise agreed in writing.</w:t>
      </w:r>
    </w:p>
    <w:p>
      <w:pPr>
        <w:pStyle w:val="BodyText"/>
      </w:pPr>
      <w:r>
        <w:rPr>
          <w:bCs/>
          <w:b/>
        </w:rPr>
        <w:t xml:space="preserve">3.6 Governing Law:</w:t>
      </w:r>
      <w:r>
        <w:t xml:space="preserve"> </w:t>
      </w:r>
      <w:r>
        <w:t xml:space="preserve">This Quotation Estimate and any resulting contract shall be governed by and interpreted in accordance with the laws of the Swiss Confederation, with jurisdiction vested in the courts of the Canton of Zurich, Switzerland Zurich.</w:t>
      </w:r>
    </w:p>
    <w:p>
      <w:pPr>
        <w:pStyle w:val="BodyText"/>
      </w:pPr>
      <w:r>
        <w:rPr>
          <w:bCs/>
          <w:b/>
        </w:rPr>
        <w:t xml:space="preserve">3.7 Cancellation:</w:t>
      </w:r>
      <w:r>
        <w:t xml:space="preserve"> </w:t>
      </w:r>
      <w:r>
        <w:t xml:space="preserve">Either party may terminate the engagement with fourteen (14) days written notice. In the event of early cancellation by the client, all hours already worked by the Computer Engineer up to the termination date shall be invoiced in full.</w:t>
      </w:r>
    </w:p>
    <w:bookmarkEnd w:id="24"/>
    <w:bookmarkStart w:id="25" w:name="acceptance"/>
    <w:p>
      <w:pPr>
        <w:pStyle w:val="Heading3"/>
      </w:pPr>
      <w:r>
        <w:t xml:space="preserve">4. Acceptance</w:t>
      </w:r>
    </w:p>
    <w:p>
      <w:pPr>
        <w:pStyle w:val="FirstParagraph"/>
      </w:pPr>
      <w:r>
        <w:t xml:space="preserve">By signing below, the client acknowledges and accepts the terms, conditions, and pricing outlined in this Quotation Estimate for the Computer Engineer services to be delivered in Switzerland Zurich. This document constitutes a binding offer upon countersignature by both parties.</w:t>
      </w:r>
    </w:p>
    <w:p>
      <w:pPr>
        <w:pStyle w:val="BodyText"/>
      </w:pPr>
      <w:r>
        <w:rPr>
          <w:bCs/>
          <w:b/>
        </w:rPr>
        <w:t xml:space="preserve">For Helvetia Tech Solutions AG</w:t>
      </w:r>
      <w:r>
        <w:br/>
      </w:r>
      <w:r>
        <w:t xml:space="preserve">Name: Dr. Markus Keller</w:t>
      </w:r>
      <w:r>
        <w:br/>
      </w:r>
      <w:r>
        <w:t xml:space="preserve">Title: Chief Technology Officer</w:t>
      </w:r>
      <w:r>
        <w:br/>
      </w:r>
      <w:r>
        <w:t xml:space="preserve">Date: _______________</w:t>
      </w:r>
    </w:p>
    <w:p>
      <w:pPr>
        <w:pStyle w:val="BodyText"/>
      </w:pPr>
      <w:r>
        <w:rPr>
          <w:bCs/>
          <w:b/>
        </w:rPr>
        <w:t xml:space="preserve">For Alpine Digital Infrastructure GmbH</w:t>
      </w:r>
      <w:r>
        <w:br/>
      </w:r>
      <w:r>
        <w:t xml:space="preserve">Name: _________________________</w:t>
      </w:r>
      <w:r>
        <w:br/>
      </w:r>
      <w:r>
        <w:t xml:space="preserve">Title: _________________________</w:t>
      </w:r>
      <w:r>
        <w:br/>
      </w:r>
      <w:r>
        <w:t xml:space="preserve">Date: _______________</w:t>
      </w:r>
    </w:p>
    <w:p>
      <w:pPr>
        <w:pStyle w:val="BodyText"/>
      </w:pPr>
      <w:r>
        <w:t xml:space="preserve">Helvetia Tech Solutions AG — Bahnhofstrasse 42, 8001 Zurich, Switzerland — CHE-123.456.789</w:t>
      </w:r>
      <w:r>
        <w:br/>
      </w:r>
      <w:r>
        <w:t xml:space="preserve">This Quotation Estimate is a confidential document intended solely for the named recipient. Unauthorized reproduction or distribution is prohibited under Swiss copyright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Switzerland Zurich</dc:title>
  <dc:creator/>
  <dc:language>en</dc:language>
  <cp:keywords/>
  <dcterms:created xsi:type="dcterms:W3CDTF">2026-10-10T02:16:17Z</dcterms:created>
  <dcterms:modified xsi:type="dcterms:W3CDTF">2026-10-10T02:16:17Z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