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technova-engineering-solutions-ltd."/>
    <w:p>
      <w:pPr>
        <w:pStyle w:val="Heading1"/>
      </w:pPr>
      <w:r>
        <w:t xml:space="preserve">TECHNOVA ENGINEERING SOLUTIONS LTD.</w:t>
      </w:r>
    </w:p>
    <w:p>
      <w:pPr>
        <w:pStyle w:val="FirstParagraph"/>
      </w:pPr>
      <w:r>
        <w:t xml:space="preserve">Plot 14, Kampala Road, P.O. Box 2345, Kampala, Uganda</w:t>
      </w:r>
    </w:p>
    <w:p>
      <w:pPr>
        <w:pStyle w:val="BodyText"/>
      </w:pPr>
      <w:r>
        <w:t xml:space="preserve">Tel: +256 772 345 678 | Email: info@technova-uganda.com | URC Reg: 1045789</w:t>
      </w:r>
    </w:p>
    <w:p>
      <w:pPr>
        <w:pStyle w:val="BodyText"/>
      </w:pPr>
      <w:r>
        <w:t xml:space="preserve">TIN: 100234567-000045</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Information</w:t>
            </w:r>
          </w:p>
        </w:tc>
      </w:tr>
      <w:tr>
        <w:tc>
          <w:tcPr/>
          <w:p>
            <w:pPr>
              <w:pStyle w:val="Compact"/>
              <w:jc w:val="left"/>
            </w:pPr>
            <w:r>
              <w:rPr>
                <w:bCs/>
                <w:b/>
              </w:rPr>
              <w:t xml:space="preserve">Quotation Estimate No.:</w:t>
            </w:r>
            <w:r>
              <w:t xml:space="preserve"> </w:t>
            </w:r>
            <w:r>
              <w:t xml:space="preserve">QE/2025/00487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 David Okello, Senior Computer Engineer</w:t>
            </w:r>
            <w:r>
              <w:br/>
            </w:r>
            <w:r>
              <w:rPr>
                <w:bCs/>
                <w:b/>
              </w:rPr>
              <w:t xml:space="preserve">Project Location:</w:t>
            </w:r>
            <w:r>
              <w:t xml:space="preserve"> </w:t>
            </w:r>
            <w:r>
              <w:t xml:space="preserve">Uganda Kampala, Central Region</w:t>
            </w:r>
          </w:p>
        </w:tc>
        <w:tc>
          <w:tcPr/>
          <w:p>
            <w:pPr>
              <w:pStyle w:val="Compact"/>
              <w:jc w:val="left"/>
            </w:pPr>
            <w:r>
              <w:rPr>
                <w:bCs/>
                <w:b/>
              </w:rPr>
              <w:t xml:space="preserve">Client Name:</w:t>
            </w:r>
            <w:r>
              <w:t xml:space="preserve"> </w:t>
            </w:r>
            <w:r>
              <w:t xml:space="preserve">Kampala Metropolitan Development Authority</w:t>
            </w:r>
            <w:r>
              <w:br/>
            </w:r>
            <w:r>
              <w:rPr>
                <w:bCs/>
                <w:b/>
              </w:rPr>
              <w:t xml:space="preserve">Address:</w:t>
            </w:r>
            <w:r>
              <w:t xml:space="preserve"> </w:t>
            </w:r>
            <w:r>
              <w:t xml:space="preserve">Plot 7, Kampala Road, Uganda Kampala</w:t>
            </w:r>
            <w:r>
              <w:br/>
            </w:r>
            <w:r>
              <w:rPr>
                <w:bCs/>
                <w:b/>
              </w:rPr>
              <w:t xml:space="preserve">Contact Person:</w:t>
            </w:r>
            <w:r>
              <w:t xml:space="preserve"> </w:t>
            </w:r>
            <w:r>
              <w:t xml:space="preserve">Ms. Grace Nakato, Procurement Officer</w:t>
            </w:r>
            <w:r>
              <w:br/>
            </w:r>
            <w:r>
              <w:rPr>
                <w:bCs/>
                <w:b/>
              </w:rPr>
              <w:t xml:space="preserve">Email:</w:t>
            </w:r>
            <w:r>
              <w:t xml:space="preserve"> </w:t>
            </w:r>
            <w:r>
              <w:t xml:space="preserve">g.nakato@kmada.go.ug</w:t>
            </w:r>
            <w:r>
              <w:br/>
            </w:r>
            <w:r>
              <w:rPr>
                <w:bCs/>
                <w:b/>
              </w:rPr>
              <w:t xml:space="preserve">Phone:</w:t>
            </w:r>
            <w:r>
              <w:t xml:space="preserve"> </w:t>
            </w:r>
            <w:r>
              <w:t xml:space="preserve">+256 414 234 567</w:t>
            </w:r>
          </w:p>
        </w:tc>
      </w:tr>
    </w:tbl>
    <w:p>
      <w:pPr>
        <w:pStyle w:val="BodyText"/>
      </w:pPr>
      <w:r>
        <w:t xml:space="preserve">This</w:t>
      </w:r>
      <w:r>
        <w:t xml:space="preserve"> </w:t>
      </w:r>
      <w:r>
        <w:rPr>
          <w:bCs/>
          <w:b/>
        </w:rPr>
        <w:t xml:space="preserve">Quotation Estimate</w:t>
      </w:r>
      <w:r>
        <w:t xml:space="preserve"> </w:t>
      </w:r>
      <w:r>
        <w:t xml:space="preserve">is formally submitted by Technova Engineering Solutions Ltd. to the Kampala Metropolitan Development Authority for the provision of professional</w:t>
      </w:r>
      <w:r>
        <w:t xml:space="preserve"> </w:t>
      </w:r>
      <w:r>
        <w:rPr>
          <w:bCs/>
          <w:b/>
        </w:rPr>
        <w:t xml:space="preserve">Computer Engineer</w:t>
      </w:r>
      <w:r>
        <w:t xml:space="preserve"> </w:t>
      </w:r>
      <w:r>
        <w:t xml:space="preserve">services to be executed within the Uganda Kampala metropolitan area. This document outlines the scope of work, itemized costs, delivery timelines, and all applicable terms governing the engagement. The</w:t>
      </w:r>
      <w:r>
        <w:t xml:space="preserve"> </w:t>
      </w:r>
      <w:r>
        <w:rPr>
          <w:bCs/>
          <w:b/>
        </w:rPr>
        <w:t xml:space="preserve">Quotation Estimate</w:t>
      </w:r>
      <w:r>
        <w:t xml:space="preserve"> </w:t>
      </w:r>
      <w:r>
        <w:t xml:space="preserve">has been prepared in accordance with the Uganda Public Procurement and Disposal of Public Assets Act (PPDA) and reflects current market rates for qualified</w:t>
      </w:r>
      <w:r>
        <w:t xml:space="preserve"> </w:t>
      </w:r>
      <w:r>
        <w:rPr>
          <w:bCs/>
          <w:b/>
        </w:rPr>
        <w:t xml:space="preserve">Computer Engineer</w:t>
      </w:r>
      <w:r>
        <w:t xml:space="preserve"> </w:t>
      </w:r>
      <w:r>
        <w:t xml:space="preserve">professionals operating in the Uganda Kampala technology sector.</w:t>
      </w:r>
    </w:p>
    <w:p>
      <w:pPr>
        <w:pStyle w:val="BodyText"/>
      </w:pPr>
      <w:r>
        <w:t xml:space="preserve">1. Scope of Services – Computer Engineer Engagement in Uganda Kampala</w:t>
      </w:r>
    </w:p>
    <w:p>
      <w:pPr>
        <w:pStyle w:val="BodyText"/>
      </w:pPr>
      <w:r>
        <w:t xml:space="preserve">The</w:t>
      </w:r>
      <w:r>
        <w:t xml:space="preserve"> </w:t>
      </w:r>
      <w:r>
        <w:rPr>
          <w:bCs/>
          <w:b/>
        </w:rPr>
        <w:t xml:space="preserve">Computer Engineer</w:t>
      </w:r>
      <w:r>
        <w:t xml:space="preserve"> </w:t>
      </w:r>
      <w:r>
        <w:t xml:space="preserve">services proposed under this</w:t>
      </w:r>
      <w:r>
        <w:t xml:space="preserve"> </w:t>
      </w:r>
      <w:r>
        <w:rPr>
          <w:bCs/>
          <w:b/>
        </w:rPr>
        <w:t xml:space="preserve">Quotation Estimate</w:t>
      </w:r>
      <w:r>
        <w:t xml:space="preserve"> </w:t>
      </w:r>
      <w:r>
        <w:t xml:space="preserve">encompass the following deliverables to be performed at the client's premises located in Uganda Kampala:</w:t>
      </w:r>
    </w:p>
    <w:p>
      <w:pPr>
        <w:numPr>
          <w:ilvl w:val="0"/>
          <w:numId w:val="1001"/>
        </w:numPr>
        <w:pStyle w:val="Compact"/>
      </w:pPr>
      <w:r>
        <w:t xml:space="preserve">Design, installation, and configuration of a 200-node enterprise network infrastructure across the Uganda Kampala administrative offices.</w:t>
      </w:r>
    </w:p>
    <w:p>
      <w:pPr>
        <w:numPr>
          <w:ilvl w:val="0"/>
          <w:numId w:val="1001"/>
        </w:numPr>
        <w:pStyle w:val="Compact"/>
      </w:pPr>
      <w:r>
        <w:t xml:space="preserve">Deployment of a secure server room with redundant power systems, climate control, and fire suppression tailored to Uganda Kampala environmental conditions.</w:t>
      </w:r>
    </w:p>
    <w:p>
      <w:pPr>
        <w:numPr>
          <w:ilvl w:val="0"/>
          <w:numId w:val="1001"/>
        </w:numPr>
        <w:pStyle w:val="Compact"/>
      </w:pPr>
      <w:r>
        <w:t xml:space="preserve">Development and implementation of a custom database management system for municipal records, to be hosted on-premise in Uganda Kampala.</w:t>
      </w:r>
    </w:p>
    <w:p>
      <w:pPr>
        <w:numPr>
          <w:ilvl w:val="0"/>
          <w:numId w:val="1001"/>
        </w:numPr>
        <w:pStyle w:val="Compact"/>
      </w:pPr>
      <w:r>
        <w:t xml:space="preserve">Provision of a dedicated</w:t>
      </w:r>
      <w:r>
        <w:t xml:space="preserve"> </w:t>
      </w:r>
      <w:r>
        <w:rPr>
          <w:bCs/>
          <w:b/>
        </w:rPr>
        <w:t xml:space="preserve">Computer Engineer</w:t>
      </w:r>
      <w:r>
        <w:t xml:space="preserve"> </w:t>
      </w:r>
      <w:r>
        <w:t xml:space="preserve">team of four (4) professionals for a period of twelve (12) months to provide ongoing IT support, system maintenance, and technical consultancy in Uganda Kampala.</w:t>
      </w:r>
    </w:p>
    <w:p>
      <w:pPr>
        <w:numPr>
          <w:ilvl w:val="0"/>
          <w:numId w:val="1001"/>
        </w:numPr>
        <w:pStyle w:val="Compact"/>
      </w:pPr>
      <w:r>
        <w:t xml:space="preserve">Conduct of comprehensive training workshops for 150 end-user staff members on the newly deployed systems, to be held at the Uganda Kampala training centre.</w:t>
      </w:r>
    </w:p>
    <w:p>
      <w:pPr>
        <w:numPr>
          <w:ilvl w:val="0"/>
          <w:numId w:val="1001"/>
        </w:numPr>
        <w:pStyle w:val="Compact"/>
      </w:pPr>
      <w:r>
        <w:t xml:space="preserve">Preparation of a full technical documentation package, including network diagrams, system architecture blueprints, and operational manuals specific to the Uganda Kampala deployment.</w:t>
      </w:r>
    </w:p>
    <w:p>
      <w:pPr>
        <w:numPr>
          <w:ilvl w:val="0"/>
          <w:numId w:val="1001"/>
        </w:numPr>
        <w:pStyle w:val="Compact"/>
      </w:pPr>
      <w:r>
        <w:t xml:space="preserve">Quarterly system audits and performance reviews conducted by the lead</w:t>
      </w:r>
      <w:r>
        <w:t xml:space="preserve"> </w:t>
      </w:r>
      <w:r>
        <w:rPr>
          <w:bCs/>
          <w:b/>
        </w:rPr>
        <w:t xml:space="preserve">Computer Engineer</w:t>
      </w:r>
      <w:r>
        <w:t xml:space="preserve"> </w:t>
      </w:r>
      <w:r>
        <w:t xml:space="preserve">throughout the contract duration in Uganda Kampala.</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Cost (UGX)</w:t>
            </w:r>
          </w:p>
        </w:tc>
        <w:tc>
          <w:tcPr/>
          <w:p>
            <w:pPr>
              <w:pStyle w:val="Compact"/>
              <w:jc w:val="left"/>
            </w:pPr>
            <w:r>
              <w:t xml:space="preserve">Total Cost (UGX)</w:t>
            </w:r>
          </w:p>
        </w:tc>
      </w:tr>
      <w:tr>
        <w:tc>
          <w:tcPr/>
          <w:p>
            <w:pPr>
              <w:pStyle w:val="Compact"/>
              <w:jc w:val="left"/>
            </w:pPr>
            <w:r>
              <w:t xml:space="preserve">1</w:t>
            </w:r>
          </w:p>
        </w:tc>
        <w:tc>
          <w:tcPr/>
          <w:p>
            <w:pPr>
              <w:pStyle w:val="Compact"/>
              <w:jc w:val="left"/>
            </w:pPr>
            <w:r>
              <w:t xml:space="preserve">Senior Computer Engineer – Project Lead (12-month retainer, Uganda Kampala)</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2</w:t>
            </w:r>
          </w:p>
        </w:tc>
        <w:tc>
          <w:tcPr/>
          <w:p>
            <w:pPr>
              <w:pStyle w:val="Compact"/>
              <w:jc w:val="left"/>
            </w:pPr>
            <w:r>
              <w:t xml:space="preserve">Computer Engineer – Network Specialist (12-month retainer, Uganda Kampala)</w:t>
            </w:r>
          </w:p>
        </w:tc>
        <w:tc>
          <w:tcPr/>
          <w:p>
            <w:pPr>
              <w:pStyle w:val="Compact"/>
              <w:jc w:val="left"/>
            </w:pPr>
            <w:r>
              <w:t xml:space="preserve">1</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Computer Engineer – Systems Administrator (12-month retainer, Uganda Kampala)</w:t>
            </w:r>
          </w:p>
        </w:tc>
        <w:tc>
          <w:tcPr/>
          <w:p>
            <w:pPr>
              <w:pStyle w:val="Compact"/>
              <w:jc w:val="left"/>
            </w:pPr>
            <w:r>
              <w:t xml:space="preserve">2</w:t>
            </w:r>
          </w:p>
        </w:tc>
        <w:tc>
          <w:tcPr/>
          <w:p>
            <w:pPr>
              <w:pStyle w:val="Compact"/>
              <w:jc w:val="left"/>
            </w:pPr>
            <w:r>
              <w:t xml:space="preserve">30,000,000</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Enterprise Network Hardware (switches, routers, cabling – 200 nodes, Uganda Kampala)</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5</w:t>
            </w:r>
          </w:p>
        </w:tc>
        <w:tc>
          <w:tcPr/>
          <w:p>
            <w:pPr>
              <w:pStyle w:val="Compact"/>
              <w:jc w:val="left"/>
            </w:pPr>
            <w:r>
              <w:t xml:space="preserve">Server Room Infrastructure (UPS, HVAC, fire suppression, racks – Uganda Kampala)</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Custom Database Management System – Design, Development &amp; Deployment</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7</w:t>
            </w:r>
          </w:p>
        </w:tc>
        <w:tc>
          <w:tcPr/>
          <w:p>
            <w:pPr>
              <w:pStyle w:val="Compact"/>
              <w:jc w:val="left"/>
            </w:pPr>
            <w:r>
              <w:t xml:space="preserve">User Training Programme (150 staff, 5-day workshop, Uganda Kampala venue)</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8</w:t>
            </w:r>
          </w:p>
        </w:tc>
        <w:tc>
          <w:tcPr/>
          <w:p>
            <w:pPr>
              <w:pStyle w:val="Compact"/>
              <w:jc w:val="left"/>
            </w:pPr>
            <w:r>
              <w:t xml:space="preserve">Technical Documentation &amp; As-Built Drawings Package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9</w:t>
            </w:r>
          </w:p>
        </w:tc>
        <w:tc>
          <w:tcPr/>
          <w:p>
            <w:pPr>
              <w:pStyle w:val="Compact"/>
              <w:jc w:val="left"/>
            </w:pPr>
            <w:r>
              <w:t xml:space="preserve">Quarterly System Audits &amp; Performance Reviews (4 audits, Uganda Kampala)</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Project Management, Coordination &amp; Reporting (Uganda Kampala)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right"/>
            </w:pPr>
            <w:r>
              <w:t xml:space="preserve">Subtotal (UGX)</w:t>
            </w:r>
          </w:p>
        </w:tc>
        <w:tc>
          <w:tcPr/>
          <w:p>
            <w:pPr>
              <w:pStyle w:val="Compact"/>
              <w:jc w:val="left"/>
            </w:pPr>
            <w:r>
              <w:t xml:space="preserve">565,500,000</w:t>
            </w:r>
          </w:p>
        </w:tc>
      </w:tr>
      <w:tr>
        <w:tc>
          <w:tcPr>
            <w:gridSpan w:val="4"/>
          </w:tcPr>
          <w:p>
            <w:pPr>
              <w:pStyle w:val="Compact"/>
              <w:jc w:val="right"/>
            </w:pPr>
            <w:r>
              <w:t xml:space="preserve">VAT @ 18% (Uganda Kampala jurisdiction)</w:t>
            </w:r>
          </w:p>
        </w:tc>
        <w:tc>
          <w:tcPr/>
          <w:p>
            <w:pPr>
              <w:pStyle w:val="Compact"/>
              <w:jc w:val="left"/>
            </w:pPr>
            <w:r>
              <w:t xml:space="preserve">101,790,000</w:t>
            </w:r>
          </w:p>
        </w:tc>
      </w:tr>
      <w:tr>
        <w:tc>
          <w:tcPr>
            <w:gridSpan w:val="4"/>
          </w:tcPr>
          <w:p>
            <w:pPr>
              <w:pStyle w:val="Compact"/>
              <w:jc w:val="right"/>
            </w:pPr>
            <w:r>
              <w:t xml:space="preserve">GRAND TOTAL (UGX)</w:t>
            </w:r>
          </w:p>
        </w:tc>
        <w:tc>
          <w:tcPr/>
          <w:p>
            <w:pPr>
              <w:pStyle w:val="Compact"/>
              <w:jc w:val="left"/>
            </w:pPr>
            <w:r>
              <w:t xml:space="preserve">667,290,000</w:t>
            </w:r>
          </w:p>
        </w:tc>
      </w:tr>
    </w:tbl>
    <w:p>
      <w:pPr>
        <w:pStyle w:val="BodyText"/>
      </w:pPr>
      <w:r>
        <w:t xml:space="preserve">All prices are quoted in Ugandan Shillings (UGX) and are inclusive of all materials, labour, transportation within Uganda Kampala, and applicable professional fees. This Quotation Estimate does not include any third-party licensing fees for proprietary software unless explicitly stated.</w:t>
      </w:r>
    </w:p>
    <w:p>
      <w:pPr>
        <w:pStyle w:val="BodyText"/>
      </w:pPr>
      <w:r>
        <w:t xml:space="preserve">3.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Needs assessment, site survey, and system design by the Computer Engineer team</w:t>
            </w:r>
          </w:p>
        </w:tc>
        <w:tc>
          <w:tcPr/>
          <w:p>
            <w:pPr>
              <w:pStyle w:val="Compact"/>
              <w:jc w:val="left"/>
            </w:pPr>
            <w:r>
              <w:t xml:space="preserve">Weeks 1–3</w:t>
            </w:r>
          </w:p>
        </w:tc>
        <w:tc>
          <w:tcPr/>
          <w:p>
            <w:pPr>
              <w:pStyle w:val="Compact"/>
              <w:jc w:val="left"/>
            </w:pPr>
            <w:r>
              <w:t xml:space="preserve">Uganda Kampala</w:t>
            </w:r>
          </w:p>
        </w:tc>
      </w:tr>
      <w:tr>
        <w:tc>
          <w:tcPr/>
          <w:p>
            <w:pPr>
              <w:pStyle w:val="Compact"/>
              <w:jc w:val="left"/>
            </w:pPr>
            <w:r>
              <w:t xml:space="preserve">Phase 2</w:t>
            </w:r>
          </w:p>
        </w:tc>
        <w:tc>
          <w:tcPr/>
          <w:p>
            <w:pPr>
              <w:pStyle w:val="Compact"/>
              <w:jc w:val="left"/>
            </w:pPr>
            <w:r>
              <w:t xml:space="preserve">Procurement, hardware installation, and network cabling</w:t>
            </w:r>
          </w:p>
        </w:tc>
        <w:tc>
          <w:tcPr/>
          <w:p>
            <w:pPr>
              <w:pStyle w:val="Compact"/>
              <w:jc w:val="left"/>
            </w:pPr>
            <w:r>
              <w:t xml:space="preserve">Weeks 4–8</w:t>
            </w:r>
          </w:p>
        </w:tc>
        <w:tc>
          <w:tcPr/>
          <w:p>
            <w:pPr>
              <w:pStyle w:val="Compact"/>
              <w:jc w:val="left"/>
            </w:pPr>
            <w:r>
              <w:t xml:space="preserve">Uganda Kampala</w:t>
            </w:r>
          </w:p>
        </w:tc>
      </w:tr>
      <w:tr>
        <w:tc>
          <w:tcPr/>
          <w:p>
            <w:pPr>
              <w:pStyle w:val="Compact"/>
              <w:jc w:val="left"/>
            </w:pPr>
            <w:r>
              <w:t xml:space="preserve">Phase 3</w:t>
            </w:r>
          </w:p>
        </w:tc>
        <w:tc>
          <w:tcPr/>
          <w:p>
            <w:pPr>
              <w:pStyle w:val="Compact"/>
              <w:jc w:val="left"/>
            </w:pPr>
            <w:r>
              <w:t xml:space="preserve">Software deployment, database configuration, and integration testing</w:t>
            </w:r>
          </w:p>
        </w:tc>
        <w:tc>
          <w:tcPr/>
          <w:p>
            <w:pPr>
              <w:pStyle w:val="Compact"/>
              <w:jc w:val="left"/>
            </w:pPr>
            <w:r>
              <w:t xml:space="preserve">Weeks 9–12</w:t>
            </w:r>
          </w:p>
        </w:tc>
        <w:tc>
          <w:tcPr/>
          <w:p>
            <w:pPr>
              <w:pStyle w:val="Compact"/>
              <w:jc w:val="left"/>
            </w:pPr>
            <w:r>
              <w:t xml:space="preserve">Uganda Kampala</w:t>
            </w:r>
          </w:p>
        </w:tc>
      </w:tr>
      <w:tr>
        <w:tc>
          <w:tcPr/>
          <w:p>
            <w:pPr>
              <w:pStyle w:val="Compact"/>
              <w:jc w:val="left"/>
            </w:pPr>
            <w:r>
              <w:t xml:space="preserve">Phase 4</w:t>
            </w:r>
          </w:p>
        </w:tc>
        <w:tc>
          <w:tcPr/>
          <w:p>
            <w:pPr>
              <w:pStyle w:val="Compact"/>
              <w:jc w:val="left"/>
            </w:pPr>
            <w:r>
              <w:t xml:space="preserve">User training, documentation handover, and final acceptance</w:t>
            </w:r>
          </w:p>
        </w:tc>
        <w:tc>
          <w:tcPr/>
          <w:p>
            <w:pPr>
              <w:pStyle w:val="Compact"/>
              <w:jc w:val="left"/>
            </w:pPr>
            <w:r>
              <w:t xml:space="preserve">Weeks 13–14</w:t>
            </w:r>
          </w:p>
        </w:tc>
        <w:tc>
          <w:tcPr/>
          <w:p>
            <w:pPr>
              <w:pStyle w:val="Compact"/>
              <w:jc w:val="left"/>
            </w:pPr>
            <w:r>
              <w:t xml:space="preserve">Uganda Kampala</w:t>
            </w:r>
          </w:p>
        </w:tc>
      </w:tr>
      <w:tr>
        <w:tc>
          <w:tcPr/>
          <w:p>
            <w:pPr>
              <w:pStyle w:val="Compact"/>
              <w:jc w:val="left"/>
            </w:pPr>
            <w:r>
              <w:t xml:space="preserve">Phase 5</w:t>
            </w:r>
          </w:p>
        </w:tc>
        <w:tc>
          <w:tcPr/>
          <w:p>
            <w:pPr>
              <w:pStyle w:val="Compact"/>
              <w:jc w:val="left"/>
            </w:pPr>
            <w:r>
              <w:t xml:space="preserve">Ongoing support, maintenance, and quarterly audits</w:t>
            </w:r>
          </w:p>
        </w:tc>
        <w:tc>
          <w:tcPr/>
          <w:p>
            <w:pPr>
              <w:pStyle w:val="Compact"/>
              <w:jc w:val="left"/>
            </w:pPr>
            <w:r>
              <w:t xml:space="preserve">Months 4–12</w:t>
            </w:r>
          </w:p>
        </w:tc>
        <w:tc>
          <w:tcPr/>
          <w:p>
            <w:pPr>
              <w:pStyle w:val="Compact"/>
              <w:jc w:val="left"/>
            </w:pPr>
            <w:r>
              <w:t xml:space="preserve">Uganda Kampala</w:t>
            </w:r>
          </w:p>
        </w:tc>
      </w:tr>
    </w:tbl>
    <w:p>
      <w:pPr>
        <w:pStyle w:val="BodyText"/>
      </w:pPr>
      <w:r>
        <w:t xml:space="preserve">4. Payment Terms</w:t>
      </w:r>
    </w:p>
    <w:p>
      <w:pPr>
        <w:pStyle w:val="BodyText"/>
      </w:pPr>
      <w:r>
        <w:t xml:space="preserve">Payment for the services outlined in this</w:t>
      </w:r>
      <w:r>
        <w:t xml:space="preserve"> </w:t>
      </w:r>
      <w:r>
        <w:rPr>
          <w:bCs/>
          <w:b/>
        </w:rPr>
        <w:t xml:space="preserve">Quotation Estimate</w:t>
      </w:r>
      <w:r>
        <w:t xml:space="preserve"> </w:t>
      </w:r>
      <w:r>
        <w:t xml:space="preserve">shall be made in the following instalments, all payable to Technova Engineering Solutions Ltd. via bank transfer to the Uganda Kampala branch of Stanbic Bank (Account No. 0045-7891-2345):</w:t>
      </w:r>
    </w:p>
    <w:p>
      <w:pPr>
        <w:numPr>
          <w:ilvl w:val="0"/>
          <w:numId w:val="1002"/>
        </w:numPr>
        <w:pStyle w:val="Compact"/>
      </w:pPr>
      <w:r>
        <w:rPr>
          <w:bCs/>
          <w:b/>
        </w:rPr>
        <w:t xml:space="preserve">30% Advance Payment:</w:t>
      </w:r>
      <w:r>
        <w:t xml:space="preserve"> </w:t>
      </w:r>
      <w:r>
        <w:t xml:space="preserve">UGX 200,187,000 – due upon signing of the contract and acceptance of this Quotation Estimate.</w:t>
      </w:r>
    </w:p>
    <w:p>
      <w:pPr>
        <w:numPr>
          <w:ilvl w:val="0"/>
          <w:numId w:val="1002"/>
        </w:numPr>
        <w:pStyle w:val="Compact"/>
      </w:pPr>
      <w:r>
        <w:rPr>
          <w:bCs/>
          <w:b/>
        </w:rPr>
        <w:t xml:space="preserve">40% Progress Payment:</w:t>
      </w:r>
      <w:r>
        <w:t xml:space="preserve"> </w:t>
      </w:r>
      <w:r>
        <w:t xml:space="preserve">UGX 266,916,000 – due upon completion of Phase 2 (hardware installation) in Uganda Kampala.</w:t>
      </w:r>
    </w:p>
    <w:p>
      <w:pPr>
        <w:numPr>
          <w:ilvl w:val="0"/>
          <w:numId w:val="1002"/>
        </w:numPr>
        <w:pStyle w:val="Compact"/>
      </w:pPr>
      <w:r>
        <w:rPr>
          <w:bCs/>
          <w:b/>
        </w:rPr>
        <w:t xml:space="preserve">20% Completion Payment:</w:t>
      </w:r>
      <w:r>
        <w:t xml:space="preserve"> </w:t>
      </w:r>
      <w:r>
        <w:t xml:space="preserve">UGX 133,458,000 – due upon successful completion of Phase 3 and system go-live.</w:t>
      </w:r>
    </w:p>
    <w:p>
      <w:pPr>
        <w:numPr>
          <w:ilvl w:val="0"/>
          <w:numId w:val="1002"/>
        </w:numPr>
        <w:pStyle w:val="Compact"/>
      </w:pPr>
      <w:r>
        <w:rPr>
          <w:bCs/>
          <w:b/>
        </w:rPr>
        <w:t xml:space="preserve">10% Retention:</w:t>
      </w:r>
      <w:r>
        <w:t xml:space="preserve"> </w:t>
      </w:r>
      <w:r>
        <w:t xml:space="preserve">UGX 66,729,000 – due upon final acceptance after the 30-day defect liability period.</w:t>
      </w:r>
    </w:p>
    <w:p>
      <w:pPr>
        <w:pStyle w:val="FirstParagraph"/>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all pricing, particularly for hardware components sourced for the Uganda Kampala market, may be subject to revision.</w:t>
      </w:r>
    </w:p>
    <w:p>
      <w:pPr>
        <w:numPr>
          <w:ilvl w:val="0"/>
          <w:numId w:val="1003"/>
        </w:numPr>
        <w:pStyle w:val="Compact"/>
      </w:pPr>
      <w:r>
        <w:t xml:space="preserve">The</w:t>
      </w:r>
      <w:r>
        <w:t xml:space="preserve"> </w:t>
      </w:r>
      <w:r>
        <w:rPr>
          <w:bCs/>
          <w:b/>
        </w:rPr>
        <w:t xml:space="preserve">Computer Engineer</w:t>
      </w:r>
      <w:r>
        <w:t xml:space="preserve"> </w:t>
      </w:r>
      <w:r>
        <w:t xml:space="preserve">team assigned to this project shall be based in Uganda Kampala for the entire duration of the engagement and shall comply with all local labour regulations of the Republic of Uganda.</w:t>
      </w:r>
    </w:p>
    <w:p>
      <w:pPr>
        <w:numPr>
          <w:ilvl w:val="0"/>
          <w:numId w:val="1003"/>
        </w:numPr>
        <w:pStyle w:val="Compact"/>
      </w:pPr>
      <w:r>
        <w:t xml:space="preserve">All work shall be performed in accordance with the Uganda National Standards (UNBS) and the Information and Communications Technology (ICT) Act of Uganda.</w:t>
      </w:r>
    </w:p>
    <w:p>
      <w:pPr>
        <w:numPr>
          <w:ilvl w:val="0"/>
          <w:numId w:val="1003"/>
        </w:numPr>
        <w:pStyle w:val="Compact"/>
      </w:pPr>
      <w:r>
        <w:t xml:space="preserve">Technova Engineering Solutions Ltd. shall provide a twelve (12) month warranty on all hardware installed in Uganda Kampala and an eighteen (18) month warranty on all custom software developed under this Quotation Estimate.</w:t>
      </w:r>
    </w:p>
    <w:p>
      <w:pPr>
        <w:numPr>
          <w:ilvl w:val="0"/>
          <w:numId w:val="1003"/>
        </w:numPr>
        <w:pStyle w:val="Compact"/>
      </w:pPr>
      <w:r>
        <w:t xml:space="preserve">The client reserves the right to request a site visit by the lead</w:t>
      </w:r>
      <w:r>
        <w:t xml:space="preserve"> </w:t>
      </w:r>
      <w:r>
        <w:rPr>
          <w:bCs/>
          <w:b/>
        </w:rPr>
        <w:t xml:space="preserve">Computer Engineer</w:t>
      </w:r>
      <w:r>
        <w:t xml:space="preserve"> </w:t>
      </w:r>
      <w:r>
        <w:t xml:space="preserve">at any time during the project to review progress in Uganda Kampala.</w:t>
      </w:r>
    </w:p>
    <w:p>
      <w:pPr>
        <w:numPr>
          <w:ilvl w:val="0"/>
          <w:numId w:val="1003"/>
        </w:numPr>
        <w:pStyle w:val="Compact"/>
      </w:pPr>
      <w:r>
        <w:t xml:space="preserve">Any changes to the scope of work beyond what is stated in this</w:t>
      </w:r>
      <w:r>
        <w:t xml:space="preserve"> </w:t>
      </w:r>
      <w:r>
        <w:rPr>
          <w:bCs/>
          <w:b/>
        </w:rPr>
        <w:t xml:space="preserve">Quotation Estimate</w:t>
      </w:r>
      <w:r>
        <w:t xml:space="preserve"> </w:t>
      </w:r>
      <w:r>
        <w:t xml:space="preserve">shall be subject to a formal variation order and additional cost assessment.</w:t>
      </w:r>
    </w:p>
    <w:p>
      <w:pPr>
        <w:numPr>
          <w:ilvl w:val="0"/>
          <w:numId w:val="1003"/>
        </w:numPr>
        <w:pStyle w:val="Compact"/>
      </w:pPr>
      <w:r>
        <w:t xml:space="preserve">Disputes arising from this engagement shall be resolved through arbitration in Uganda Kampala in accordance with the Arbitration Act of Uganda.</w:t>
      </w:r>
    </w:p>
    <w:p>
      <w:pPr>
        <w:numPr>
          <w:ilvl w:val="0"/>
          <w:numId w:val="1003"/>
        </w:numPr>
        <w:pStyle w:val="Compact"/>
      </w:pPr>
      <w:r>
        <w:t xml:space="preserve">This Quotation Estimate constitutes a firm offer and, upon written acceptance by the client, shall form the basis of a binding contract between the parties.</w:t>
      </w:r>
    </w:p>
    <w:p>
      <w:pPr>
        <w:pStyle w:val="FirstParagraph"/>
      </w:pPr>
      <w:r>
        <w:t xml:space="preserve">6. 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w:t>
      </w:r>
      <w:r>
        <w:t xml:space="preserve"> </w:t>
      </w:r>
      <w:r>
        <w:rPr>
          <w:bCs/>
          <w:b/>
        </w:rPr>
        <w:t xml:space="preserve">Computer Engineer</w:t>
      </w:r>
      <w:r>
        <w:t xml:space="preserve"> </w:t>
      </w:r>
      <w:r>
        <w:t xml:space="preserve">services to be delivered in Uganda Kampala.</w:t>
      </w:r>
    </w:p>
    <w:p>
      <w:pPr>
        <w:pStyle w:val="BodyText"/>
      </w:pPr>
      <w:r>
        <w:rPr>
          <w:bCs/>
          <w:b/>
        </w:rPr>
        <w:t xml:space="preserve">For and on behalf of Technova Engineering Solutions Ltd.:</w:t>
      </w:r>
    </w:p>
    <w:p>
      <w:pPr>
        <w:pStyle w:val="BodyText"/>
      </w:pPr>
      <w:r>
        <w:t xml:space="preserve">Eng. David Okello – Senior Computer Engineer / Director</w:t>
      </w:r>
    </w:p>
    <w:p>
      <w:pPr>
        <w:pStyle w:val="BodyText"/>
      </w:pPr>
      <w:r>
        <w:t xml:space="preserve">Date: _______________</w:t>
      </w:r>
    </w:p>
    <w:p>
      <w:pPr>
        <w:pStyle w:val="BodyText"/>
      </w:pPr>
      <w:r>
        <w:rPr>
          <w:bCs/>
          <w:b/>
        </w:rPr>
        <w:t xml:space="preserve">For and on behalf of Kampala Metropolitan Development Authority:</w:t>
      </w:r>
    </w:p>
    <w:p>
      <w:pPr>
        <w:pStyle w:val="BodyText"/>
      </w:pPr>
      <w:r>
        <w:t xml:space="preserve">Ms. Grace Nakato – Procurement Officer</w:t>
      </w:r>
    </w:p>
    <w:p>
      <w:pPr>
        <w:pStyle w:val="BodyText"/>
      </w:pPr>
      <w:r>
        <w:t xml:space="preserve">Date: _______________</w:t>
      </w:r>
    </w:p>
    <w:p>
      <w:pPr>
        <w:pStyle w:val="BodyText"/>
      </w:pPr>
      <w:r>
        <w:rPr>
          <w:bCs/>
          <w:b/>
        </w:rPr>
        <w:t xml:space="preserve">Technova Engineering Solutions Ltd.</w:t>
      </w:r>
      <w:r>
        <w:t xml:space="preserve"> </w:t>
      </w:r>
      <w:r>
        <w:t xml:space="preserve">| Plot 14, Kampala Road, Uganda Kampala | URC Reg: 1045789 | TIN: 100234567-000045</w:t>
      </w:r>
    </w:p>
    <w:p>
      <w:pPr>
        <w:pStyle w:val="BodyText"/>
      </w:pPr>
      <w:r>
        <w:t xml:space="preserve">This Quotation Estimate was prepared by a certified Computer Engineer registered with the Uganda Engineering and Building Examiners Board (UEBEB). All services are to be executed within the Uganda Kampala metropolitan area unless otherwise agreed in writing.</w:t>
      </w:r>
    </w:p>
    <w:p>
      <w:pPr>
        <w:pStyle w:val="BodyText"/>
      </w:pPr>
      <w:r>
        <w:rPr>
          <w:iCs/>
          <w:i/>
        </w:rPr>
        <w:t xml:space="preserve">Document Reference: QE/2025/00487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Uganda Kampala</dc:title>
  <dc:creator/>
  <dc:language>en</dc:language>
  <cp:keywords/>
  <dcterms:created xsi:type="dcterms:W3CDTF">2026-10-10T01:02:48Z</dcterms:created>
  <dcterms:modified xsi:type="dcterms:W3CDTF">2026-10-10T01:02:48Z</dcterms:modified>
</cp:coreProperties>
</file>

<file path=docProps/custom.xml><?xml version="1.0" encoding="utf-8"?>
<Properties xmlns="http://schemas.openxmlformats.org/officeDocument/2006/custom-properties" xmlns:vt="http://schemas.openxmlformats.org/officeDocument/2006/docPropsVTypes"/>
</file>