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ProTech Engineering Solutions (Pvt) Ltd</w:t>
      </w:r>
    </w:p>
    <w:p>
      <w:pPr>
        <w:pStyle w:val="BodyText"/>
      </w:pPr>
      <w:r>
        <w:t xml:space="preserve">142 Samora Machel Avenue, Harare, Zimbabwe</w:t>
      </w:r>
    </w:p>
    <w:p>
      <w:pPr>
        <w:pStyle w:val="BodyText"/>
      </w:pPr>
      <w:r>
        <w:t xml:space="preserve">Tel: +263 242 789 456 | Email: quotations@protechzimbabwe.co.zw</w:t>
      </w:r>
    </w:p>
    <w:p>
      <w:pPr>
        <w:pStyle w:val="BodyText"/>
      </w:pPr>
      <w:r>
        <w:t xml:space="preserve">Registration No: ZW-2019-45872 | VAT Reg: 45872-001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QTE-2025-0347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(until 15 July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Zimbabwe Dollar (ZWL) / US Dollar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Harare Metropolitan Council – IT Division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Zimbabwe Harare, CBD District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Mwari T. Chikafu, Senior Estimator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Professional Services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ProTech Engineering Solutions (Pvt) Ltd to provide a comprehensive and itemized cost breakdown for the engagement of a qualified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to deliver specialized technical services within the city of</w:t>
      </w:r>
      <w:r>
        <w:t xml:space="preserve"> </w:t>
      </w:r>
      <w:r>
        <w:t xml:space="preserve">Zimbabwe Harare</w:t>
      </w:r>
      <w:r>
        <w:t xml:space="preserve">. This document serves as a binding financial proposal and outlines the scope of work, professional fees, material costs, and all associated terms governing the engagement.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accordance with the Zimbabwean Standards Institution (ZSI) guidelines for professional services procurement and complies with the Public Procurement Act of Zimbabwe (Chapter 22:24).</w:t>
      </w:r>
    </w:p>
    <w:bookmarkEnd w:id="21"/>
    <w:bookmarkStart w:id="22" w:name="scope-of-work-computer-engineer-services"/>
    <w:p>
      <w:pPr>
        <w:pStyle w:val="Heading2"/>
      </w:pPr>
      <w:r>
        <w:t xml:space="preserve">2. Scope of Work – Computer Engineer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and deliverables within the operational boundaries of</w:t>
      </w:r>
      <w:r>
        <w:t xml:space="preserve"> </w:t>
      </w:r>
      <w:r>
        <w:t xml:space="preserve">Zimbabwe Harare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Architecture Design:</w:t>
      </w:r>
      <w:r>
        <w:t xml:space="preserve"> </w:t>
      </w:r>
      <w:r>
        <w:t xml:space="preserve">Design and implementation of a scalable enterprise network infrastructure for the client's central offices located in the Harare Central Business District, including server room layout, cabling topology, and load-balancing configurations.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Procurement &amp; Installation:</w:t>
      </w:r>
      <w:r>
        <w:t xml:space="preserve"> </w:t>
      </w:r>
      <w:r>
        <w:t xml:space="preserve">Sourcing, procurement, and physical installation of 45 workstations, 6 rack-mounted servers, 2 network switches (48-port), and associated peripheral equipment. All hardware shall be sourced from authorized distributors operating within Zimbabwe Harare to ensure warranty compliance.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Deployment &amp; Configuration:</w:t>
      </w:r>
      <w:r>
        <w:t xml:space="preserve"> </w:t>
      </w:r>
      <w:r>
        <w:t xml:space="preserve">Installation, licensing, and configuration of operating systems, enterprise resource planning (ERP) software, cybersecurity suites, and backup solutions across all deployed hardware units.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Security Audit:</w:t>
      </w:r>
      <w:r>
        <w:t xml:space="preserve"> </w:t>
      </w:r>
      <w:r>
        <w:t xml:space="preserve">Conduct a comprehensive penetration test and vulnerability assessment of the existing network infrastructure in Zimbabwe Harare, producing a detailed remediation report with prioritized action items.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Staff Training Programme:</w:t>
      </w:r>
      <w:r>
        <w:t xml:space="preserve"> </w:t>
      </w:r>
      <w:r>
        <w:t xml:space="preserve">Deliver a five-day on-site training programme for 20 client personnel covering network administration, basic troubleshooting, data security protocols, and disaster recovery procedures.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Ongoing Technical Support (3 Months):</w:t>
      </w:r>
      <w:r>
        <w:t xml:space="preserve"> </w:t>
      </w:r>
      <w:r>
        <w:t xml:space="preserve">Provide a post-implementation support window of three calendar months, including remote and on-site visits to the Zimbabwe Harare premises, with a guaranteed response time of four (4) business hours for critical incidents.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Professional Consultancy Fee (Architecture &amp; Design Phase, 3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Hardware Installation &amp; Configuration (45 workstations, 6 servers, 2 switches)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Software Deployment, Licensing &amp; Security Configuration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Network Security Audit &amp; Penetration Testing (Zimbabwe Harare premises)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Staff Training Programme (5 days, 20 participants, Zimbabwe Harare venue)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Post-Implementation Technical Support (3 months, Computer Engineer on-call)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Transport within Zimbabwe Harare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Consumables, Cabling, Connectors &amp; Miscellaneous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31,150.00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Value Added Tax (VAT) @ 15% (Zimbabwe)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4,672.50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 (USD)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35,822.50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 Payment:</w:t>
      </w:r>
      <w:r>
        <w:t xml:space="preserve"> </w:t>
      </w:r>
      <w:r>
        <w:t xml:space="preserve">40%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(USD 14,329.00) due within seven (7) business days of written acceptance to mobilize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and initiate procurement of materials in Zimbabwe Harare.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Progress Payment:</w:t>
      </w:r>
      <w:r>
        <w:t xml:space="preserve"> </w:t>
      </w:r>
      <w:r>
        <w:t xml:space="preserve">35% (USD 12,537.88) payable upon completion of hardware installation and software deployment, subject to client sign-off.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Payment:</w:t>
      </w:r>
      <w:r>
        <w:t xml:space="preserve"> </w:t>
      </w:r>
      <w:r>
        <w:t xml:space="preserve">25% (USD 8,955.62) payable upon successful completion of the three-month support period and delivery of the final project report.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via bank transfer to the account of ProTech Engineering Solutions (Pvt) Ltd, Stanbic Bank Zimbabwe, Harare Branch, Account No. 4401-2287-6543.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revised to reflect market fluctuations in Zimbabwe Harare.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assigned to this project shall hold a minimum of a Bachelor's degree in Computer Engineering or a related discipline, with a minimum of five (5) years of post-qualification experience in enterprise IT infrastructure.</w:t>
      </w:r>
    </w:p>
    <w:p>
      <w:pPr>
        <w:numPr>
          <w:ilvl w:val="0"/>
          <w:numId w:val="1003"/>
        </w:numPr>
        <w:pStyle w:val="Compact"/>
      </w:pPr>
      <w:r>
        <w:t xml:space="preserve">All work shall be performed in compliance with the Cyber and Data Protection Act of Zimbabwe (Chapter 11:13) and applicable data sovereignty regulations.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carry professional indemnity insurance of not less than USD 250,000 for the duration of the engagement in Zimbabwe Harare.</w:t>
      </w:r>
    </w:p>
    <w:p>
      <w:pPr>
        <w:numPr>
          <w:ilvl w:val="0"/>
          <w:numId w:val="1003"/>
        </w:numPr>
        <w:pStyle w:val="Compact"/>
      </w:pPr>
      <w:r>
        <w:t xml:space="preserve">Any variation in scope exceeding 10% of the original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shall require a formal written amendment signed by both parties before additional work commences.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engagement shall be resolved through arbitration in accordance with the Arbitration Act of Zimbabwe, with the seat of arbitration in Harare, Zimbabwe.</w:t>
      </w:r>
    </w:p>
    <w:p>
      <w:pPr>
        <w:numPr>
          <w:ilvl w:val="0"/>
          <w:numId w:val="1003"/>
        </w:numPr>
        <w:pStyle w:val="Compact"/>
      </w:pPr>
      <w:r>
        <w:t xml:space="preserve">Intellectual property developed specifically for the client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vest in the client upon full payment. Pre-existing tools, methodologies, and frameworks of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or ProTech Engineering Solutions remain the property of the service provider.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 its entirety, including all terms, conditions, and the scope of work described herein for the engagement of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in Zimbabwe Harare. This signature constitutes a binding agreement between the parties.</w:t>
      </w:r>
    </w:p>
    <w:p>
      <w:pPr>
        <w:pStyle w:val="BodyText"/>
      </w:pPr>
      <w:r>
        <w:rPr>
          <w:bCs/>
          <w:b/>
        </w:rPr>
        <w:t xml:space="preserve">For and on behalf of the Client:</w:t>
      </w:r>
      <w:r>
        <w:br/>
      </w:r>
      <w:r>
        <w:br/>
      </w:r>
      <w:r>
        <w:t xml:space="preserve">Name: ______________________________</w:t>
      </w:r>
      <w:r>
        <w:br/>
      </w:r>
      <w:r>
        <w:t xml:space="preserve">Title: ______________________________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and on behalf of ProTech Engineering Solutions (Pvt) Ltd:</w:t>
      </w:r>
      <w:r>
        <w:br/>
      </w:r>
      <w:r>
        <w:br/>
      </w:r>
      <w:r>
        <w:t xml:space="preserve">Name: Mwari T. Chikafu</w:t>
      </w:r>
      <w:r>
        <w:br/>
      </w:r>
      <w:r>
        <w:t xml:space="preserve">Title: Senior Estimator / Authorized Signatory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t xml:space="preserve">This Quotation Estimate document was prepared by ProTech Engineering Solutions (Pvt) Ltd, Zimbabwe Harare. Document Ref: QTE-2025-0347. Page 1 of 1.</w:t>
      </w:r>
    </w:p>
    <w:p>
      <w:pPr>
        <w:pStyle w:val="BodyText"/>
      </w:pPr>
      <w:r>
        <w:t xml:space="preserve">© 2025 ProTech Engineering Solutions (Pvt) Ltd. All rights reserved. This Quotation Estimate is confidential and intended solely for the named client.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Computer Engineer Services - Zimbabwe Harare</dc:title>
  <dc:creator/>
  <dc:language>en</dc:language>
  <cp:keywords/>
  <dcterms:created xsi:type="dcterms:W3CDTF">2026-10-10T01:03:08Z</dcterms:created>
  <dcterms:modified xsi:type="dcterms:W3CDTF">2026-10-10T01:03:08Z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