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edubridge-consulting-training-ltd."/>
    <w:p>
      <w:pPr>
        <w:pStyle w:val="Heading1"/>
      </w:pPr>
      <w:r>
        <w:t xml:space="preserve">EduBridge Consulting &amp; Training Ltd.</w:t>
      </w:r>
    </w:p>
    <w:p>
      <w:pPr>
        <w:pStyle w:val="FirstParagraph"/>
      </w:pPr>
      <w:r>
        <w:t xml:space="preserve">Professional Educational Services &amp; Curriculum Design</w:t>
      </w:r>
    </w:p>
    <w:p>
      <w:pPr>
        <w:pStyle w:val="BodyText"/>
      </w:pPr>
      <w:r>
        <w:t xml:space="preserve">24 Boulevard Latrille, Cocody, Abidjan, Ivory Coast</w:t>
      </w:r>
    </w:p>
    <w:p>
      <w:pPr>
        <w:pStyle w:val="BodyText"/>
      </w:pPr>
      <w:r>
        <w:t xml:space="preserve">Tel: +225 27 22 45 67 89 | Email: info@edubridge-ci.com</w:t>
      </w:r>
    </w:p>
    <w:p>
      <w:pPr>
        <w:pStyle w:val="BodyText"/>
      </w:pPr>
      <w:r>
        <w:t xml:space="preserve">RC: CI-ABJ-2019-B-04521 | NIF: 0012345678</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Abidjan, Ivory Coast</w:t>
      </w:r>
    </w:p>
    <w:p>
      <w:pPr>
        <w:pStyle w:val="BodyText"/>
      </w:pPr>
      <w:r>
        <w:rPr>
          <w:bCs/>
          <w:b/>
        </w:rPr>
        <w:t xml:space="preserve">Service Category:</w:t>
      </w:r>
      <w:r>
        <w:t xml:space="preserve"> </w:t>
      </w:r>
      <w:r>
        <w:t xml:space="preserve">Curriculum Developer Engagement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Organization Name]</w:t>
      </w:r>
    </w:p>
    <w:p>
      <w:pPr>
        <w:pStyle w:val="BodyText"/>
      </w:pPr>
      <w:r>
        <w:rPr>
          <w:bCs/>
          <w:b/>
        </w:rPr>
        <w:t xml:space="preserve">Address:</w:t>
      </w:r>
      <w:r>
        <w:t xml:space="preserve"> </w:t>
      </w:r>
      <w:r>
        <w:t xml:space="preserve">[Street, District], Abidjan, Ivory Coast</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+225 [XX XX XX XX]</w:t>
      </w:r>
    </w:p>
    <w:bookmarkEnd w:id="22"/>
    <w:p>
      <w:pPr>
        <w:pStyle w:val="BodyText"/>
      </w:pPr>
      <w:r>
        <w:t xml:space="preserve">Dear Valued Client,</w:t>
      </w:r>
    </w:p>
    <w:p>
      <w:pPr>
        <w:pStyle w:val="BodyText"/>
      </w:pPr>
      <w:r>
        <w:t xml:space="preserve">Thank you for your inquiry regarding our professional</w:t>
      </w:r>
      <w:r>
        <w:t xml:space="preserve"> </w:t>
      </w:r>
      <w:r>
        <w:t xml:space="preserve">Curriculum Developer</w:t>
      </w:r>
      <w:r>
        <w:t xml:space="preserve"> </w:t>
      </w:r>
      <w:r>
        <w:t xml:space="preserve">services. This</w:t>
      </w:r>
      <w:r>
        <w:t xml:space="preserve"> </w:t>
      </w:r>
      <w:r>
        <w:t xml:space="preserve">Quotation Estimate</w:t>
      </w:r>
      <w:r>
        <w:t xml:space="preserve"> </w:t>
      </w:r>
      <w:r>
        <w:t xml:space="preserve">has been prepared specifically for your educational institution or organization based in</w:t>
      </w:r>
      <w:r>
        <w:t xml:space="preserve"> </w:t>
      </w:r>
      <w:r>
        <w:t xml:space="preserve">Ivory Coast Abidjan</w:t>
      </w:r>
      <w:r>
        <w:t xml:space="preserve">. We are pleased to present our comprehensive proposal for the design, development, and implementation of a structured curriculum tailored to your institutional needs, in full alignment with the educational standards and regulatory frameworks of the Republic of Côte d'Ivoire.</w:t>
      </w:r>
    </w:p>
    <w:p>
      <w:pPr>
        <w:pStyle w:val="BodyText"/>
      </w:pPr>
      <w:r>
        <w:t xml:space="preserve">Our team of experienced</w:t>
      </w:r>
      <w:r>
        <w:t xml:space="preserve"> </w:t>
      </w:r>
      <w:r>
        <w:t xml:space="preserve">Curriculum Developer</w:t>
      </w:r>
      <w:r>
        <w:t xml:space="preserve"> </w:t>
      </w:r>
      <w:r>
        <w:t xml:space="preserve">specialists has extensive knowledge of the Ivorian educational landscape, including the directives of the Ministry of National Education in Abidjan, the requirements of the Ivorian academic calendar, and the cultural and linguistic context of the region. This</w:t>
      </w:r>
      <w:r>
        <w:t xml:space="preserve"> </w:t>
      </w:r>
      <w:r>
        <w:t xml:space="preserve">Quotation Estimate</w:t>
      </w:r>
      <w:r>
        <w:t xml:space="preserve"> </w:t>
      </w:r>
      <w:r>
        <w:t xml:space="preserve">reflects our commitment to delivering high-quality, locally relevant educational content that meets both national standards and your organization's specific pedagogical objectives.</w:t>
      </w:r>
    </w:p>
    <w:p>
      <w:pPr>
        <w:pStyle w:val="BodyText"/>
      </w:pPr>
      <w:r>
        <w:t xml:space="preserve">Scope of Services – Curriculum Developer Engagement</w:t>
      </w:r>
    </w:p>
    <w:p>
      <w:pPr>
        <w:pStyle w:val="BodyText"/>
      </w:pPr>
      <w:r>
        <w:t xml:space="preserve">The following</w:t>
      </w:r>
      <w:r>
        <w:t xml:space="preserve"> </w:t>
      </w:r>
      <w:r>
        <w:t xml:space="preserve">Quotation Estimate</w:t>
      </w:r>
      <w:r>
        <w:t xml:space="preserve"> </w:t>
      </w:r>
      <w:r>
        <w:t xml:space="preserve">covers the full engagement of a senior</w:t>
      </w:r>
      <w:r>
        <w:t xml:space="preserve"> </w:t>
      </w:r>
      <w:r>
        <w:t xml:space="preserve">Curriculum Developer</w:t>
      </w:r>
      <w:r>
        <w:t xml:space="preserve"> </w:t>
      </w:r>
      <w:r>
        <w:t xml:space="preserve">and supporting team to deliver the services outlined below for your facility in</w:t>
      </w:r>
      <w:r>
        <w:t xml:space="preserve"> </w:t>
      </w:r>
      <w:r>
        <w:t xml:space="preserve">Ivory Coast Abidjan</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rPr>
                <w:bCs/>
                <w:b/>
              </w:rPr>
              <w:t xml:space="preserve">Needs Assessment &amp; Stakeholder Consultation</w:t>
            </w:r>
            <w:r>
              <w:t xml:space="preserve"> </w:t>
            </w:r>
            <w:r>
              <w:t xml:space="preserve">– On-site visit to your premises in Abidjan, Ivory Coast. Interviews with faculty, administrators, and students. Review of existing materials and alignment with Ivorian national curriculum standards.</w:t>
            </w:r>
          </w:p>
        </w:tc>
        <w:tc>
          <w:tcPr/>
          <w:p>
            <w:pPr>
              <w:pStyle w:val="Compact"/>
              <w:jc w:val="left"/>
            </w:pPr>
            <w:r>
              <w:t xml:space="preserve">2 weeks</w:t>
            </w:r>
          </w:p>
        </w:tc>
        <w:tc>
          <w:tcPr/>
          <w:p>
            <w:pPr>
              <w:pStyle w:val="Compact"/>
              <w:jc w:val="left"/>
            </w:pPr>
            <w:r>
              <w:t xml:space="preserve">1 project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rPr>
                <w:bCs/>
                <w:b/>
              </w:rPr>
              <w:t xml:space="preserve">Curriculum Framework Design</w:t>
            </w:r>
            <w:r>
              <w:t xml:space="preserve"> </w:t>
            </w:r>
            <w:r>
              <w:t xml:space="preserve">– Development of the overarching curriculum architecture, including learning objectives, competency matrices, assessment strategies, and pedagogical methodology. Delivered in French and English to suit the bilingual context of Ivory Coast Abidjan.</w:t>
            </w:r>
          </w:p>
        </w:tc>
        <w:tc>
          <w:tcPr/>
          <w:p>
            <w:pPr>
              <w:pStyle w:val="Compact"/>
              <w:jc w:val="left"/>
            </w:pPr>
            <w:r>
              <w:t xml:space="preserve">4 weeks</w:t>
            </w:r>
          </w:p>
        </w:tc>
        <w:tc>
          <w:tcPr/>
          <w:p>
            <w:pPr>
              <w:pStyle w:val="Compact"/>
              <w:jc w:val="left"/>
            </w:pPr>
            <w:r>
              <w:t xml:space="preserve">1 project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3</w:t>
            </w:r>
          </w:p>
        </w:tc>
        <w:tc>
          <w:tcPr/>
          <w:p>
            <w:pPr>
              <w:pStyle w:val="Compact"/>
              <w:jc w:val="left"/>
            </w:pPr>
            <w:r>
              <w:rPr>
                <w:bCs/>
                <w:b/>
              </w:rPr>
              <w:t xml:space="preserve">Module &amp; Lesson Plan Development</w:t>
            </w:r>
            <w:r>
              <w:t xml:space="preserve"> </w:t>
            </w:r>
            <w:r>
              <w:t xml:space="preserve">– Creation of detailed unit plans, lesson sequences, teaching guides, and student workbooks for all designated subjects and grade levels. Content adapted to the cultural and academic context of Abidjan.</w:t>
            </w:r>
          </w:p>
        </w:tc>
        <w:tc>
          <w:tcPr/>
          <w:p>
            <w:pPr>
              <w:pStyle w:val="Compact"/>
              <w:jc w:val="left"/>
            </w:pPr>
            <w:r>
              <w:t xml:space="preserve">6 weeks</w:t>
            </w:r>
          </w:p>
        </w:tc>
        <w:tc>
          <w:tcPr/>
          <w:p>
            <w:pPr>
              <w:pStyle w:val="Compact"/>
              <w:jc w:val="left"/>
            </w:pPr>
            <w:r>
              <w:t xml:space="preserve">Per module (est. 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4</w:t>
            </w:r>
          </w:p>
        </w:tc>
        <w:tc>
          <w:tcPr/>
          <w:p>
            <w:pPr>
              <w:pStyle w:val="Compact"/>
              <w:jc w:val="left"/>
            </w:pPr>
            <w:r>
              <w:rPr>
                <w:bCs/>
                <w:b/>
              </w:rPr>
              <w:t xml:space="preserve">Assessment &amp; Evaluation Design</w:t>
            </w:r>
            <w:r>
              <w:t xml:space="preserve"> </w:t>
            </w:r>
            <w:r>
              <w:t xml:space="preserve">– Development of formative and summative assessment tools, rubrics, examination blueprints, and continuous evaluation frameworks compliant with Ivorian educational regulations.</w:t>
            </w:r>
          </w:p>
        </w:tc>
        <w:tc>
          <w:tcPr/>
          <w:p>
            <w:pPr>
              <w:pStyle w:val="Compact"/>
              <w:jc w:val="left"/>
            </w:pPr>
            <w:r>
              <w:t xml:space="preserve">3 weeks</w:t>
            </w:r>
          </w:p>
        </w:tc>
        <w:tc>
          <w:tcPr/>
          <w:p>
            <w:pPr>
              <w:pStyle w:val="Compact"/>
              <w:jc w:val="left"/>
            </w:pPr>
            <w:r>
              <w:t xml:space="preserve">1 project</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5</w:t>
            </w:r>
          </w:p>
        </w:tc>
        <w:tc>
          <w:tcPr/>
          <w:p>
            <w:pPr>
              <w:pStyle w:val="Compact"/>
              <w:jc w:val="left"/>
            </w:pPr>
            <w:r>
              <w:rPr>
                <w:bCs/>
                <w:b/>
              </w:rPr>
              <w:t xml:space="preserve">Faculty Training &amp; Workshop Delivery</w:t>
            </w:r>
            <w:r>
              <w:t xml:space="preserve"> </w:t>
            </w:r>
            <w:r>
              <w:t xml:space="preserve">– On-site training sessions in Abidjan for teaching staff on the new curriculum, instructional strategies, and assessment implementation. Includes printed training materials and follow-up support.</w:t>
            </w:r>
          </w:p>
        </w:tc>
        <w:tc>
          <w:tcPr/>
          <w:p>
            <w:pPr>
              <w:pStyle w:val="Compact"/>
              <w:jc w:val="left"/>
            </w:pPr>
            <w:r>
              <w:t xml:space="preserve">2 weeks</w:t>
            </w:r>
          </w:p>
        </w:tc>
        <w:tc>
          <w:tcPr/>
          <w:p>
            <w:pPr>
              <w:pStyle w:val="Compact"/>
              <w:jc w:val="left"/>
            </w:pPr>
            <w:r>
              <w:t xml:space="preserve">4 sessions</w:t>
            </w:r>
          </w:p>
        </w:tc>
        <w:tc>
          <w:tcPr/>
          <w:p>
            <w:pPr>
              <w:pStyle w:val="Compact"/>
              <w:jc w:val="left"/>
            </w:pPr>
            <w:r>
              <w:t xml:space="preserve">600,000</w:t>
            </w:r>
          </w:p>
        </w:tc>
        <w:tc>
          <w:tcPr/>
          <w:p>
            <w:pPr>
              <w:pStyle w:val="Compact"/>
              <w:jc w:val="left"/>
            </w:pPr>
            <w:r>
              <w:t xml:space="preserve">2,400,000</w:t>
            </w:r>
          </w:p>
        </w:tc>
      </w:tr>
      <w:tr>
        <w:tc>
          <w:tcPr/>
          <w:p>
            <w:pPr>
              <w:pStyle w:val="Compact"/>
              <w:jc w:val="left"/>
            </w:pPr>
            <w:r>
              <w:t xml:space="preserve">6</w:t>
            </w:r>
          </w:p>
        </w:tc>
        <w:tc>
          <w:tcPr/>
          <w:p>
            <w:pPr>
              <w:pStyle w:val="Compact"/>
              <w:jc w:val="left"/>
            </w:pPr>
            <w:r>
              <w:rPr>
                <w:bCs/>
                <w:b/>
              </w:rPr>
              <w:t xml:space="preserve">Pilot Implementation &amp; Feedback Integration</w:t>
            </w:r>
            <w:r>
              <w:t xml:space="preserve"> </w:t>
            </w:r>
            <w:r>
              <w:t xml:space="preserve">– Supervised pilot run of the curriculum in selected classes at your Abidjan campus. Collection of feedback, iterative refinement, and finalization of all curriculum documents.</w:t>
            </w:r>
          </w:p>
        </w:tc>
        <w:tc>
          <w:tcPr/>
          <w:p>
            <w:pPr>
              <w:pStyle w:val="Compact"/>
              <w:jc w:val="left"/>
            </w:pPr>
            <w:r>
              <w:t xml:space="preserve">3 weeks</w:t>
            </w:r>
          </w:p>
        </w:tc>
        <w:tc>
          <w:tcPr/>
          <w:p>
            <w:pPr>
              <w:pStyle w:val="Compact"/>
              <w:jc w:val="left"/>
            </w:pPr>
            <w:r>
              <w:t xml:space="preserve">1 project</w:t>
            </w:r>
          </w:p>
        </w:tc>
        <w:tc>
          <w:tcPr/>
          <w:p>
            <w:pPr>
              <w:pStyle w:val="Compact"/>
              <w:jc w:val="left"/>
            </w:pPr>
            <w:r>
              <w:t xml:space="preserve">2,000,000</w:t>
            </w:r>
          </w:p>
        </w:tc>
        <w:tc>
          <w:tcPr/>
          <w:p>
            <w:pPr>
              <w:pStyle w:val="Compact"/>
              <w:jc w:val="left"/>
            </w:pPr>
            <w:r>
              <w:t xml:space="preserve">2,000,000</w:t>
            </w:r>
          </w:p>
        </w:tc>
      </w:tr>
      <w:tr>
        <w:tc>
          <w:tcPr/>
          <w:p>
            <w:pPr>
              <w:pStyle w:val="Compact"/>
              <w:jc w:val="left"/>
            </w:pPr>
            <w:r>
              <w:t xml:space="preserve">7</w:t>
            </w:r>
          </w:p>
        </w:tc>
        <w:tc>
          <w:tcPr/>
          <w:p>
            <w:pPr>
              <w:pStyle w:val="Compact"/>
              <w:jc w:val="left"/>
            </w:pPr>
            <w:r>
              <w:rPr>
                <w:bCs/>
                <w:b/>
              </w:rPr>
              <w:t xml:space="preserve">Documentation &amp; Handover Package</w:t>
            </w:r>
            <w:r>
              <w:t xml:space="preserve"> </w:t>
            </w:r>
            <w:r>
              <w:t xml:space="preserve">– Complete set of curriculum documents in digital (PDF, editable Word) and printed formats. Includes administrator's guide, teacher's manual, student handbook, and assessment bank. Delivered at your office in Ivory Coast Abidjan.</w:t>
            </w:r>
          </w:p>
        </w:tc>
        <w:tc>
          <w:tcPr/>
          <w:p>
            <w:pPr>
              <w:pStyle w:val="Compact"/>
              <w:jc w:val="left"/>
            </w:pPr>
            <w:r>
              <w:t xml:space="preserve">1 week</w:t>
            </w:r>
          </w:p>
        </w:tc>
        <w:tc>
          <w:tcPr/>
          <w:p>
            <w:pPr>
              <w:pStyle w:val="Compact"/>
              <w:jc w:val="left"/>
            </w:pPr>
            <w:r>
              <w:t xml:space="preserve">1 package</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8</w:t>
            </w:r>
          </w:p>
        </w:tc>
        <w:tc>
          <w:tcPr/>
          <w:p>
            <w:pPr>
              <w:pStyle w:val="Compact"/>
              <w:jc w:val="left"/>
            </w:pPr>
            <w:r>
              <w:rPr>
                <w:bCs/>
                <w:b/>
              </w:rPr>
              <w:t xml:space="preserve">Post-Implementation Support (3 months)</w:t>
            </w:r>
            <w:r>
              <w:t xml:space="preserve"> </w:t>
            </w:r>
            <w:r>
              <w:t xml:space="preserve">– Remote and on-site support for the</w:t>
            </w:r>
            <w:r>
              <w:t xml:space="preserve"> </w:t>
            </w:r>
            <w:r>
              <w:t xml:space="preserve">Curriculum Developer</w:t>
            </w:r>
            <w:r>
              <w:t xml:space="preserve"> </w:t>
            </w:r>
            <w:r>
              <w:t xml:space="preserve">team to address implementation queries, make minor revisions, and ensure smooth adoption across all departments in Abidjan.</w:t>
            </w:r>
          </w:p>
        </w:tc>
        <w:tc>
          <w:tcPr/>
          <w:p>
            <w:pPr>
              <w:pStyle w:val="Compact"/>
              <w:jc w:val="left"/>
            </w:pPr>
            <w:r>
              <w:t xml:space="preserve">3 months</w:t>
            </w:r>
          </w:p>
        </w:tc>
        <w:tc>
          <w:tcPr/>
          <w:p>
            <w:pPr>
              <w:pStyle w:val="Compact"/>
              <w:jc w:val="left"/>
            </w:pPr>
            <w:r>
              <w:t xml:space="preserve">1 engagement</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right"/>
            </w:pPr>
            <w:r>
              <w:t xml:space="preserve">GRAND TOTAL (XOF)</w:t>
            </w:r>
          </w:p>
        </w:tc>
        <w:tc>
          <w:tcPr/>
          <w:p>
            <w:pPr>
              <w:pStyle w:val="Compact"/>
              <w:jc w:val="left"/>
            </w:pPr>
            <w:r>
              <w:t xml:space="preserve">18,600,000</w:t>
            </w:r>
          </w:p>
        </w:tc>
      </w:tr>
      <w:tr>
        <w:tc>
          <w:tcPr>
            <w:gridSpan w:val="5"/>
          </w:tcPr>
          <w:p>
            <w:pPr>
              <w:pStyle w:val="Compact"/>
              <w:jc w:val="right"/>
            </w:pPr>
            <w:r>
              <w:t xml:space="preserve">GRAND TOTAL (USD approx.)</w:t>
            </w:r>
          </w:p>
        </w:tc>
        <w:tc>
          <w:tcPr/>
          <w:p>
            <w:pPr>
              <w:pStyle w:val="Compact"/>
              <w:jc w:val="left"/>
            </w:pPr>
            <w:r>
              <w:t xml:space="preserve">~$30,500</w:t>
            </w:r>
          </w:p>
        </w:tc>
      </w:tr>
    </w:tbl>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prices may be subject to revision due to market conditions in</w:t>
      </w:r>
      <w:r>
        <w:t xml:space="preserve"> </w:t>
      </w:r>
      <w:r>
        <w:t xml:space="preserve">Ivory Coast Abidjan</w:t>
      </w:r>
      <w:r>
        <w:t xml:space="preserve">.</w:t>
      </w:r>
    </w:p>
    <w:p>
      <w:pPr>
        <w:numPr>
          <w:ilvl w:val="0"/>
          <w:numId w:val="1001"/>
        </w:numPr>
        <w:pStyle w:val="Compact"/>
      </w:pPr>
      <w:r>
        <w:t xml:space="preserve">All prices are quoted in West African CFA Francs (XOF) and are inclusive of applicable local taxes. International transfer fees, if applicable, shall be borne by the client.</w:t>
      </w:r>
    </w:p>
    <w:p>
      <w:pPr>
        <w:numPr>
          <w:ilvl w:val="0"/>
          <w:numId w:val="1001"/>
        </w:numPr>
        <w:pStyle w:val="Compact"/>
      </w:pPr>
      <w:r>
        <w:t xml:space="preserve">Payment terms: 40% advance payment upon acceptance of this</w:t>
      </w:r>
      <w:r>
        <w:t xml:space="preserve"> </w:t>
      </w:r>
      <w:r>
        <w:t xml:space="preserve">Quotation Estimate</w:t>
      </w:r>
      <w:r>
        <w:t xml:space="preserve">, 30% upon completion of curriculum framework design, 20% upon delivery of the full documentation package, and 10% upon successful completion of the post-implementation support period.</w:t>
      </w:r>
    </w:p>
    <w:p>
      <w:pPr>
        <w:numPr>
          <w:ilvl w:val="0"/>
          <w:numId w:val="1001"/>
        </w:numPr>
        <w:pStyle w:val="Compact"/>
      </w:pPr>
      <w:r>
        <w:t xml:space="preserve">The</w:t>
      </w:r>
      <w:r>
        <w:t xml:space="preserve"> </w:t>
      </w:r>
      <w:r>
        <w:t xml:space="preserve">Curriculum Developer</w:t>
      </w:r>
      <w:r>
        <w:t xml:space="preserve"> </w:t>
      </w:r>
      <w:r>
        <w:t xml:space="preserve">team will operate from our office in Cocody, Abidjan, with regular on-site visits to the client's premises as outlined in the scope of services. Travel and accommodation within Abidjan are included in the quoted prices.</w:t>
      </w:r>
    </w:p>
    <w:p>
      <w:pPr>
        <w:numPr>
          <w:ilvl w:val="0"/>
          <w:numId w:val="1001"/>
        </w:numPr>
        <w:pStyle w:val="Compact"/>
      </w:pPr>
      <w:r>
        <w:t xml:space="preserve">All intellectual property rights to the final curriculum documents shall transfer to the client upon full payment. The</w:t>
      </w:r>
      <w:r>
        <w:t xml:space="preserve"> </w:t>
      </w:r>
      <w:r>
        <w:t xml:space="preserve">Curriculum Developer</w:t>
      </w:r>
      <w:r>
        <w:t xml:space="preserve"> </w:t>
      </w:r>
      <w:r>
        <w:t xml:space="preserve">retains the right to reference the project in professional portfolios with the client's written consent.</w:t>
      </w:r>
    </w:p>
    <w:p>
      <w:pPr>
        <w:numPr>
          <w:ilvl w:val="0"/>
          <w:numId w:val="1001"/>
        </w:numPr>
        <w:pStyle w:val="Compact"/>
      </w:pPr>
      <w:r>
        <w:t xml:space="preserve">Any changes to the scope of work beyond what is described in this</w:t>
      </w:r>
      <w:r>
        <w:t xml:space="preserve"> </w:t>
      </w:r>
      <w:r>
        <w:t xml:space="preserve">Quotation Estimate</w:t>
      </w:r>
      <w:r>
        <w:t xml:space="preserve"> </w:t>
      </w:r>
      <w:r>
        <w:t xml:space="preserve">will be subject to a supplementary quotation and mutual written agreement before additional work commences.</w:t>
      </w:r>
    </w:p>
    <w:p>
      <w:pPr>
        <w:numPr>
          <w:ilvl w:val="0"/>
          <w:numId w:val="1001"/>
        </w:numPr>
        <w:pStyle w:val="Compact"/>
      </w:pPr>
      <w:r>
        <w:t xml:space="preserve">This engagement is governed by the laws of the Republic of Côte d'Ivoire. Any disputes arising from this contract shall be resolved through amicable negotiation, failing which they shall be submitted to the competent courts of Abidjan, Ivory Coast.</w:t>
      </w:r>
    </w:p>
    <w:p>
      <w:pPr>
        <w:numPr>
          <w:ilvl w:val="0"/>
          <w:numId w:val="1001"/>
        </w:numPr>
        <w:pStyle w:val="Compact"/>
      </w:pPr>
      <w:r>
        <w:t xml:space="preserve">The project timeline assumes full cooperation and timely access to all necessary stakeholders, facilities, and existing materials on the part of the client. Delays caused by the client may extend the overall timeline without additional cost to the client, but may affect the post-implementation support window.</w:t>
      </w:r>
    </w:p>
    <w:p>
      <w:pPr>
        <w:pStyle w:val="FirstParagraph"/>
      </w:pPr>
      <w:r>
        <w:t xml:space="preserve">Acceptance</w:t>
      </w:r>
    </w:p>
    <w:p>
      <w:pPr>
        <w:pStyle w:val="BodyText"/>
      </w:pPr>
      <w:r>
        <w:t xml:space="preserve">By signing below, the client acknowledges and accepts the terms, scope, and pricing outlined in this</w:t>
      </w:r>
      <w:r>
        <w:t xml:space="preserve"> </w:t>
      </w:r>
      <w:r>
        <w:t xml:space="preserve">Quotation Estimate</w:t>
      </w:r>
      <w:r>
        <w:t xml:space="preserve"> </w:t>
      </w:r>
      <w:r>
        <w:t xml:space="preserve">for the</w:t>
      </w:r>
      <w:r>
        <w:t xml:space="preserve"> </w:t>
      </w:r>
      <w:r>
        <w:t xml:space="preserve">Curriculum Developer</w:t>
      </w:r>
      <w:r>
        <w:t xml:space="preserve"> </w:t>
      </w:r>
      <w:r>
        <w:t xml:space="preserve">services to be delivered in</w:t>
      </w:r>
      <w:r>
        <w:t xml:space="preserve"> </w:t>
      </w:r>
      <w:r>
        <w:t xml:space="preserve">Ivory Coast Abidjan</w:t>
      </w:r>
      <w:r>
        <w:t xml:space="preserve">.</w:t>
      </w:r>
    </w:p>
    <w:p>
      <w:pPr>
        <w:pStyle w:val="BodyText"/>
      </w:pPr>
      <w:r>
        <w:rPr>
          <w:bCs/>
          <w:b/>
        </w:rPr>
        <w:t xml:space="preserve">For EduBridge Consulting &amp; Training Ltd.</w:t>
      </w:r>
    </w:p>
    <w:p>
      <w:pPr>
        <w:pStyle w:val="BodyText"/>
      </w:pPr>
      <w:r>
        <w:t xml:space="preserve">Name: _________________________</w:t>
      </w:r>
      <w:r>
        <w:br/>
      </w:r>
      <w:r>
        <w:t xml:space="preserve">Title: Lead Curriculum Developer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EduBridge Consulting &amp; Training Ltd. | 24 Boulevard Latrille, Cocody, Abidjan, Ivory Coast</w:t>
      </w:r>
    </w:p>
    <w:p>
      <w:pPr>
        <w:pStyle w:val="BodyText"/>
      </w:pPr>
      <w:r>
        <w:t xml:space="preserve">This Quotation Estimate (Ref: QTE-2025-00847) is issued for the exclusive use of the named client. Please do not distribute without written authorization.</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Ivory Coast Abidjan</dc:title>
  <dc:creator/>
  <dc:language>en</dc:language>
  <cp:keywords/>
  <dcterms:created xsi:type="dcterms:W3CDTF">2026-10-10T06:54:02Z</dcterms:created>
  <dcterms:modified xsi:type="dcterms:W3CDTF">2026-10-10T06:54:02Z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