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Curriculum Developer Services — Spain Barcelona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QTE-BCN-2025-04782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Spain Barcelona — Passeig de Gràcia 42, 08007 Barcelona, Catalonia, Spain</w:t>
            </w:r>
          </w:p>
        </w:tc>
      </w:tr>
      <w:tr>
        <w:tc>
          <w:tcPr/>
          <w:p>
            <w:pPr>
              <w:pStyle w:val="Compact"/>
              <w:jc w:val="left"/>
            </w:pPr>
            <w:r>
              <w:t xml:space="preserve">Prepared For:</w:t>
            </w:r>
          </w:p>
        </w:tc>
        <w:tc>
          <w:tcPr/>
          <w:p>
            <w:pPr>
              <w:pStyle w:val="Compact"/>
              <w:jc w:val="left"/>
            </w:pPr>
            <w:r>
              <w:t xml:space="preserve">Barcelona Metropolitan Education Consortium (BMEC)</w:t>
            </w:r>
          </w:p>
        </w:tc>
      </w:tr>
      <w:tr>
        <w:tc>
          <w:tcPr/>
          <w:p>
            <w:pPr>
              <w:pStyle w:val="Compact"/>
              <w:jc w:val="left"/>
            </w:pPr>
            <w:r>
              <w:t xml:space="preserve">Prepared By:</w:t>
            </w:r>
          </w:p>
        </w:tc>
        <w:tc>
          <w:tcPr/>
          <w:p>
            <w:pPr>
              <w:pStyle w:val="Compact"/>
              <w:jc w:val="left"/>
            </w:pPr>
            <w:r>
              <w:t xml:space="preserve">EduCurriculum Iberia S.L. — Curriculum Developer Division</w:t>
            </w:r>
          </w:p>
        </w:tc>
      </w:tr>
      <w:tr>
        <w:tc>
          <w:tcPr/>
          <w:p>
            <w:pPr>
              <w:pStyle w:val="Compact"/>
              <w:jc w:val="left"/>
            </w:pPr>
            <w:r>
              <w:t xml:space="preserve">Contact Person:</w:t>
            </w:r>
          </w:p>
        </w:tc>
        <w:tc>
          <w:tcPr/>
          <w:p>
            <w:pPr>
              <w:pStyle w:val="Compact"/>
              <w:jc w:val="left"/>
            </w:pPr>
            <w:r>
              <w:t xml:space="preserve">Sra. María Elena Víctor, Project Director</w:t>
            </w:r>
          </w:p>
        </w:tc>
      </w:tr>
      <w:tr>
        <w:tc>
          <w:tcPr/>
          <w:p>
            <w:pPr>
              <w:pStyle w:val="Compact"/>
              <w:jc w:val="left"/>
            </w:pPr>
            <w:r>
              <w:t xml:space="preserve">Email / Phone:</w:t>
            </w:r>
          </w:p>
        </w:tc>
        <w:tc>
          <w:tcPr/>
          <w:p>
            <w:pPr>
              <w:pStyle w:val="Compact"/>
              <w:jc w:val="left"/>
            </w:pPr>
            <w:r>
              <w:t xml:space="preserve">m.victor@educurriculum-iberia.es / +34 93 412 7856</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EduCurriculum Iberia S.L. to provide a comprehensive, itemised financial projection for the engagement of a dedicated</w:t>
      </w:r>
      <w:r>
        <w:t xml:space="preserve"> </w:t>
      </w:r>
      <w:r>
        <w:t xml:space="preserve">Curriculum Developer</w:t>
      </w:r>
      <w:r>
        <w:t xml:space="preserve"> </w:t>
      </w:r>
      <w:r>
        <w:t xml:space="preserve">to design, structure, and deliver a complete secondary-education curriculum framework for the Barcelona Metropolitan Education Consortium. All services described herein will be executed within the jurisdiction of</w:t>
      </w:r>
      <w:r>
        <w:t xml:space="preserve"> </w:t>
      </w:r>
      <w:r>
        <w:t xml:space="preserve">Spain Barcelona</w:t>
      </w:r>
      <w:r>
        <w:t xml:space="preserve">, in full compliance with the Catalan Department of Education (Departament d'Educació) regulations, the Spanish national curriculum standards (Ley Orgánica de Educación — LOE/LOMLOE), and the specific pedagogical requirements of the Barcelona city council. This</w:t>
      </w:r>
      <w:r>
        <w:t xml:space="preserve"> </w:t>
      </w:r>
      <w:r>
        <w:t xml:space="preserve">Quotation Estimate</w:t>
      </w:r>
      <w:r>
        <w:t xml:space="preserve"> </w:t>
      </w:r>
      <w:r>
        <w:t xml:space="preserve">covers a twelve-month engagement period commencing on 1 September 2025 and concluding on 31 August 2026.</w:t>
      </w:r>
    </w:p>
    <w:p>
      <w:pPr>
        <w:pStyle w:val="BodyText"/>
      </w:pPr>
      <w:r>
        <w:t xml:space="preserve">2. Detailed Services — Curriculum Developer Engagement</w:t>
      </w:r>
    </w:p>
    <w:p>
      <w:pPr>
        <w:pStyle w:val="BodyText"/>
      </w:pPr>
      <w:r>
        <w:t xml:space="preserve">The</w:t>
      </w:r>
      <w:r>
        <w:t xml:space="preserve"> </w:t>
      </w:r>
      <w:r>
        <w:t xml:space="preserve">Curriculum Developer</w:t>
      </w:r>
      <w:r>
        <w:t xml:space="preserve"> </w:t>
      </w:r>
      <w:r>
        <w:t xml:space="preserve">will be a senior-level professional with a minimum of ten years of experience in educational curriculum design, holding a recognised postgraduate qualification in Curriculum Studies or Educational Leadership. The</w:t>
      </w:r>
      <w:r>
        <w:t xml:space="preserve"> </w:t>
      </w:r>
      <w:r>
        <w:t xml:space="preserve">Curriculum Developer</w:t>
      </w:r>
      <w:r>
        <w:t xml:space="preserve"> </w:t>
      </w:r>
      <w:r>
        <w:t xml:space="preserve">will be based in the Barcelona office and will work in close collaboration with headteachers, subject coordinators, and the Barcelona city education authority throughout the project lifecycle.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needs assessment and stakeholder consultation across 14 secondary schools in the Barcelona metropolitan area. The Curriculum Developer will conduct on-site visits, teacher focus groups, and parent surveys to establish baseline pedagogical requirements specific to Spain Barcelona.</w:t>
            </w:r>
          </w:p>
        </w:tc>
        <w:tc>
          <w:tcPr/>
          <w:p>
            <w:pPr>
              <w:pStyle w:val="Compact"/>
              <w:jc w:val="left"/>
            </w:pPr>
            <w:r>
              <w:t xml:space="preserve">4 weeks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Design and drafting of the core curriculum framework, including learning objectives, competency matrices, assessment rubrics, and cross-curricular integration plans aligned with LOMLOE standards and the Barcelona city educational strategy 2025–2030.</w:t>
            </w:r>
          </w:p>
        </w:tc>
        <w:tc>
          <w:tcPr/>
          <w:p>
            <w:pPr>
              <w:pStyle w:val="Compact"/>
              <w:jc w:val="left"/>
            </w:pPr>
            <w:r>
              <w:t xml:space="preserve">10 weeks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Development of subject-specific curriculum modules (Languages, Sciences, Mathematics, Humanities, and Arts) with differentiated pathways for ESO and Bachillerato levels. All materials will be produced in both Spanish and Catalan to meet the bilingual requirements of Spain Barcelona.</w:t>
            </w:r>
          </w:p>
        </w:tc>
        <w:tc>
          <w:tcPr/>
          <w:p>
            <w:pPr>
              <w:pStyle w:val="Compact"/>
              <w:jc w:val="left"/>
            </w:pPr>
            <w:r>
              <w:t xml:space="preserve">12 weeks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04</w:t>
            </w:r>
          </w:p>
        </w:tc>
        <w:tc>
          <w:tcPr/>
          <w:p>
            <w:pPr>
              <w:pStyle w:val="Compact"/>
              <w:jc w:val="left"/>
            </w:pPr>
            <w:r>
              <w:t xml:space="preserve">Teacher professional development workshops (6 sessions of 4 hours each) delivered in Barcelona to train educators on the implementation of the new curriculum. The Curriculum Developer will provide all workshop materials, facilitation, and post-session follow-up documentation.</w:t>
            </w:r>
          </w:p>
        </w:tc>
        <w:tc>
          <w:tcPr/>
          <w:p>
            <w:pPr>
              <w:pStyle w:val="Compact"/>
              <w:jc w:val="left"/>
            </w:pPr>
            <w:r>
              <w:t xml:space="preserve">6 weeks</w:t>
            </w:r>
          </w:p>
        </w:tc>
        <w:tc>
          <w:tcPr/>
          <w:p>
            <w:pPr>
              <w:pStyle w:val="Compact"/>
              <w:jc w:val="left"/>
            </w:pPr>
            <w:r>
              <w:t xml:space="preserve">6,800.00</w:t>
            </w:r>
          </w:p>
        </w:tc>
        <w:tc>
          <w:tcPr/>
          <w:p>
            <w:pPr>
              <w:pStyle w:val="Compact"/>
              <w:jc w:val="left"/>
            </w:pPr>
            <w:r>
              <w:t xml:space="preserve">40,800.00</w:t>
            </w:r>
          </w:p>
        </w:tc>
      </w:tr>
      <w:tr>
        <w:tc>
          <w:tcPr/>
          <w:p>
            <w:pPr>
              <w:pStyle w:val="Compact"/>
              <w:jc w:val="left"/>
            </w:pPr>
            <w:r>
              <w:t xml:space="preserve">05</w:t>
            </w:r>
          </w:p>
        </w:tc>
        <w:tc>
          <w:tcPr/>
          <w:p>
            <w:pPr>
              <w:pStyle w:val="Compact"/>
              <w:jc w:val="left"/>
            </w:pPr>
            <w:r>
              <w:t xml:space="preserve">Pilot implementation support in 3 selected Barcelona schools during the first term. The Curriculum Developer will be on-site two days per week to observe classroom delivery, gather feedback, and make iterative adjustments to the curriculum documents.</w:t>
            </w:r>
          </w:p>
        </w:tc>
        <w:tc>
          <w:tcPr/>
          <w:p>
            <w:pPr>
              <w:pStyle w:val="Compact"/>
              <w:jc w:val="left"/>
            </w:pPr>
            <w:r>
              <w:t xml:space="preserve">10 weeks</w:t>
            </w:r>
          </w:p>
        </w:tc>
        <w:tc>
          <w:tcPr/>
          <w:p>
            <w:pPr>
              <w:pStyle w:val="Compact"/>
              <w:jc w:val="left"/>
            </w:pPr>
            <w:r>
              <w:t xml:space="preserve">9,200.00</w:t>
            </w:r>
          </w:p>
        </w:tc>
        <w:tc>
          <w:tcPr/>
          <w:p>
            <w:pPr>
              <w:pStyle w:val="Compact"/>
              <w:jc w:val="left"/>
            </w:pPr>
            <w:r>
              <w:t xml:space="preserve">92,000.00</w:t>
            </w:r>
          </w:p>
        </w:tc>
      </w:tr>
      <w:tr>
        <w:tc>
          <w:tcPr/>
          <w:p>
            <w:pPr>
              <w:pStyle w:val="Compact"/>
              <w:jc w:val="left"/>
            </w:pPr>
            <w:r>
              <w:t xml:space="preserve">06</w:t>
            </w:r>
          </w:p>
        </w:tc>
        <w:tc>
          <w:tcPr/>
          <w:p>
            <w:pPr>
              <w:pStyle w:val="Compact"/>
              <w:jc w:val="left"/>
            </w:pPr>
            <w:r>
              <w:t xml:space="preserve">Final curriculum documentation package, quality assurance review, and formal handover to the Barcelona Metropolitan Education Consortium. Includes a 200-page master curriculum guide, digital resource repository, and a 40-page implementation manual.</w:t>
            </w:r>
          </w:p>
        </w:tc>
        <w:tc>
          <w:tcPr/>
          <w:p>
            <w:pPr>
              <w:pStyle w:val="Compact"/>
              <w:jc w:val="left"/>
            </w:pPr>
            <w:r>
              <w:t xml:space="preserve">4 weeks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Post-implementation monitoring and advisory support (remote and on-site in Barcelona) for 8 weeks following full rollout, including a final impact report presented to the Barcelona city education board.</w:t>
            </w:r>
          </w:p>
        </w:tc>
        <w:tc>
          <w:tcPr/>
          <w:p>
            <w:pPr>
              <w:pStyle w:val="Compact"/>
              <w:jc w:val="left"/>
            </w:pPr>
            <w:r>
              <w:t xml:space="preserve">8 weeks</w:t>
            </w:r>
          </w:p>
        </w:tc>
        <w:tc>
          <w:tcPr/>
          <w:p>
            <w:pPr>
              <w:pStyle w:val="Compact"/>
              <w:jc w:val="left"/>
            </w:pPr>
            <w:r>
              <w:t xml:space="preserve">5,500.00</w:t>
            </w:r>
          </w:p>
        </w:tc>
        <w:tc>
          <w:tcPr/>
          <w:p>
            <w:pPr>
              <w:pStyle w:val="Compact"/>
              <w:jc w:val="left"/>
            </w:pPr>
            <w:r>
              <w:t xml:space="preserve">44,000.00</w:t>
            </w:r>
          </w:p>
        </w:tc>
      </w:tr>
      <w:tr>
        <w:tc>
          <w:tcPr>
            <w:gridSpan w:val="4"/>
          </w:tcPr>
          <w:p>
            <w:pPr>
              <w:pStyle w:val="Compact"/>
              <w:jc w:val="right"/>
            </w:pPr>
            <w:r>
              <w:t xml:space="preserve">TOTAL ESTIMATED COST (excl. VAT):</w:t>
            </w:r>
          </w:p>
        </w:tc>
        <w:tc>
          <w:tcPr/>
          <w:p>
            <w:pPr>
              <w:pStyle w:val="Compact"/>
              <w:jc w:val="left"/>
            </w:pPr>
            <w:r>
              <w:t xml:space="preserve">534,800.00</w:t>
            </w:r>
          </w:p>
        </w:tc>
      </w:tr>
      <w:tr>
        <w:tc>
          <w:tcPr>
            <w:gridSpan w:val="4"/>
          </w:tcPr>
          <w:p>
            <w:pPr>
              <w:pStyle w:val="Compact"/>
              <w:jc w:val="right"/>
            </w:pPr>
            <w:r>
              <w:t xml:space="preserve">VAT (21% — Spain):</w:t>
            </w:r>
          </w:p>
        </w:tc>
        <w:tc>
          <w:tcPr/>
          <w:p>
            <w:pPr>
              <w:pStyle w:val="Compact"/>
              <w:jc w:val="left"/>
            </w:pPr>
            <w:r>
              <w:t xml:space="preserve">112,308.00</w:t>
            </w:r>
          </w:p>
        </w:tc>
      </w:tr>
      <w:tr>
        <w:tc>
          <w:tcPr>
            <w:gridSpan w:val="4"/>
          </w:tcPr>
          <w:p>
            <w:pPr>
              <w:pStyle w:val="Compact"/>
              <w:jc w:val="right"/>
            </w:pPr>
            <w:r>
              <w:t xml:space="preserve">GRAND TOTAL (incl. VAT):</w:t>
            </w:r>
          </w:p>
        </w:tc>
        <w:tc>
          <w:tcPr/>
          <w:p>
            <w:pPr>
              <w:pStyle w:val="Compact"/>
              <w:jc w:val="left"/>
            </w:pPr>
            <w:r>
              <w:t xml:space="preserve">647,108.00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15 July 2025, the pricing and availability of the</w:t>
      </w:r>
      <w:r>
        <w:t xml:space="preserve"> </w:t>
      </w:r>
      <w:r>
        <w:t xml:space="preserve">Curriculum Developer</w:t>
      </w:r>
      <w:r>
        <w:t xml:space="preserve"> </w:t>
      </w:r>
      <w:r>
        <w:t xml:space="preserve">may be subject to revision.</w:t>
      </w:r>
    </w:p>
    <w:p>
      <w:pPr>
        <w:numPr>
          <w:ilvl w:val="0"/>
          <w:numId w:val="1001"/>
        </w:numPr>
        <w:pStyle w:val="Compact"/>
      </w:pPr>
      <w:r>
        <w:t xml:space="preserve">Payment terms: 30% advance upon contract signature, 40% upon completion of the curriculum design phase (Ref. 02), and 30% upon final handover and acceptance of deliverables in Spain Barcelona.</w:t>
      </w:r>
    </w:p>
    <w:p>
      <w:pPr>
        <w:numPr>
          <w:ilvl w:val="0"/>
          <w:numId w:val="1001"/>
        </w:numPr>
        <w:pStyle w:val="Compact"/>
      </w:pPr>
      <w:r>
        <w:t xml:space="preserve">All invoices will be issued in Euros (EUR) and are payable within thirty (30) days of the invoice date via bank transfer to the account of EduCurriculum Iberia S.L., IBAN: ES21 0049 0001 5320 5012 3456, Banco Santander, Barcelona.</w:t>
      </w:r>
    </w:p>
    <w:p>
      <w:pPr>
        <w:numPr>
          <w:ilvl w:val="0"/>
          <w:numId w:val="1001"/>
        </w:numPr>
        <w:pStyle w:val="Compact"/>
      </w:pPr>
      <w:r>
        <w:t xml:space="preserve">The</w:t>
      </w:r>
      <w:r>
        <w:t xml:space="preserve"> </w:t>
      </w:r>
      <w:r>
        <w:t xml:space="preserve">Curriculum Developer</w:t>
      </w:r>
      <w:r>
        <w:t xml:space="preserve"> </w:t>
      </w:r>
      <w:r>
        <w:t xml:space="preserve">is engaged as an independent professional under a service contract governed by the Spanish Civil Code and applicable Catalan regional legislation. This engagement does not constitute an employment relationship.</w:t>
      </w:r>
    </w:p>
    <w:p>
      <w:pPr>
        <w:numPr>
          <w:ilvl w:val="0"/>
          <w:numId w:val="1001"/>
        </w:numPr>
        <w:pStyle w:val="Compact"/>
      </w:pPr>
      <w:r>
        <w:t xml:space="preserve">Intellectual property of all curriculum materials, frameworks, and documentation produced under this</w:t>
      </w:r>
      <w:r>
        <w:t xml:space="preserve"> </w:t>
      </w:r>
      <w:r>
        <w:t xml:space="preserve">Quotation Estimate</w:t>
      </w:r>
      <w:r>
        <w:t xml:space="preserve"> </w:t>
      </w:r>
      <w:r>
        <w:t xml:space="preserve">shall transfer to the Barcelona Metropolitan Education Consortium upon full payment.</w:t>
      </w:r>
    </w:p>
    <w:p>
      <w:pPr>
        <w:numPr>
          <w:ilvl w:val="0"/>
          <w:numId w:val="1001"/>
        </w:numPr>
        <w:pStyle w:val="Compact"/>
      </w:pPr>
      <w:r>
        <w:t xml:space="preserve">Any changes in scope, additional school sites beyond the 14 specified, or extended timelines will be subject to a supplementary</w:t>
      </w:r>
      <w:r>
        <w:t xml:space="preserve"> </w:t>
      </w:r>
      <w:r>
        <w:t xml:space="preserve">Quotation Estimate</w:t>
      </w:r>
      <w:r>
        <w:t xml:space="preserve"> </w:t>
      </w:r>
      <w:r>
        <w:t xml:space="preserve">issued in writing and signed by both parties before work commences.</w:t>
      </w:r>
    </w:p>
    <w:p>
      <w:pPr>
        <w:numPr>
          <w:ilvl w:val="0"/>
          <w:numId w:val="1001"/>
        </w:numPr>
        <w:pStyle w:val="Compact"/>
      </w:pPr>
      <w:r>
        <w:t xml:space="preserve">The</w:t>
      </w:r>
      <w:r>
        <w:t xml:space="preserve"> </w:t>
      </w:r>
      <w:r>
        <w:t xml:space="preserve">Curriculum Developer</w:t>
      </w:r>
      <w:r>
        <w:t xml:space="preserve"> </w:t>
      </w:r>
      <w:r>
        <w:t xml:space="preserve">shall comply with all data protection requirements under the Spanish Organic Law 3/2018 (LOPDGDD) and the EU General Data Protection Regulation (GDPR) when handling student or staff data in Spain Barcelona.</w:t>
      </w:r>
    </w:p>
    <w:p>
      <w:pPr>
        <w:numPr>
          <w:ilvl w:val="0"/>
          <w:numId w:val="1001"/>
        </w:numPr>
        <w:pStyle w:val="Compact"/>
      </w:pPr>
      <w:r>
        <w:t xml:space="preserve">Force majeure events, including but not limited to public health emergencies, natural disasters, or government-mandated school closures in the Barcelona region, will suspend the project timeline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mediation in Barcelona, and failing that, by the competent courts of Barcelona, Spain.</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EduCurriculum Iberia S.L. to proceed with the engagement of the</w:t>
      </w:r>
      <w:r>
        <w:t xml:space="preserve"> </w:t>
      </w:r>
      <w:r>
        <w:t xml:space="preserve">Curriculum Developer</w:t>
      </w:r>
      <w:r>
        <w:t xml:space="preserve"> </w:t>
      </w:r>
      <w:r>
        <w:t xml:space="preserve">for the services described herein, to be delivered in Spain Barcelona under the terms stated above.</w:t>
      </w:r>
    </w:p>
    <w:p>
      <w:pPr>
        <w:pStyle w:val="BodyText"/>
      </w:pPr>
      <w:r>
        <w:rPr>
          <w:bCs/>
          <w:b/>
        </w:rPr>
        <w:t xml:space="preserve">For EduCurriculum Iberia S.L.</w:t>
      </w:r>
      <w:r>
        <w:br/>
      </w:r>
      <w:r>
        <w:t xml:space="preserve">Sra. María Elena Víctor</w:t>
      </w:r>
      <w:r>
        <w:br/>
      </w:r>
      <w:r>
        <w:t xml:space="preserve">Project Director</w:t>
      </w:r>
      <w:r>
        <w:br/>
      </w:r>
      <w:r>
        <w:t xml:space="preserve">Date: _______________</w:t>
      </w:r>
    </w:p>
    <w:p>
      <w:pPr>
        <w:pStyle w:val="BodyText"/>
      </w:pPr>
      <w:r>
        <w:rPr>
          <w:bCs/>
          <w:b/>
        </w:rPr>
        <w:t xml:space="preserve">For Barcelona Metropolitan Education Consortium</w:t>
      </w:r>
      <w:r>
        <w:br/>
      </w:r>
      <w:r>
        <w:t xml:space="preserve">Authorised Signatory</w:t>
      </w:r>
      <w:r>
        <w:br/>
      </w:r>
      <w:r>
        <w:t xml:space="preserve">Name: _______________</w:t>
      </w:r>
      <w:r>
        <w:br/>
      </w:r>
      <w:r>
        <w:t xml:space="preserve">Date: _______________</w:t>
      </w:r>
    </w:p>
    <w:p>
      <w:pPr>
        <w:pStyle w:val="BodyText"/>
      </w:pPr>
      <w:r>
        <w:t xml:space="preserve">This Quotation Estimate document (Ref. QTE-BCN-2025-04782) was prepared exclusively for the Barcelona Metropolitan Education Consortium and is not transferable. All services are to be performed in Spain Barcelona. EduCurriculum Iberia S.L. — CIF: B-65432109 — Registered in the Mercantile Registry of Barcelona, Vol. 3214, Folio 87, Sheet BC-56789. © 2025 EduCurriculum Iberia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Spain Barcelona</dc:title>
  <dc:creator/>
  <dc:language>en</dc:language>
  <cp:keywords/>
  <dcterms:created xsi:type="dcterms:W3CDTF">2026-10-10T02:38:29Z</dcterms:created>
  <dcterms:modified xsi:type="dcterms:W3CDTF">2026-10-10T02:38:29Z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