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Switzerland</w:t>
      </w:r>
      <w:r>
        <w:t xml:space="preserve"> </w:t>
      </w:r>
      <w:r>
        <w:t xml:space="preserve">Zurich</w:t>
      </w:r>
    </w:p>
    <w:bookmarkStart w:id="20" w:name="eduswiss-professional-services-ag"/>
    <w:p>
      <w:pPr>
        <w:pStyle w:val="Heading1"/>
      </w:pPr>
      <w:r>
        <w:t xml:space="preserve">EduSwiss Professional Services AG</w:t>
      </w:r>
    </w:p>
    <w:p>
      <w:pPr>
        <w:pStyle w:val="FirstParagraph"/>
      </w:pPr>
      <w:r>
        <w:t xml:space="preserve">Bahnhofstrasse 42, 8001 Zurich, Switzerland</w:t>
      </w:r>
    </w:p>
    <w:p>
      <w:pPr>
        <w:pStyle w:val="BodyText"/>
      </w:pPr>
      <w:r>
        <w:t xml:space="preserve">VAT No.: CHE-123.456.789 IVA</w:t>
      </w:r>
    </w:p>
    <w:p>
      <w:pPr>
        <w:pStyle w:val="BodyText"/>
      </w:pPr>
      <w:r>
        <w:t xml:space="preserve">Tel: +41 44 555 0192 | Email: quotes@eduswiss.ch</w:t>
      </w:r>
    </w:p>
    <w:bookmarkEnd w:id="20"/>
    <w:bookmarkStart w:id="21" w:name="quotation-estimate"/>
    <w:p>
      <w:pPr>
        <w:pStyle w:val="Heading2"/>
      </w:pPr>
      <w:r>
        <w:t xml:space="preserve">QUOTATION ESTIMATE</w:t>
      </w:r>
    </w:p>
    <w:p>
      <w:pPr>
        <w:pStyle w:val="FirstParagraph"/>
      </w:pPr>
      <w:r>
        <w:t xml:space="preserve">Reference: QE-2025-ZRH-0047</w:t>
      </w:r>
    </w:p>
    <w:p>
      <w:pPr>
        <w:pStyle w:val="BodyText"/>
      </w:pPr>
      <w:r>
        <w:t xml:space="preserve">Date: 15 June 2025</w:t>
      </w:r>
    </w:p>
    <w:p>
      <w:pPr>
        <w:pStyle w:val="BodyText"/>
      </w:pPr>
      <w:r>
        <w:t xml:space="preserve">Valid Until: 15 July 2025</w:t>
      </w:r>
    </w:p>
    <w:bookmarkEnd w:id="21"/>
    <w:p>
      <w:pPr>
        <w:pStyle w:val="BodyText"/>
      </w:pPr>
      <w:r>
        <w:t xml:space="preserve">1. PARTIES INVOLVED</w:t>
      </w:r>
    </w:p>
    <w:bookmarkStart w:id="22" w:name="prepared-for-client"/>
    <w:p>
      <w:pPr>
        <w:pStyle w:val="Heading3"/>
      </w:pPr>
      <w:r>
        <w:t xml:space="preserve">Prepared For (Client)</w:t>
      </w:r>
    </w:p>
    <w:p>
      <w:pPr>
        <w:pStyle w:val="FirstParagraph"/>
      </w:pPr>
      <w:r>
        <w:rPr>
          <w:bCs/>
          <w:b/>
        </w:rPr>
        <w:t xml:space="preserve">Client Name:</w:t>
      </w:r>
      <w:r>
        <w:t xml:space="preserve"> </w:t>
      </w:r>
      <w:r>
        <w:t xml:space="preserve">Zürich Bildungsinstitut GmbH</w:t>
      </w:r>
    </w:p>
    <w:p>
      <w:pPr>
        <w:pStyle w:val="BodyText"/>
      </w:pPr>
      <w:r>
        <w:rPr>
          <w:bCs/>
          <w:b/>
        </w:rPr>
        <w:t xml:space="preserve">Address:</w:t>
      </w:r>
      <w:r>
        <w:t xml:space="preserve"> </w:t>
      </w:r>
      <w:r>
        <w:t xml:space="preserve">Rämistrasse 18, 8001 Zurich, Switzerland</w:t>
      </w:r>
    </w:p>
    <w:p>
      <w:pPr>
        <w:pStyle w:val="BodyText"/>
      </w:pPr>
      <w:r>
        <w:rPr>
          <w:bCs/>
          <w:b/>
        </w:rPr>
        <w:t xml:space="preserve">Contact Person:</w:t>
      </w:r>
      <w:r>
        <w:t xml:space="preserve"> </w:t>
      </w:r>
      <w:r>
        <w:t xml:space="preserve">Dr. Anna Müller, Head of Academic Affairs</w:t>
      </w:r>
    </w:p>
    <w:p>
      <w:pPr>
        <w:pStyle w:val="BodyText"/>
      </w:pPr>
      <w:r>
        <w:rPr>
          <w:bCs/>
          <w:b/>
        </w:rPr>
        <w:t xml:space="preserve">Email:</w:t>
      </w:r>
      <w:r>
        <w:t xml:space="preserve"> </w:t>
      </w:r>
      <w:r>
        <w:t xml:space="preserve">a.mueller@zbi-institut.ch</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EduSwiss Professional Services AG</w:t>
      </w:r>
    </w:p>
    <w:p>
      <w:pPr>
        <w:pStyle w:val="BodyText"/>
      </w:pPr>
      <w:r>
        <w:rPr>
          <w:bCs/>
          <w:b/>
        </w:rPr>
        <w:t xml:space="preserve">Address:</w:t>
      </w:r>
      <w:r>
        <w:t xml:space="preserve"> </w:t>
      </w:r>
      <w:r>
        <w:t xml:space="preserve">Bahnhofstrasse 42, 8001 Zurich, Switzerland</w:t>
      </w:r>
    </w:p>
    <w:p>
      <w:pPr>
        <w:pStyle w:val="BodyText"/>
      </w:pPr>
      <w:r>
        <w:rPr>
          <w:bCs/>
          <w:b/>
        </w:rPr>
        <w:t xml:space="preserve">Contact Person:</w:t>
      </w:r>
      <w:r>
        <w:t xml:space="preserve"> </w:t>
      </w:r>
      <w:r>
        <w:t xml:space="preserve">Mr. Thomas Keller, Project Director</w:t>
      </w:r>
    </w:p>
    <w:p>
      <w:pPr>
        <w:pStyle w:val="BodyText"/>
      </w:pPr>
      <w:r>
        <w:rPr>
          <w:bCs/>
          <w:b/>
        </w:rPr>
        <w:t xml:space="preserve">Email:</w:t>
      </w:r>
      <w:r>
        <w:t xml:space="preserve"> </w:t>
      </w:r>
      <w:r>
        <w:t xml:space="preserve">t.keller@eduswiss.ch</w:t>
      </w:r>
    </w:p>
    <w:bookmarkEnd w:id="23"/>
    <w:p>
      <w:pPr>
        <w:pStyle w:val="BodyText"/>
      </w:pPr>
      <w:r>
        <w:t xml:space="preserve">2. SCOPE OF WORK – CURRICULUM DEVELOPER SERVICES</w:t>
      </w:r>
    </w:p>
    <w:p>
      <w:pPr>
        <w:pStyle w:val="BodyText"/>
      </w:pPr>
      <w:r>
        <w:t xml:space="preserve">This</w:t>
      </w:r>
      <w:r>
        <w:t xml:space="preserve"> </w:t>
      </w:r>
      <w:r>
        <w:t xml:space="preserve">Quotation Estimate</w:t>
      </w:r>
      <w:r>
        <w:t xml:space="preserve"> </w:t>
      </w:r>
      <w:r>
        <w:t xml:space="preserve">is issued by EduSwiss Professional Services AG to provide comprehensive</w:t>
      </w:r>
      <w:r>
        <w:t xml:space="preserve"> </w:t>
      </w:r>
      <w:r>
        <w:t xml:space="preserve">Curriculum Developer</w:t>
      </w:r>
      <w:r>
        <w:t xml:space="preserve"> </w:t>
      </w:r>
      <w:r>
        <w:t xml:space="preserve">services for Zürich Bildungsinstitut GmbH, located in the canton of Zurich, Switzerland. The engagement of a qualified</w:t>
      </w:r>
      <w:r>
        <w:t xml:space="preserve"> </w:t>
      </w:r>
      <w:r>
        <w:t xml:space="preserve">Curriculum Developer</w:t>
      </w:r>
      <w:r>
        <w:t xml:space="preserve"> </w:t>
      </w:r>
      <w:r>
        <w:t xml:space="preserve">is intended to design, structure, and deliver a complete academic curriculum framework aligned with the Swiss Federal Act on Vocational Education and Training (VET) and the specific regulatory requirements of the Canton of Zurich's Department of Education, Research and Culture (BEK).</w:t>
      </w:r>
    </w:p>
    <w:p>
      <w:pPr>
        <w:pStyle w:val="BodyText"/>
      </w:pPr>
      <w:r>
        <w:t xml:space="preserve">The</w:t>
      </w:r>
      <w:r>
        <w:t xml:space="preserve"> </w:t>
      </w:r>
      <w:r>
        <w:t xml:space="preserve">Curriculum Developer</w:t>
      </w:r>
      <w:r>
        <w:t xml:space="preserve"> </w:t>
      </w:r>
      <w:r>
        <w:t xml:space="preserve">will be responsible for the following deliverables within the</w:t>
      </w:r>
      <w:r>
        <w:t xml:space="preserve"> </w:t>
      </w:r>
      <w:r>
        <w:t xml:space="preserve">Switzerland Zurich</w:t>
      </w:r>
      <w:r>
        <w:t xml:space="preserve"> </w:t>
      </w:r>
      <w:r>
        <w:t xml:space="preserve">educational context:</w:t>
      </w:r>
    </w:p>
    <w:p>
      <w:pPr>
        <w:numPr>
          <w:ilvl w:val="0"/>
          <w:numId w:val="1001"/>
        </w:numPr>
        <w:pStyle w:val="Compact"/>
      </w:pPr>
      <w:r>
        <w:t xml:space="preserve">Conducting a full needs analysis and stakeholder consultation with faculty members, industry partners, and student representatives in Zurich.</w:t>
      </w:r>
    </w:p>
    <w:p>
      <w:pPr>
        <w:numPr>
          <w:ilvl w:val="0"/>
          <w:numId w:val="1001"/>
        </w:numPr>
        <w:pStyle w:val="Compact"/>
      </w:pPr>
      <w:r>
        <w:t xml:space="preserve">Designing a modular curriculum structure compliant with the Swiss National Qualifications Framework (NQF/QRN) and the specific cantonal directives of the Canton of Zurich.</w:t>
      </w:r>
    </w:p>
    <w:p>
      <w:pPr>
        <w:numPr>
          <w:ilvl w:val="0"/>
          <w:numId w:val="1001"/>
        </w:numPr>
        <w:pStyle w:val="Compact"/>
      </w:pPr>
      <w:r>
        <w:t xml:space="preserve">Developing detailed learning outcomes, assessment criteria, and competency matrices for each module.</w:t>
      </w:r>
    </w:p>
    <w:p>
      <w:pPr>
        <w:numPr>
          <w:ilvl w:val="0"/>
          <w:numId w:val="1001"/>
        </w:numPr>
        <w:pStyle w:val="Compact"/>
      </w:pPr>
      <w:r>
        <w:t xml:space="preserve">Creating teaching and learning materials, including lecture outlines, practical exercise guides, and digital resource recommendations.</w:t>
      </w:r>
    </w:p>
    <w:p>
      <w:pPr>
        <w:numPr>
          <w:ilvl w:val="0"/>
          <w:numId w:val="1001"/>
        </w:numPr>
        <w:pStyle w:val="Compact"/>
      </w:pPr>
      <w:r>
        <w:t xml:space="preserve">Ensuring multilingual alignment (German, French, and English) to meet the multilingual standards expected in the</w:t>
      </w:r>
      <w:r>
        <w:t xml:space="preserve"> </w:t>
      </w:r>
      <w:r>
        <w:t xml:space="preserve">Switzerland Zurich</w:t>
      </w:r>
      <w:r>
        <w:t xml:space="preserve"> </w:t>
      </w:r>
      <w:r>
        <w:t xml:space="preserve">academic environment.</w:t>
      </w:r>
    </w:p>
    <w:p>
      <w:pPr>
        <w:numPr>
          <w:ilvl w:val="0"/>
          <w:numId w:val="1001"/>
        </w:numPr>
        <w:pStyle w:val="Compact"/>
      </w:pPr>
      <w:r>
        <w:t xml:space="preserve">Preparing accreditation documentation for submission to the Swiss Accreditation Agency (SAA) and the cantonal education authority in Zurich.</w:t>
      </w:r>
    </w:p>
    <w:p>
      <w:pPr>
        <w:numPr>
          <w:ilvl w:val="0"/>
          <w:numId w:val="1001"/>
        </w:numPr>
        <w:pStyle w:val="Compact"/>
      </w:pPr>
      <w:r>
        <w:t xml:space="preserve">Providing two on-site workshops in Zurich for faculty training on the newly developed curriculum.</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Curriculum Developer – Needs Analysis &amp; Stakeholder Consultation (Zurich-based)</w:t>
            </w:r>
          </w:p>
        </w:tc>
        <w:tc>
          <w:tcPr/>
          <w:p>
            <w:pPr>
              <w:pStyle w:val="Compact"/>
              <w:jc w:val="left"/>
            </w:pPr>
            <w:r>
              <w:t xml:space="preserve">2 weeks</w:t>
            </w:r>
          </w:p>
        </w:tc>
        <w:tc>
          <w:tcPr/>
          <w:p>
            <w:pPr>
              <w:pStyle w:val="Compact"/>
              <w:jc w:val="left"/>
            </w:pPr>
            <w:r>
              <w:t xml:space="preserve">120.00 / hr</w:t>
            </w:r>
          </w:p>
        </w:tc>
        <w:tc>
          <w:tcPr/>
          <w:p>
            <w:pPr>
              <w:pStyle w:val="Compact"/>
              <w:jc w:val="left"/>
            </w:pPr>
            <w:r>
              <w:t xml:space="preserve">19,200.00</w:t>
            </w:r>
          </w:p>
        </w:tc>
      </w:tr>
      <w:tr>
        <w:tc>
          <w:tcPr/>
          <w:p>
            <w:pPr>
              <w:pStyle w:val="Compact"/>
              <w:jc w:val="left"/>
            </w:pPr>
            <w:r>
              <w:t xml:space="preserve">2</w:t>
            </w:r>
          </w:p>
        </w:tc>
        <w:tc>
          <w:tcPr/>
          <w:p>
            <w:pPr>
              <w:pStyle w:val="Compact"/>
              <w:jc w:val="left"/>
            </w:pPr>
            <w:r>
              <w:t xml:space="preserve">Curriculum Developer – Curriculum Design &amp; Framework Development (NQF/QRN aligned)</w:t>
            </w:r>
          </w:p>
        </w:tc>
        <w:tc>
          <w:tcPr/>
          <w:p>
            <w:pPr>
              <w:pStyle w:val="Compact"/>
              <w:jc w:val="left"/>
            </w:pPr>
            <w:r>
              <w:t xml:space="preserve">6 weeks</w:t>
            </w:r>
          </w:p>
        </w:tc>
        <w:tc>
          <w:tcPr/>
          <w:p>
            <w:pPr>
              <w:pStyle w:val="Compact"/>
              <w:jc w:val="left"/>
            </w:pPr>
            <w:r>
              <w:t xml:space="preserve">120.00 / hr</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Curriculum Developer – Learning Materials &amp; Assessment Design</w:t>
            </w:r>
          </w:p>
        </w:tc>
        <w:tc>
          <w:tcPr/>
          <w:p>
            <w:pPr>
              <w:pStyle w:val="Compact"/>
              <w:jc w:val="left"/>
            </w:pPr>
            <w:r>
              <w:t xml:space="preserve">4 weeks</w:t>
            </w:r>
          </w:p>
        </w:tc>
        <w:tc>
          <w:tcPr/>
          <w:p>
            <w:pPr>
              <w:pStyle w:val="Compact"/>
              <w:jc w:val="left"/>
            </w:pPr>
            <w:r>
              <w:t xml:space="preserve">120.00 / hr</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Curriculum Developer – Multilingual Adaptation (DE/FR/EN) &amp; Quality Assurance</w:t>
            </w:r>
          </w:p>
        </w:tc>
        <w:tc>
          <w:tcPr/>
          <w:p>
            <w:pPr>
              <w:pStyle w:val="Compact"/>
              <w:jc w:val="left"/>
            </w:pPr>
            <w:r>
              <w:t xml:space="preserve">3 weeks</w:t>
            </w:r>
          </w:p>
        </w:tc>
        <w:tc>
          <w:tcPr/>
          <w:p>
            <w:pPr>
              <w:pStyle w:val="Compact"/>
              <w:jc w:val="left"/>
            </w:pPr>
            <w:r>
              <w:t xml:space="preserve">120.00 / hr</w:t>
            </w:r>
          </w:p>
        </w:tc>
        <w:tc>
          <w:tcPr/>
          <w:p>
            <w:pPr>
              <w:pStyle w:val="Compact"/>
              <w:jc w:val="left"/>
            </w:pPr>
            <w:r>
              <w:t xml:space="preserve">28,800.00</w:t>
            </w:r>
          </w:p>
        </w:tc>
      </w:tr>
      <w:tr>
        <w:tc>
          <w:tcPr/>
          <w:p>
            <w:pPr>
              <w:pStyle w:val="Compact"/>
              <w:jc w:val="left"/>
            </w:pPr>
            <w:r>
              <w:t xml:space="preserve">5</w:t>
            </w:r>
          </w:p>
        </w:tc>
        <w:tc>
          <w:tcPr/>
          <w:p>
            <w:pPr>
              <w:pStyle w:val="Compact"/>
              <w:jc w:val="left"/>
            </w:pPr>
            <w:r>
              <w:t xml:space="preserve">Curriculum Developer – Accreditation Documentation &amp; SAA Submission Support</w:t>
            </w:r>
          </w:p>
        </w:tc>
        <w:tc>
          <w:tcPr/>
          <w:p>
            <w:pPr>
              <w:pStyle w:val="Compact"/>
              <w:jc w:val="left"/>
            </w:pPr>
            <w:r>
              <w:t xml:space="preserve">2 weeks</w:t>
            </w:r>
          </w:p>
        </w:tc>
        <w:tc>
          <w:tcPr/>
          <w:p>
            <w:pPr>
              <w:pStyle w:val="Compact"/>
              <w:jc w:val="left"/>
            </w:pPr>
            <w:r>
              <w:t xml:space="preserve">120.00 / hr</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Two On-Site Faculty Training Workshops in Zurich (half-day each)</w:t>
            </w:r>
          </w:p>
        </w:tc>
        <w:tc>
          <w:tcPr/>
          <w:p>
            <w:pPr>
              <w:pStyle w:val="Compact"/>
              <w:jc w:val="left"/>
            </w:pPr>
            <w:r>
              <w:t xml:space="preserve">2 days</w:t>
            </w:r>
          </w:p>
        </w:tc>
        <w:tc>
          <w:tcPr/>
          <w:p>
            <w:pPr>
              <w:pStyle w:val="Compact"/>
              <w:jc w:val="left"/>
            </w:pPr>
            <w:r>
              <w:t xml:space="preserve">2,500.00 / day</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Travel &amp; Local Transport within the Canton of Zurich</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Project Management &amp; Coordination (EduSwiss AG)</w:t>
            </w:r>
          </w:p>
        </w:tc>
        <w:tc>
          <w:tcPr/>
          <w:p>
            <w:pPr>
              <w:pStyle w:val="Compact"/>
              <w:jc w:val="left"/>
            </w:pPr>
            <w:r>
              <w:t xml:space="preserve">20 weeks</w:t>
            </w:r>
          </w:p>
        </w:tc>
        <w:tc>
          <w:tcPr/>
          <w:p>
            <w:pPr>
              <w:pStyle w:val="Compact"/>
              <w:jc w:val="left"/>
            </w:pPr>
            <w:r>
              <w:t xml:space="preserve">85.00 / hr</w:t>
            </w:r>
          </w:p>
        </w:tc>
        <w:tc>
          <w:tcPr/>
          <w:p>
            <w:pPr>
              <w:pStyle w:val="Compact"/>
              <w:jc w:val="left"/>
            </w:pPr>
            <w:r>
              <w:t xml:space="preserve">27,200.00</w:t>
            </w:r>
          </w:p>
        </w:tc>
      </w:tr>
      <w:tr>
        <w:tc>
          <w:tcPr>
            <w:gridSpan w:val="4"/>
          </w:tcPr>
          <w:p>
            <w:pPr>
              <w:pStyle w:val="Compact"/>
              <w:jc w:val="right"/>
            </w:pPr>
            <w:r>
              <w:t xml:space="preserve">Subtotal (excl. VAT)</w:t>
            </w:r>
          </w:p>
        </w:tc>
        <w:tc>
          <w:tcPr/>
          <w:p>
            <w:pPr>
              <w:pStyle w:val="Compact"/>
              <w:jc w:val="left"/>
            </w:pPr>
            <w:r>
              <w:t xml:space="preserve">196,900.00</w:t>
            </w:r>
          </w:p>
        </w:tc>
      </w:tr>
      <w:tr>
        <w:tc>
          <w:tcPr>
            <w:gridSpan w:val="4"/>
          </w:tcPr>
          <w:p>
            <w:pPr>
              <w:pStyle w:val="Compact"/>
              <w:jc w:val="right"/>
            </w:pPr>
            <w:r>
              <w:t xml:space="preserve">VAT (7.7% – Swiss Standard Rate)</w:t>
            </w:r>
          </w:p>
        </w:tc>
        <w:tc>
          <w:tcPr/>
          <w:p>
            <w:pPr>
              <w:pStyle w:val="Compact"/>
              <w:jc w:val="left"/>
            </w:pPr>
            <w:r>
              <w:t xml:space="preserve">15,157.30</w:t>
            </w:r>
          </w:p>
        </w:tc>
      </w:tr>
      <w:tr>
        <w:tc>
          <w:tcPr>
            <w:gridSpan w:val="4"/>
          </w:tcPr>
          <w:p>
            <w:pPr>
              <w:pStyle w:val="Compact"/>
              <w:jc w:val="right"/>
            </w:pPr>
            <w:r>
              <w:t xml:space="preserve">TOTAL AMOUNT DUE (CHF)</w:t>
            </w:r>
          </w:p>
        </w:tc>
        <w:tc>
          <w:tcPr/>
          <w:p>
            <w:pPr>
              <w:pStyle w:val="Compact"/>
              <w:jc w:val="left"/>
            </w:pPr>
            <w:r>
              <w:t xml:space="preserve">212,057.30</w:t>
            </w:r>
          </w:p>
        </w:tc>
      </w:tr>
    </w:tbl>
    <w:p>
      <w:pPr>
        <w:pStyle w:val="BodyText"/>
      </w:pPr>
      <w:r>
        <w:t xml:space="preserve">4. PAYMENT TERMS</w:t>
      </w:r>
    </w:p>
    <w:p>
      <w:pPr>
        <w:pStyle w:val="BodyText"/>
      </w:pPr>
      <w:r>
        <w:rPr>
          <w:bCs/>
          <w:b/>
        </w:rPr>
        <w:t xml:space="preserve">Payment Schedule:</w:t>
      </w:r>
      <w:r>
        <w:t xml:space="preserve"> </w:t>
      </w:r>
      <w:r>
        <w:t xml:space="preserve">This</w:t>
      </w:r>
      <w:r>
        <w:t xml:space="preserve"> </w:t>
      </w:r>
      <w:r>
        <w:t xml:space="preserve">Quotation Estimate</w:t>
      </w:r>
      <w:r>
        <w:t xml:space="preserve"> </w:t>
      </w:r>
      <w:r>
        <w:t xml:space="preserve">is structured with the following payment milestones:</w:t>
      </w:r>
    </w:p>
    <w:p>
      <w:pPr>
        <w:pStyle w:val="BodyText"/>
      </w:pPr>
      <w:r>
        <w:t xml:space="preserve">• 30% advance payment (CHF 63,617.19) upon acceptance of this quotation and signing of the service agreement.</w:t>
      </w:r>
    </w:p>
    <w:p>
      <w:pPr>
        <w:pStyle w:val="BodyText"/>
      </w:pPr>
      <w:r>
        <w:t xml:space="preserve">• 40% (CHF 84,822.92) due upon completion of the Curriculum Developer's core design phase (Deliverables 1–3).</w:t>
      </w:r>
    </w:p>
    <w:p>
      <w:pPr>
        <w:pStyle w:val="BodyText"/>
      </w:pPr>
      <w:r>
        <w:t xml:space="preserve">• 30% (CHF 63,617.19) due upon final delivery, accreditation submission, and completion of both Zurich-based workshops.</w:t>
      </w:r>
    </w:p>
    <w:p>
      <w:pPr>
        <w:pStyle w:val="BodyText"/>
      </w:pPr>
      <w:r>
        <w:rPr>
          <w:bCs/>
          <w:b/>
        </w:rPr>
        <w:t xml:space="preserve">Payment Method:</w:t>
      </w:r>
      <w:r>
        <w:t xml:space="preserve"> </w:t>
      </w:r>
      <w:r>
        <w:t xml:space="preserve">Bank transfer to EduSwiss Professional Services AG, IBAN: CH93 0076 2011 6238 5295 7, BIC: POFICHBEXXX, Bank: PostFinance, Zurich, Switzerland. All amounts are stated in Swiss Francs (CHF). Payment is due within 30 days of invoice date in accordance with Swiss Code of Obligations (OR) Article 104.</w:t>
      </w:r>
    </w:p>
    <w:p>
      <w:pPr>
        <w:pStyle w:val="BodyText"/>
      </w:pPr>
      <w:r>
        <w:t xml:space="preserve">5. TERMS AND CONDITIONS</w:t>
      </w:r>
    </w:p>
    <w:p>
      <w:pPr>
        <w:pStyle w:val="BodyText"/>
      </w:pPr>
      <w:r>
        <w:t xml:space="preserve">5.1 This</w:t>
      </w:r>
      <w:r>
        <w:t xml:space="preserve"> </w:t>
      </w:r>
      <w:r>
        <w:t xml:space="preserve">Quotation Estimate</w:t>
      </w:r>
      <w:r>
        <w:t xml:space="preserve"> </w:t>
      </w:r>
      <w:r>
        <w:t xml:space="preserve">is valid for 30 calendar days from the date of issue. After the expiry date, EduSwiss Professional Services AG reserves the right to revise pricing due to market conditions in the</w:t>
      </w:r>
      <w:r>
        <w:t xml:space="preserve"> </w:t>
      </w:r>
      <w:r>
        <w:t xml:space="preserve">Switzerland Zurich</w:t>
      </w:r>
      <w:r>
        <w:t xml:space="preserve"> </w:t>
      </w:r>
      <w:r>
        <w:t xml:space="preserve">professional services sector.</w:t>
      </w:r>
    </w:p>
    <w:p>
      <w:pPr>
        <w:pStyle w:val="BodyText"/>
      </w:pPr>
      <w:r>
        <w:t xml:space="preserve">5.2 The</w:t>
      </w:r>
      <w:r>
        <w:t xml:space="preserve"> </w:t>
      </w:r>
      <w:r>
        <w:t xml:space="preserve">Curriculum Developer</w:t>
      </w:r>
      <w:r>
        <w:t xml:space="preserve"> </w:t>
      </w:r>
      <w:r>
        <w:t xml:space="preserve">assigned to this project shall hold a minimum of a Master's degree in Education, Curriculum Design, or a related discipline, with at least eight (8) years of professional experience in academic curriculum development within the Swiss or European higher education context.</w:t>
      </w:r>
    </w:p>
    <w:p>
      <w:pPr>
        <w:pStyle w:val="BodyText"/>
      </w:pPr>
      <w:r>
        <w:t xml:space="preserve">5.3 All intellectual property rights in the curriculum materials developed under this engagement shall transfer to Zürich Bildungsinstitut GmbH upon full and final payment. EduSwiss Professional Services AG retains the right to reference the project in its portfolio with the client's written consent.</w:t>
      </w:r>
    </w:p>
    <w:p>
      <w:pPr>
        <w:pStyle w:val="BodyText"/>
      </w:pPr>
      <w:r>
        <w:t xml:space="preserve">5.4 This engagement is governed by the laws of the Swiss Confederation, with the canton of Zurich as the exclusive place of jurisdiction. Any disputes arising from this</w:t>
      </w:r>
      <w:r>
        <w:t xml:space="preserve"> </w:t>
      </w:r>
      <w:r>
        <w:t xml:space="preserve">Quotation Estimate</w:t>
      </w:r>
      <w:r>
        <w:t xml:space="preserve"> </w:t>
      </w:r>
      <w:r>
        <w:t xml:space="preserve">or the subsequent service agreement shall be resolved by the competent courts in Zurich, Switzerland.</w:t>
      </w:r>
    </w:p>
    <w:p>
      <w:pPr>
        <w:pStyle w:val="BodyText"/>
      </w:pPr>
      <w:r>
        <w:t xml:space="preserve">5.5 The</w:t>
      </w:r>
      <w:r>
        <w:t xml:space="preserve"> </w:t>
      </w:r>
      <w:r>
        <w:t xml:space="preserve">Curriculum Developer</w:t>
      </w:r>
      <w:r>
        <w:t xml:space="preserve"> </w:t>
      </w:r>
      <w:r>
        <w:t xml:space="preserve">shall comply with all applicable Swiss data protection regulations (nFADP – new Federal Act on Data Protection) and the specific data handling policies of the Canton of Zurich's education sector.</w:t>
      </w:r>
    </w:p>
    <w:p>
      <w:pPr>
        <w:pStyle w:val="BodyText"/>
      </w:pPr>
      <w:r>
        <w:t xml:space="preserve">5.6 Any changes to the scope of work must be agreed upon in writing by both parties. Additional services beyond the scope defined in this quotation will be billed at the standard</w:t>
      </w:r>
      <w:r>
        <w:t xml:space="preserve"> </w:t>
      </w:r>
      <w:r>
        <w:t xml:space="preserve">Curriculum Developer</w:t>
      </w:r>
      <w:r>
        <w:t xml:space="preserve"> </w:t>
      </w:r>
      <w:r>
        <w:t xml:space="preserve">hourly rate of CHF 120.00 plus applicable VAT.</w:t>
      </w:r>
    </w:p>
    <w:p>
      <w:pPr>
        <w:pStyle w:val="BodyText"/>
      </w:pPr>
      <w:r>
        <w:t xml:space="preserve">5.7 This</w:t>
      </w:r>
      <w:r>
        <w:t xml:space="preserve"> </w:t>
      </w:r>
      <w:r>
        <w:t xml:space="preserve">Quotation Estimate</w:t>
      </w:r>
      <w:r>
        <w:t xml:space="preserve"> </w:t>
      </w:r>
      <w:r>
        <w:t xml:space="preserve">does not constitute a binding contract until both parties have signed the formal Service Agreement document, which will incorporate the terms outlined herein.</w:t>
      </w:r>
    </w:p>
    <w:p>
      <w:pPr>
        <w:pStyle w:val="BodyText"/>
      </w:pPr>
      <w:r>
        <w:t xml:space="preserve">6. ACCEPTANCE AND SIGNATURES</w:t>
      </w:r>
    </w:p>
    <w:p>
      <w:pPr>
        <w:pStyle w:val="BodyText"/>
      </w:pPr>
      <w:r>
        <w:t xml:space="preserve">By signing below, both parties acknowledge and accept the terms, conditions, and pricing outlined in this</w:t>
      </w:r>
      <w:r>
        <w:t xml:space="preserve"> </w:t>
      </w:r>
      <w:r>
        <w:t xml:space="preserve">Quotation Estimate</w:t>
      </w:r>
      <w:r>
        <w:t xml:space="preserve"> </w:t>
      </w:r>
      <w:r>
        <w:t xml:space="preserve">for</w:t>
      </w:r>
      <w:r>
        <w:t xml:space="preserve"> </w:t>
      </w:r>
      <w:r>
        <w:t xml:space="preserve">Curriculum Developer</w:t>
      </w:r>
      <w:r>
        <w:t xml:space="preserve"> </w:t>
      </w:r>
      <w:r>
        <w:t xml:space="preserve">services to be delivered in</w:t>
      </w:r>
      <w:r>
        <w:t xml:space="preserve"> </w:t>
      </w:r>
      <w:r>
        <w:t xml:space="preserve">Switzerland Zurich</w:t>
      </w:r>
      <w:r>
        <w:t xml:space="preserve">.</w:t>
      </w:r>
    </w:p>
    <w:p>
      <w:pPr>
        <w:pStyle w:val="BodyText"/>
      </w:pPr>
      <w:r>
        <w:rPr>
          <w:bCs/>
          <w:b/>
        </w:rPr>
        <w:t xml:space="preserve">For EduSwiss Professional Services AG (Provider)</w:t>
      </w:r>
    </w:p>
    <w:p>
      <w:pPr>
        <w:pStyle w:val="BodyText"/>
      </w:pPr>
      <w:r>
        <w:rPr>
          <w:bCs/>
          <w:b/>
        </w:rPr>
        <w:t xml:space="preserve">Name:</w:t>
      </w:r>
      <w:r>
        <w:t xml:space="preserve"> </w:t>
      </w:r>
      <w:r>
        <w:t xml:space="preserve">Thomas Keller</w:t>
      </w:r>
      <w:r>
        <w:br/>
      </w:r>
      <w:r>
        <w:rPr>
          <w:bCs/>
          <w:b/>
        </w:rPr>
        <w:t xml:space="preserve">Title:</w:t>
      </w:r>
      <w:r>
        <w:t xml:space="preserve"> </w:t>
      </w:r>
      <w:r>
        <w:t xml:space="preserve">Project Director</w:t>
      </w:r>
      <w:r>
        <w:br/>
      </w:r>
      <w:r>
        <w:rPr>
          <w:bCs/>
          <w:b/>
        </w:rPr>
        <w:t xml:space="preserve">Date:</w:t>
      </w:r>
      <w:r>
        <w:t xml:space="preserve"> </w:t>
      </w:r>
      <w:r>
        <w:t xml:space="preserve">______________________</w:t>
      </w:r>
      <w:r>
        <w:br/>
      </w:r>
      <w:r>
        <w:rPr>
          <w:bCs/>
          <w:b/>
        </w:rPr>
        <w:t xml:space="preserve">Signature:</w:t>
      </w:r>
      <w:r>
        <w:t xml:space="preserve"> </w:t>
      </w:r>
      <w:r>
        <w:t xml:space="preserve">______________________</w:t>
      </w:r>
    </w:p>
    <w:p>
      <w:pPr>
        <w:pStyle w:val="BodyText"/>
      </w:pPr>
      <w:r>
        <w:rPr>
          <w:bCs/>
          <w:b/>
        </w:rPr>
        <w:t xml:space="preserve">For Zürich Bildungsinstitut GmbH (Client)</w:t>
      </w:r>
    </w:p>
    <w:p>
      <w:pPr>
        <w:pStyle w:val="BodyText"/>
      </w:pPr>
      <w:r>
        <w:rPr>
          <w:bCs/>
          <w:b/>
        </w:rPr>
        <w:t xml:space="preserve">Name:</w:t>
      </w:r>
      <w:r>
        <w:t xml:space="preserve"> </w:t>
      </w:r>
      <w:r>
        <w:t xml:space="preserve">Dr. Anna Müller</w:t>
      </w:r>
      <w:r>
        <w:br/>
      </w:r>
      <w:r>
        <w:rPr>
          <w:bCs/>
          <w:b/>
        </w:rPr>
        <w:t xml:space="preserve">Title:</w:t>
      </w:r>
      <w:r>
        <w:t xml:space="preserve"> </w:t>
      </w:r>
      <w:r>
        <w:t xml:space="preserve">Head of Academic Affairs</w:t>
      </w:r>
      <w:r>
        <w:br/>
      </w:r>
      <w:r>
        <w:rPr>
          <w:bCs/>
          <w:b/>
        </w:rPr>
        <w:t xml:space="preserve">Date:</w:t>
      </w:r>
      <w:r>
        <w:t xml:space="preserve"> </w:t>
      </w:r>
      <w:r>
        <w:t xml:space="preserve">______________________</w:t>
      </w:r>
      <w:r>
        <w:br/>
      </w:r>
      <w:r>
        <w:rPr>
          <w:bCs/>
          <w:b/>
        </w:rPr>
        <w:t xml:space="preserve">Signature:</w:t>
      </w:r>
      <w:r>
        <w:t xml:space="preserve"> </w:t>
      </w:r>
      <w:r>
        <w:t xml:space="preserve">______________________</w:t>
      </w:r>
    </w:p>
    <w:p>
      <w:pPr>
        <w:pStyle w:val="BodyText"/>
      </w:pPr>
      <w:r>
        <w:rPr>
          <w:bCs/>
          <w:b/>
        </w:rPr>
        <w:t xml:space="preserve">Important Note:</w:t>
      </w:r>
      <w:r>
        <w:t xml:space="preserve"> </w:t>
      </w:r>
      <w:r>
        <w:t xml:space="preserve">This Quotation Estimate (Ref: QE-2025-ZRH-0047) is a non-binding estimate of costs for Curriculum Developer services in Switzerland Zurich. It is not a formal invoice. All prices are exclusive of any additional costs that may arise from scope changes. EduSwiss Professional Services AG is registered with the Swiss Commercial Register (ZHR) under number CH-020.3.078.945-1. This document is printed on recycled paper in accordance with the environmental policies of the Canton of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 Switzerland Zurich</dc:title>
  <dc:creator/>
  <dc:language>en</dc:language>
  <cp:keywords/>
  <dcterms:created xsi:type="dcterms:W3CDTF">2026-10-10T04:30:44Z</dcterms:created>
  <dcterms:modified xsi:type="dcterms:W3CDTF">2026-10-10T04:30:44Z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