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rPr>
          <w:bCs/>
          <w:b/>
        </w:rPr>
        <w:t xml:space="preserve">Prepared for clients in Tanzania Dar es Salaam</w:t>
      </w:r>
    </w:p>
    <w:bookmarkEnd w:id="20"/>
    <w:p>
      <w:pPr>
        <w:pStyle w:val="BodyText"/>
      </w:pPr>
      <w:r>
        <w:rPr>
          <w:bCs/>
          <w:b/>
        </w:rPr>
        <w:t xml:space="preserve">Quotation No.:</w:t>
      </w:r>
      <w:r>
        <w:t xml:space="preserve"> </w:t>
      </w:r>
      <w:r>
        <w:t xml:space="preserve">QTE-TZD-2025-0047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EduCurriculum Tanzania Ltd.</w:t>
      </w:r>
      <w:r>
        <w:br/>
      </w:r>
      <w:r>
        <w:rPr>
          <w:bCs/>
          <w:b/>
        </w:rPr>
        <w:t xml:space="preserve">Location:</w:t>
      </w:r>
      <w:r>
        <w:t xml:space="preserve"> </w:t>
      </w:r>
      <w:r>
        <w:t xml:space="preserve">P.O. Box 4521, Dar es Salaam, Tanzania</w:t>
      </w:r>
      <w:r>
        <w:br/>
      </w:r>
      <w:r>
        <w:rPr>
          <w:bCs/>
          <w:b/>
        </w:rPr>
        <w:t xml:space="preserve">Contact:</w:t>
      </w:r>
      <w:r>
        <w:t xml:space="preserve"> </w:t>
      </w:r>
      <w:r>
        <w:t xml:space="preserve">info@educurriculum-tz.co.tz</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EduCurriculum Tanzania Ltd. to provide a comprehensive and transparent breakdown of costs associated with the engagement of a qualified</w:t>
      </w:r>
      <w:r>
        <w:t xml:space="preserve"> </w:t>
      </w:r>
      <w:r>
        <w:t xml:space="preserve">Curriculum Developer</w:t>
      </w:r>
      <w:r>
        <w:t xml:space="preserve"> </w:t>
      </w:r>
      <w:r>
        <w:t xml:space="preserve">for educational institutions, government ministries, and private sector organisations operating within</w:t>
      </w:r>
      <w:r>
        <w:t xml:space="preserve"> </w:t>
      </w:r>
      <w:r>
        <w:t xml:space="preserve">Tanzania Dar es Salaam</w:t>
      </w:r>
      <w:r>
        <w:t xml:space="preserve">. The purpose of this document is to outline the full scope of services, deliverables, timelines, and associated financial charges so that the prospective client may make an informed decision regarding the procurement of professional curriculum design and development expertise.</w:t>
      </w:r>
    </w:p>
    <w:p>
      <w:pPr>
        <w:pStyle w:val="BodyText"/>
      </w:pPr>
      <w:r>
        <w:t xml:space="preserve">As a leading provider of educational design services in East Africa, our firm recognises the unique pedagogical, cultural, and regulatory landscape of</w:t>
      </w:r>
      <w:r>
        <w:t xml:space="preserve"> </w:t>
      </w:r>
      <w:r>
        <w:t xml:space="preserve">Tanzania Dar es Salaam</w:t>
      </w:r>
      <w:r>
        <w:t xml:space="preserve">. Every</w:t>
      </w:r>
      <w:r>
        <w:t xml:space="preserve"> </w:t>
      </w:r>
      <w:r>
        <w:t xml:space="preserve">Curriculum Developer</w:t>
      </w:r>
      <w:r>
        <w:t xml:space="preserve"> </w:t>
      </w:r>
      <w:r>
        <w:t xml:space="preserve">assigned to a project in this region is thoroughly vetted for familiarity with the National Curriculum Framework of Tanzania, the requirements set forth by the National Council for Technical Education (NACTE), the Commission for University Education (CUE), and the Ministry of Education, Science and Technology. This ensures that all curriculum materials produced are fully aligned with local standards, language policies (including Swahili and English bilingual requirements), and the strategic educational goals of the Tanzanian government.</w:t>
      </w:r>
    </w:p>
    <w:bookmarkEnd w:id="21"/>
    <w:bookmarkStart w:id="22" w:name="X7be7f6b5f7b0e2fcf46ebd3c90b7fd09da36920"/>
    <w:p>
      <w:pPr>
        <w:pStyle w:val="Heading2"/>
      </w:pPr>
      <w:r>
        <w:t xml:space="preserve">2. Scope of Services – Curriculum Developer Engagement</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deliver the following services tailored specifically for the</w:t>
      </w:r>
      <w:r>
        <w:t xml:space="preserve"> </w:t>
      </w:r>
      <w:r>
        <w:t xml:space="preserve">Tanzania Dar es Salaam</w:t>
      </w:r>
      <w:r>
        <w:t xml:space="preserve"> </w:t>
      </w:r>
      <w:r>
        <w:t xml:space="preserve">educational context:</w:t>
      </w:r>
    </w:p>
    <w:p>
      <w:pPr>
        <w:numPr>
          <w:ilvl w:val="0"/>
          <w:numId w:val="1001"/>
        </w:numPr>
        <w:pStyle w:val="Compact"/>
      </w:pPr>
      <w:r>
        <w:rPr>
          <w:bCs/>
          <w:b/>
        </w:rPr>
        <w:t xml:space="preserve">Needs Assessment and Stakeholder Consultation:</w:t>
      </w:r>
      <w:r>
        <w:t xml:space="preserve"> </w:t>
      </w:r>
      <w:r>
        <w:t xml:space="preserve">Conducting on-site visits to institutions in Dar es Salaam to identify learning gaps, institutional goals, and stakeholder expectations. This phase includes interviews with faculty, administrators, and, where applicable, student representatives.</w:t>
      </w:r>
    </w:p>
    <w:p>
      <w:pPr>
        <w:numPr>
          <w:ilvl w:val="0"/>
          <w:numId w:val="1001"/>
        </w:numPr>
        <w:pStyle w:val="Compact"/>
      </w:pPr>
      <w:r>
        <w:rPr>
          <w:bCs/>
          <w:b/>
        </w:rPr>
        <w:t xml:space="preserve">Curriculum Design and Framework Development:</w:t>
      </w:r>
      <w:r>
        <w:t xml:space="preserve"> </w:t>
      </w:r>
      <w:r>
        <w:t xml:space="preserve">Designing a complete curriculum structure including learning outcomes, competency frameworks, assessment strategies, and instructional sequences aligned with Tanzanian national standards.</w:t>
      </w:r>
    </w:p>
    <w:p>
      <w:pPr>
        <w:numPr>
          <w:ilvl w:val="0"/>
          <w:numId w:val="1001"/>
        </w:numPr>
        <w:pStyle w:val="Compact"/>
      </w:pPr>
      <w:r>
        <w:rPr>
          <w:bCs/>
          <w:b/>
        </w:rPr>
        <w:t xml:space="preserve">Content Development and Localisation:</w:t>
      </w:r>
      <w:r>
        <w:t xml:space="preserve"> </w:t>
      </w:r>
      <w:r>
        <w:t xml:space="preserve">Authoring course materials, lesson plans, and supplementary resources in both Swahili and English, ensuring cultural relevance and contextual appropriateness for learners in</w:t>
      </w:r>
      <w:r>
        <w:t xml:space="preserve"> </w:t>
      </w:r>
      <w:r>
        <w:t xml:space="preserve">Tanzania Dar es Salaam</w:t>
      </w:r>
      <w:r>
        <w:t xml:space="preserve">.</w:t>
      </w:r>
    </w:p>
    <w:p>
      <w:pPr>
        <w:numPr>
          <w:ilvl w:val="0"/>
          <w:numId w:val="1001"/>
        </w:numPr>
        <w:pStyle w:val="Compact"/>
      </w:pPr>
      <w:r>
        <w:rPr>
          <w:bCs/>
          <w:b/>
        </w:rPr>
        <w:t xml:space="preserve">Assessment and Evaluation Design:</w:t>
      </w:r>
      <w:r>
        <w:t xml:space="preserve"> </w:t>
      </w:r>
      <w:r>
        <w:t xml:space="preserve">Developing formative and summative assessment tools, rubrics, and examination blueprints that meet the quality benchmarks expected by Tanzanian regulatory bodies.</w:t>
      </w:r>
    </w:p>
    <w:p>
      <w:pPr>
        <w:numPr>
          <w:ilvl w:val="0"/>
          <w:numId w:val="1001"/>
        </w:numPr>
        <w:pStyle w:val="Compact"/>
      </w:pPr>
      <w:r>
        <w:rPr>
          <w:bCs/>
          <w:b/>
        </w:rPr>
        <w:t xml:space="preserve">Faculty Training and Implementation Support:</w:t>
      </w:r>
      <w:r>
        <w:t xml:space="preserve"> </w:t>
      </w:r>
      <w:r>
        <w:t xml:space="preserve">Delivering a minimum of three (3) in-person training workshops in Dar es Salaam to equip teaching staff with the knowledge and skills required to deliver the newly developed curriculum effectively.</w:t>
      </w:r>
    </w:p>
    <w:p>
      <w:pPr>
        <w:numPr>
          <w:ilvl w:val="0"/>
          <w:numId w:val="1001"/>
        </w:numPr>
        <w:pStyle w:val="Compact"/>
      </w:pPr>
      <w:r>
        <w:rPr>
          <w:bCs/>
          <w:b/>
        </w:rPr>
        <w:t xml:space="preserve">Quality Assurance and Revision:</w:t>
      </w:r>
      <w:r>
        <w:t xml:space="preserve"> </w:t>
      </w:r>
      <w:r>
        <w:t xml:space="preserve">Providing two (2) rounds of review and revision based on feedback from pilot implementation, ensuring the final curriculum product meets all specified quality criteria.</w:t>
      </w:r>
    </w:p>
    <w:bookmarkEnd w:id="22"/>
    <w:bookmarkStart w:id="23" w:name="X163bad9532cf4f79db0625319df19f0f800d6d6"/>
    <w:p>
      <w:pPr>
        <w:pStyle w:val="Heading2"/>
      </w:pPr>
      <w:r>
        <w:t xml:space="preserve">3. Financial Breakdown – Quotation Estimate Summary</w:t>
      </w:r>
    </w:p>
    <w:p>
      <w:pPr>
        <w:pStyle w:val="FirstParagraph"/>
      </w:pPr>
      <w:r>
        <w:t xml:space="preserve">The following table presents the itemised cost structure for this</w:t>
      </w:r>
      <w:r>
        <w:t xml:space="preserve"> </w:t>
      </w:r>
      <w:r>
        <w:t xml:space="preserve">Quotation Estimate</w:t>
      </w:r>
      <w:r>
        <w:t xml:space="preserve">. All prices are quoted in Tanzanian Shillings (TZS) unless otherwise stated. Exchange rate reference: 1 USD = 2,650 TZS (as of the date of issue).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w:t>
            </w:r>
          </w:p>
        </w:tc>
        <w:tc>
          <w:tcPr/>
          <w:p>
            <w:pPr>
              <w:pStyle w:val="Compact"/>
              <w:jc w:val="left"/>
            </w:pPr>
            <w:r>
              <w:t xml:space="preserve">Curriculum Developer – Senior Consultant (Needs Assessment &amp; Stakeholder Consultation in Dar es Salaam)</w:t>
            </w:r>
          </w:p>
        </w:tc>
        <w:tc>
          <w:tcPr/>
          <w:p>
            <w:pPr>
              <w:pStyle w:val="Compact"/>
              <w:jc w:val="left"/>
            </w:pPr>
            <w:r>
              <w:t xml:space="preserve">2 weeks</w:t>
            </w:r>
          </w:p>
        </w:tc>
        <w:tc>
          <w:tcPr/>
          <w:p>
            <w:pPr>
              <w:pStyle w:val="Compact"/>
              <w:jc w:val="left"/>
            </w:pPr>
            <w:r>
              <w:t xml:space="preserve">1,850,000</w:t>
            </w:r>
          </w:p>
        </w:tc>
        <w:tc>
          <w:tcPr/>
          <w:p>
            <w:pPr>
              <w:pStyle w:val="Compact"/>
              <w:jc w:val="left"/>
            </w:pPr>
            <w:r>
              <w:t xml:space="preserve">2,590,000</w:t>
            </w:r>
          </w:p>
        </w:tc>
      </w:tr>
      <w:tr>
        <w:tc>
          <w:tcPr/>
          <w:p>
            <w:pPr>
              <w:pStyle w:val="Compact"/>
              <w:jc w:val="left"/>
            </w:pPr>
            <w:r>
              <w:t xml:space="preserve">2</w:t>
            </w:r>
          </w:p>
        </w:tc>
        <w:tc>
          <w:tcPr/>
          <w:p>
            <w:pPr>
              <w:pStyle w:val="Compact"/>
              <w:jc w:val="left"/>
            </w:pPr>
            <w:r>
              <w:t xml:space="preserve">Curriculum Developer – Lead Designer (Framework &amp; Content Development)</w:t>
            </w:r>
          </w:p>
        </w:tc>
        <w:tc>
          <w:tcPr/>
          <w:p>
            <w:pPr>
              <w:pStyle w:val="Compact"/>
              <w:jc w:val="left"/>
            </w:pPr>
            <w:r>
              <w:t xml:space="preserve">6 weeks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Content Localisation and Bilingual Translation (Swahili / English)</w:t>
            </w:r>
          </w:p>
        </w:tc>
        <w:tc>
          <w:tcPr/>
          <w:p>
            <w:pPr>
              <w:pStyle w:val="Compact"/>
              <w:jc w:val="left"/>
            </w:pPr>
            <w:r>
              <w:t xml:space="preserve">4 weeks</w:t>
            </w:r>
          </w:p>
        </w:tc>
        <w:tc>
          <w:tcPr/>
          <w:p>
            <w:pPr>
              <w:pStyle w:val="Compact"/>
              <w:jc w:val="left"/>
            </w:pPr>
            <w:r>
              <w:t xml:space="preserve">1,400,000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Assessment Design and Examination Blueprint Development</w:t>
            </w:r>
          </w:p>
        </w:tc>
        <w:tc>
          <w:tcPr/>
          <w:p>
            <w:pPr>
              <w:pStyle w:val="Compact"/>
              <w:jc w:val="left"/>
            </w:pPr>
            <w:r>
              <w:t xml:space="preserve">3 weeks</w:t>
            </w:r>
          </w:p>
        </w:tc>
        <w:tc>
          <w:tcPr/>
          <w:p>
            <w:pPr>
              <w:pStyle w:val="Compact"/>
              <w:jc w:val="left"/>
            </w:pPr>
            <w:r>
              <w:t xml:space="preserve">1,600,000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Faculty Training Workshops (3 sessions in Dar es Salaam)</w:t>
            </w:r>
          </w:p>
        </w:tc>
        <w:tc>
          <w:tcPr/>
          <w:p>
            <w:pPr>
              <w:pStyle w:val="Compact"/>
              <w:jc w:val="left"/>
            </w:pPr>
            <w:r>
              <w:t xml:space="preserve">3 days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Quality Assurance, Pilot Review &amp; Revision Cycles</w:t>
            </w:r>
          </w:p>
        </w:tc>
        <w:tc>
          <w:tcPr/>
          <w:p>
            <w:pPr>
              <w:pStyle w:val="Compact"/>
              <w:jc w:val="left"/>
            </w:pPr>
            <w:r>
              <w:t xml:space="preserve">4 weeks</w:t>
            </w:r>
          </w:p>
        </w:tc>
        <w:tc>
          <w:tcPr/>
          <w:p>
            <w:pPr>
              <w:pStyle w:val="Compact"/>
              <w:jc w:val="left"/>
            </w:pPr>
            <w:r>
              <w:t xml:space="preserve">1,300,000</w:t>
            </w:r>
          </w:p>
        </w:tc>
        <w:tc>
          <w:tcPr/>
          <w:p>
            <w:pPr>
              <w:pStyle w:val="Compact"/>
              <w:jc w:val="left"/>
            </w:pPr>
            <w:r>
              <w:t xml:space="preserve">5,200,000</w:t>
            </w:r>
          </w:p>
        </w:tc>
      </w:tr>
      <w:tr>
        <w:tc>
          <w:tcPr/>
          <w:p>
            <w:pPr>
              <w:pStyle w:val="Compact"/>
              <w:jc w:val="left"/>
            </w:pPr>
            <w:r>
              <w:t xml:space="preserve">7</w:t>
            </w:r>
          </w:p>
        </w:tc>
        <w:tc>
          <w:tcPr/>
          <w:p>
            <w:pPr>
              <w:pStyle w:val="Compact"/>
              <w:jc w:val="left"/>
            </w:pPr>
            <w:r>
              <w:t xml:space="preserve">Project Management, Reporting &amp; Administrative Overhead</w:t>
            </w:r>
          </w:p>
        </w:tc>
        <w:tc>
          <w:tcPr/>
          <w:p>
            <w:pPr>
              <w:pStyle w:val="Compact"/>
              <w:jc w:val="left"/>
            </w:pPr>
            <w:r>
              <w:t xml:space="preserve">Full project cycle</w:t>
            </w:r>
          </w:p>
        </w:tc>
        <w:tc>
          <w:tcPr/>
          <w:p>
            <w:pPr>
              <w:pStyle w:val="Compact"/>
              <w:jc w:val="left"/>
            </w:pPr>
            <w:r>
              <w:t xml:space="preserve">—</w:t>
            </w:r>
          </w:p>
        </w:tc>
        <w:tc>
          <w:tcPr/>
          <w:p>
            <w:pPr>
              <w:pStyle w:val="Compact"/>
              <w:jc w:val="left"/>
            </w:pPr>
            <w:r>
              <w:t xml:space="preserve">3,500,000</w:t>
            </w:r>
          </w:p>
        </w:tc>
      </w:tr>
      <w:tr>
        <w:tc>
          <w:tcPr/>
          <w:p>
            <w:pPr>
              <w:pStyle w:val="Compact"/>
              <w:jc w:val="left"/>
            </w:pPr>
            <w:r>
              <w:t xml:space="preserve">8</w:t>
            </w:r>
          </w:p>
        </w:tc>
        <w:tc>
          <w:tcPr/>
          <w:p>
            <w:pPr>
              <w:pStyle w:val="Compact"/>
              <w:jc w:val="left"/>
            </w:pPr>
            <w:r>
              <w:t xml:space="preserve">Travel, Accommodation &amp; Local Transport within Dar es Salaam</w:t>
            </w:r>
          </w:p>
        </w:tc>
        <w:tc>
          <w:tcPr/>
          <w:p>
            <w:pPr>
              <w:pStyle w:val="Compact"/>
              <w:jc w:val="left"/>
            </w:pPr>
            <w:r>
              <w:t xml:space="preserve">Full project cycle</w:t>
            </w:r>
          </w:p>
        </w:tc>
        <w:tc>
          <w:tcPr/>
          <w:p>
            <w:pPr>
              <w:pStyle w:val="Compact"/>
              <w:jc w:val="left"/>
            </w:pPr>
            <w:r>
              <w:t xml:space="preserve">—</w:t>
            </w:r>
          </w:p>
        </w:tc>
        <w:tc>
          <w:tcPr/>
          <w:p>
            <w:pPr>
              <w:pStyle w:val="Compact"/>
              <w:jc w:val="left"/>
            </w:pPr>
            <w:r>
              <w:t xml:space="preserve">2,100,000</w:t>
            </w:r>
          </w:p>
        </w:tc>
      </w:tr>
      <w:tr>
        <w:tc>
          <w:tcPr>
            <w:gridSpan w:val="4"/>
          </w:tcPr>
          <w:p>
            <w:pPr>
              <w:pStyle w:val="Compact"/>
              <w:jc w:val="right"/>
            </w:pPr>
            <w:r>
              <w:t xml:space="preserve">SUBTOTAL</w:t>
            </w:r>
          </w:p>
        </w:tc>
        <w:tc>
          <w:tcPr/>
          <w:p>
            <w:pPr>
              <w:pStyle w:val="Compact"/>
              <w:jc w:val="left"/>
            </w:pPr>
            <w:r>
              <w:t xml:space="preserve">40,840,000</w:t>
            </w:r>
          </w:p>
        </w:tc>
      </w:tr>
      <w:tr>
        <w:tc>
          <w:tcPr>
            <w:gridSpan w:val="4"/>
          </w:tcPr>
          <w:p>
            <w:pPr>
              <w:pStyle w:val="Compact"/>
              <w:jc w:val="right"/>
            </w:pPr>
            <w:r>
              <w:t xml:space="preserve">VAT (18%)</w:t>
            </w:r>
          </w:p>
        </w:tc>
        <w:tc>
          <w:tcPr/>
          <w:p>
            <w:pPr>
              <w:pStyle w:val="Compact"/>
              <w:jc w:val="left"/>
            </w:pPr>
            <w:r>
              <w:t xml:space="preserve">7,351,200</w:t>
            </w:r>
          </w:p>
        </w:tc>
      </w:tr>
      <w:tr>
        <w:tc>
          <w:tcPr>
            <w:gridSpan w:val="4"/>
          </w:tcPr>
          <w:p>
            <w:pPr>
              <w:pStyle w:val="Compact"/>
              <w:jc w:val="right"/>
            </w:pPr>
            <w:r>
              <w:t xml:space="preserve">GRAND TOTAL (TZS)</w:t>
            </w:r>
          </w:p>
        </w:tc>
        <w:tc>
          <w:tcPr/>
          <w:p>
            <w:pPr>
              <w:pStyle w:val="Compact"/>
              <w:jc w:val="left"/>
            </w:pPr>
            <w:r>
              <w:t xml:space="preserve">48,191,200</w:t>
            </w:r>
          </w:p>
        </w:tc>
      </w:tr>
      <w:tr>
        <w:tc>
          <w:tcPr>
            <w:gridSpan w:val="4"/>
          </w:tcPr>
          <w:p>
            <w:pPr>
              <w:pStyle w:val="Compact"/>
              <w:jc w:val="right"/>
            </w:pPr>
            <w:r>
              <w:t xml:space="preserve">GRAND TOTAL (USD, approx.)</w:t>
            </w:r>
          </w:p>
        </w:tc>
        <w:tc>
          <w:tcPr/>
          <w:p>
            <w:pPr>
              <w:pStyle w:val="Compact"/>
              <w:jc w:val="left"/>
            </w:pPr>
            <w:r>
              <w:t xml:space="preserve">18,185.36</w:t>
            </w:r>
          </w:p>
        </w:tc>
      </w:tr>
    </w:tbl>
    <w:bookmarkEnd w:id="23"/>
    <w:bookmarkStart w:id="24" w:name="project-timeline"/>
    <w:p>
      <w:pPr>
        <w:pStyle w:val="Heading2"/>
      </w:pPr>
      <w:r>
        <w:t xml:space="preserve">4. Project Timeline</w:t>
      </w:r>
    </w:p>
    <w:p>
      <w:pPr>
        <w:pStyle w:val="FirstParagraph"/>
      </w:pPr>
      <w:r>
        <w:t xml:space="preserve">The total estimated duration for the complete</w:t>
      </w:r>
      <w:r>
        <w:t xml:space="preserve"> </w:t>
      </w:r>
      <w:r>
        <w:t xml:space="preserve">Curriculum Developer</w:t>
      </w:r>
      <w:r>
        <w:t xml:space="preserve"> </w:t>
      </w:r>
      <w:r>
        <w:t xml:space="preserve">engagement, from initial mobilisation in</w:t>
      </w:r>
      <w:r>
        <w:t xml:space="preserve"> </w:t>
      </w:r>
      <w:r>
        <w:t xml:space="preserve">Tanzania Dar es Salaam</w:t>
      </w:r>
      <w:r>
        <w:t xml:space="preserve"> </w:t>
      </w:r>
      <w:r>
        <w:t xml:space="preserve">through to final delivery and handover, is approximately</w:t>
      </w:r>
      <w:r>
        <w:t xml:space="preserve"> </w:t>
      </w:r>
      <w:r>
        <w:rPr>
          <w:bCs/>
          <w:b/>
        </w:rPr>
        <w:t xml:space="preserve">twenty (20) working weeks</w:t>
      </w:r>
      <w:r>
        <w:t xml:space="preserve">, subject to client availability for consultations and feedback cycles. A detailed Gantt chart and milestone schedule will be provided upon acceptance of this</w:t>
      </w:r>
      <w:r>
        <w:t xml:space="preserve"> </w:t>
      </w:r>
      <w:r>
        <w:t xml:space="preserve">Quotation Estimate</w:t>
      </w:r>
      <w:r>
        <w:t xml:space="preserve">.</w:t>
      </w:r>
    </w:p>
    <w:bookmarkEnd w:id="24"/>
    <w:bookmarkStart w:id="25" w:name="payment-terms-and-conditions"/>
    <w:p>
      <w:pPr>
        <w:pStyle w:val="Heading2"/>
      </w:pPr>
      <w:r>
        <w:t xml:space="preserve">5. Payment Terms and Conditions</w:t>
      </w:r>
    </w:p>
    <w:p>
      <w:pPr>
        <w:numPr>
          <w:ilvl w:val="0"/>
          <w:numId w:val="1002"/>
        </w:numPr>
        <w:pStyle w:val="Compact"/>
      </w:pPr>
      <w:r>
        <w:rPr>
          <w:bCs/>
          <w:b/>
        </w:rPr>
        <w:t xml:space="preserve">Payment Schedule:</w:t>
      </w:r>
      <w:r>
        <w:t xml:space="preserve"> </w:t>
      </w:r>
      <w:r>
        <w:t xml:space="preserve">30% advance payment upon signing of the service agreement; 40% upon completion of curriculum design and content development (Week 12); 30% upon final delivery and acceptance of all deliverables.</w:t>
      </w:r>
    </w:p>
    <w:p>
      <w:pPr>
        <w:numPr>
          <w:ilvl w:val="0"/>
          <w:numId w:val="1002"/>
        </w:numPr>
        <w:pStyle w:val="Compact"/>
      </w:pPr>
      <w:r>
        <w:rPr>
          <w:bCs/>
          <w:b/>
        </w:rPr>
        <w:t xml:space="preserve">Payment Method:</w:t>
      </w:r>
      <w:r>
        <w:t xml:space="preserve"> </w:t>
      </w:r>
      <w:r>
        <w:t xml:space="preserve">Bank transfer to EduCurriculum Tanzania Ltd. account at NMB Bank, Dar es Salaam Branch. All payments are subject to the terms outlined in this</w:t>
      </w:r>
      <w:r>
        <w:t xml:space="preserve"> </w:t>
      </w:r>
      <w:r>
        <w:t xml:space="preserve">Quotation Estimate</w:t>
      </w:r>
      <w:r>
        <w:t xml:space="preserve">.</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Prices are subject to revision based on changes in exchange rates, material costs, or scope modifications.</w:t>
      </w:r>
    </w:p>
    <w:p>
      <w:pPr>
        <w:numPr>
          <w:ilvl w:val="0"/>
          <w:numId w:val="1002"/>
        </w:numPr>
        <w:pStyle w:val="Compact"/>
      </w:pPr>
      <w:r>
        <w:rPr>
          <w:bCs/>
          <w:b/>
        </w:rPr>
        <w:t xml:space="preserve">Scope Changes:</w:t>
      </w:r>
      <w:r>
        <w:t xml:space="preserve"> </w:t>
      </w:r>
      <w:r>
        <w:t xml:space="preserve">Any request to modify the scope of the</w:t>
      </w:r>
      <w:r>
        <w:t xml:space="preserve"> </w:t>
      </w:r>
      <w:r>
        <w:t xml:space="preserve">Curriculum Developer</w:t>
      </w:r>
      <w:r>
        <w:t xml:space="preserve"> </w:t>
      </w:r>
      <w:r>
        <w:t xml:space="preserve">engagement beyond the services described herein will be assessed separately and a supplementary quotation will be issued prior to additional work commencing.</w:t>
      </w:r>
    </w:p>
    <w:p>
      <w:pPr>
        <w:numPr>
          <w:ilvl w:val="0"/>
          <w:numId w:val="1002"/>
        </w:numPr>
        <w:pStyle w:val="Compact"/>
      </w:pPr>
      <w:r>
        <w:rPr>
          <w:bCs/>
          <w:b/>
        </w:rPr>
        <w:t xml:space="preserve">Confidentiality:</w:t>
      </w:r>
      <w:r>
        <w:t xml:space="preserve"> </w:t>
      </w:r>
      <w:r>
        <w:t xml:space="preserve">All curriculum materials, institutional data, and proprietary information shared during the project in</w:t>
      </w:r>
      <w:r>
        <w:t xml:space="preserve"> </w:t>
      </w:r>
      <w:r>
        <w:t xml:space="preserve">Tanzania Dar es Salaam</w:t>
      </w:r>
      <w:r>
        <w:t xml:space="preserve"> </w:t>
      </w:r>
      <w:r>
        <w:t xml:space="preserve">shall be treated as strictly confidential and shall not be disclosed to third parties without written consent.</w:t>
      </w:r>
    </w:p>
    <w:p>
      <w:pPr>
        <w:numPr>
          <w:ilvl w:val="0"/>
          <w:numId w:val="1002"/>
        </w:numPr>
        <w:pStyle w:val="Compact"/>
      </w:pPr>
      <w:r>
        <w:rPr>
          <w:bCs/>
          <w:b/>
        </w:rPr>
        <w:t xml:space="preserve">Intellectual Property:</w:t>
      </w:r>
      <w:r>
        <w:t xml:space="preserve"> </w:t>
      </w:r>
      <w:r>
        <w:t xml:space="preserve">Upon full and final payment, all intellectual property rights in the developed curriculum materials shall transfer to the client. EduCurriculum Tanzania Ltd. retains the right to reference the project in its portfolio with the client's written permission.</w:t>
      </w:r>
    </w:p>
    <w:p>
      <w:pPr>
        <w:numPr>
          <w:ilvl w:val="0"/>
          <w:numId w:val="1002"/>
        </w:numPr>
        <w:pStyle w:val="Compact"/>
      </w:pPr>
      <w:r>
        <w:rPr>
          <w:bCs/>
          <w:b/>
        </w:rPr>
        <w:t xml:space="preserve">Governing Law:</w:t>
      </w:r>
      <w:r>
        <w:t xml:space="preserve"> </w:t>
      </w:r>
      <w:r>
        <w:t xml:space="preserve">This agreement and this</w:t>
      </w:r>
      <w:r>
        <w:t xml:space="preserve"> </w:t>
      </w:r>
      <w:r>
        <w:t xml:space="preserve">Quotation Estimate</w:t>
      </w:r>
      <w:r>
        <w:t xml:space="preserve"> </w:t>
      </w:r>
      <w:r>
        <w:t xml:space="preserve">shall be governed by and construed in accordance with the laws of the United Republic of Tanzania. Any disputes shall be resolved through arbitration in Dar es Salaam.</w:t>
      </w:r>
    </w:p>
    <w:bookmarkEnd w:id="25"/>
    <w:bookmarkStart w:id="26"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charges set forth herein for the engagement of a</w:t>
      </w:r>
      <w:r>
        <w:t xml:space="preserve"> </w:t>
      </w:r>
      <w:r>
        <w:t xml:space="preserve">Curriculum Developer</w:t>
      </w:r>
      <w:r>
        <w:t xml:space="preserve"> </w:t>
      </w:r>
      <w:r>
        <w:t xml:space="preserve">for services to be delivered in</w:t>
      </w:r>
      <w:r>
        <w:t xml:space="preserve"> </w:t>
      </w:r>
      <w:r>
        <w:t xml:space="preserve">Tanzania Dar es Salaam</w:t>
      </w:r>
      <w:r>
        <w:t xml:space="preserve">.</w:t>
      </w:r>
    </w:p>
    <w:p>
      <w:pPr>
        <w:pStyle w:val="BodyText"/>
      </w:pPr>
      <w:r>
        <w:rPr>
          <w:bCs/>
          <w:b/>
        </w:rPr>
        <w:t xml:space="preserve">For and on behalf of EduCurriculum Tanzania Ltd.</w:t>
      </w:r>
    </w:p>
    <w:p>
      <w:pPr>
        <w:pStyle w:val="BodyText"/>
      </w:pPr>
      <w:r>
        <w:t xml:space="preserve">Name: ___________________________</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_____________________________</w:t>
      </w:r>
    </w:p>
    <w:p>
      <w:pPr>
        <w:pStyle w:val="BodyText"/>
      </w:pPr>
      <w:r>
        <w:rPr>
          <w:bCs/>
          <w:b/>
        </w:rPr>
        <w:t xml:space="preserve">For and on behalf of the Client</w:t>
      </w:r>
    </w:p>
    <w:p>
      <w:pPr>
        <w:pStyle w:val="BodyText"/>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_____________________________</w:t>
      </w:r>
    </w:p>
    <w:p>
      <w:pPr>
        <w:pStyle w:val="BodyText"/>
      </w:pPr>
      <w:r>
        <w:t xml:space="preserve">EduCurriculum Tanzania Ltd. | P.O. Box 4521, Dar es Salaam, Tanzania | Tel: +255 22 212 3456 | Email: info@educurriculum-tz.co.tz</w:t>
      </w:r>
    </w:p>
    <w:p>
      <w:pPr>
        <w:pStyle w:val="BodyText"/>
      </w:pPr>
      <w:r>
        <w:t xml:space="preserve">This Quotation Estimate is a confidential commercial document. Unauthorised reproduction or distribution is prohibited.</w:t>
      </w:r>
    </w:p>
    <w:p>
      <w:pPr>
        <w:pStyle w:val="BodyText"/>
      </w:pPr>
      <w:r>
        <w:t xml:space="preserve">Document Reference: QTE-TZD-2025-0047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Tanzania Dar es Salaam</dc:title>
  <dc:creator/>
  <dc:language>en</dc:language>
  <cp:keywords/>
  <dcterms:created xsi:type="dcterms:W3CDTF">2026-10-10T09:32:45Z</dcterms:created>
  <dcterms:modified xsi:type="dcterms:W3CDTF">2026-10-10T09:32:45Z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