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Customs Officer Services — Algeria Algiers</w:t>
      </w:r>
    </w:p>
    <w:p>
      <w:pPr>
        <w:pStyle w:val="BodyText"/>
      </w:pPr>
      <w:r>
        <w:t xml:space="preserve">Document Reference: QE-ALG-2025-0472 | Issued by: Meridian Trade &amp; Customs Advisory SARL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QE-ALG-2025-0472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Algerian Dinar (DZD)</w:t>
            </w:r>
          </w:p>
        </w:tc>
      </w:tr>
      <w:tr>
        <w:tc>
          <w:tcPr/>
          <w:p>
            <w:pPr>
              <w:pStyle w:val="Compact"/>
              <w:jc w:val="left"/>
            </w:pPr>
            <w:r>
              <w:t xml:space="preserve">Service Location</w:t>
            </w:r>
          </w:p>
        </w:tc>
        <w:tc>
          <w:tcPr>
            <w:gridSpan w:val="3"/>
          </w:tcPr>
          <w:p>
            <w:pPr>
              <w:pStyle w:val="Compact"/>
              <w:jc w:val="left"/>
            </w:pPr>
            <w:r>
              <w:t xml:space="preserve">Algeria Algiers — Port of Algiers, Dar El Beïda Customs Zone, and all designated customs checkpoints within the Algiers wilaya</w:t>
            </w:r>
          </w:p>
        </w:tc>
      </w:tr>
      <w:tr>
        <w:tc>
          <w:tcPr/>
          <w:p>
            <w:pPr>
              <w:pStyle w:val="Compact"/>
              <w:jc w:val="left"/>
            </w:pPr>
            <w:r>
              <w:t xml:space="preserve">Prepared For</w:t>
            </w:r>
          </w:p>
        </w:tc>
        <w:tc>
          <w:tcPr/>
          <w:p>
            <w:pPr>
              <w:pStyle w:val="Compact"/>
              <w:jc w:val="left"/>
            </w:pPr>
            <w:r>
              <w:t xml:space="preserve">Client Name / Company (to be confirmed upon acceptance)</w:t>
            </w:r>
          </w:p>
        </w:tc>
        <w:tc>
          <w:tcPr/>
          <w:p>
            <w:pPr>
              <w:pStyle w:val="Compact"/>
              <w:jc w:val="left"/>
            </w:pPr>
            <w:r>
              <w:t xml:space="preserve">Prepared By</w:t>
            </w:r>
          </w:p>
        </w:tc>
        <w:tc>
          <w:tcPr/>
          <w:p>
            <w:pPr>
              <w:pStyle w:val="Compact"/>
              <w:jc w:val="left"/>
            </w:pPr>
            <w:r>
              <w:t xml:space="preserve">Meridian Trade &amp; Customs Advisory SARL, 12 Rue Didouche Mourad, Algiers, Algeria</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Meridian Trade &amp; Customs Advisory SARL to provide a comprehensive, itemised cost breakdown for the engagement of a qualified</w:t>
      </w:r>
      <w:r>
        <w:t xml:space="preserve"> </w:t>
      </w:r>
      <w:r>
        <w:t xml:space="preserve">Customs Officer</w:t>
      </w:r>
      <w:r>
        <w:t xml:space="preserve"> </w:t>
      </w:r>
      <w:r>
        <w:t xml:space="preserve">to operate within the jurisdiction of</w:t>
      </w:r>
      <w:r>
        <w:t xml:space="preserve"> </w:t>
      </w:r>
      <w:r>
        <w:t xml:space="preserve">Algeria Algiers</w:t>
      </w:r>
      <w:r>
        <w:t xml:space="preserve">. The services described herein are designed to ensure full compliance with the Algerian Customs Code (Code des Douanes), the regulations of the Direction Générale des Douanes (DGD), and all applicable international trade agreements to which Algeria is a signatory. This</w:t>
      </w:r>
      <w:r>
        <w:t xml:space="preserve"> </w:t>
      </w:r>
      <w:r>
        <w:t xml:space="preserve">Quotation Estimate</w:t>
      </w:r>
      <w:r>
        <w:t xml:space="preserve"> </w:t>
      </w:r>
      <w:r>
        <w:t xml:space="preserve">covers all professional fees, administrative costs, and ancillary charges associated with the deployment of a</w:t>
      </w:r>
      <w:r>
        <w:t xml:space="preserve"> </w:t>
      </w:r>
      <w:r>
        <w:t xml:space="preserve">Customs Officer</w:t>
      </w:r>
      <w:r>
        <w:t xml:space="preserve"> </w:t>
      </w:r>
      <w:r>
        <w:t xml:space="preserve">in the</w:t>
      </w:r>
      <w:r>
        <w:t xml:space="preserve"> </w:t>
      </w:r>
      <w:r>
        <w:t xml:space="preserve">Algeria Algiers</w:t>
      </w:r>
      <w:r>
        <w:t xml:space="preserve"> </w:t>
      </w:r>
      <w:r>
        <w:t xml:space="preserve">metropolitan area and its surrounding customs territories.</w:t>
      </w:r>
    </w:p>
    <w:bookmarkEnd w:id="21"/>
    <w:bookmarkStart w:id="22" w:name="detailed-service-breakdown"/>
    <w:p>
      <w:pPr>
        <w:pStyle w:val="Heading2"/>
      </w:pPr>
      <w:r>
        <w:t xml:space="preserve">2. Detailed Service Breakdown</w:t>
      </w:r>
    </w:p>
    <w:p>
      <w:pPr>
        <w:pStyle w:val="FirstParagraph"/>
      </w:pPr>
      <w:r>
        <w:t xml:space="preserve">The following table constitutes the core of this</w:t>
      </w:r>
      <w:r>
        <w:t xml:space="preserve"> </w:t>
      </w:r>
      <w:r>
        <w:t xml:space="preserve">Quotation Estimate</w:t>
      </w:r>
      <w:r>
        <w:t xml:space="preserve"> </w:t>
      </w:r>
      <w:r>
        <w:t xml:space="preserve">and itemises each component of the</w:t>
      </w:r>
      <w:r>
        <w:t xml:space="preserve"> </w:t>
      </w:r>
      <w:r>
        <w:t xml:space="preserve">Customs Officer</w:t>
      </w:r>
      <w:r>
        <w:t xml:space="preserve"> </w:t>
      </w:r>
      <w:r>
        <w:t xml:space="preserve">engagement for operations in</w:t>
      </w:r>
      <w:r>
        <w:t xml:space="preserve"> </w:t>
      </w:r>
      <w:r>
        <w:t xml:space="preserve">Algeria Algiers</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(DZD)</w:t>
            </w:r>
          </w:p>
        </w:tc>
        <w:tc>
          <w:tcPr/>
          <w:p>
            <w:pPr>
              <w:pStyle w:val="Compact"/>
              <w:jc w:val="left"/>
            </w:pPr>
            <w:r>
              <w:t xml:space="preserve">Subtotal (DZD)</w:t>
            </w:r>
          </w:p>
        </w:tc>
      </w:tr>
      <w:tr>
        <w:tc>
          <w:tcPr/>
          <w:p>
            <w:pPr>
              <w:pStyle w:val="Compact"/>
              <w:jc w:val="left"/>
            </w:pPr>
            <w:r>
              <w:t xml:space="preserve">01</w:t>
            </w:r>
          </w:p>
        </w:tc>
        <w:tc>
          <w:tcPr/>
          <w:p>
            <w:pPr>
              <w:pStyle w:val="Compact"/>
              <w:jc w:val="left"/>
            </w:pPr>
            <w:r>
              <w:t xml:space="preserve">Engagement of a certified Customs Officer (Grade A) for daily presence at the Port of Algiers customs terminal, including inspection coordination, documentation verification, and clearance facilitation for import/export consignments.</w:t>
            </w:r>
          </w:p>
        </w:tc>
        <w:tc>
          <w:tcPr/>
          <w:p>
            <w:pPr>
              <w:pStyle w:val="Compact"/>
              <w:jc w:val="left"/>
            </w:pPr>
            <w:r>
              <w:t xml:space="preserve">22 working days / month</w:t>
            </w:r>
          </w:p>
        </w:tc>
        <w:tc>
          <w:tcPr/>
          <w:p>
            <w:pPr>
              <w:pStyle w:val="Compact"/>
              <w:jc w:val="left"/>
            </w:pPr>
            <w:r>
              <w:t xml:space="preserve">18,500</w:t>
            </w:r>
          </w:p>
        </w:tc>
        <w:tc>
          <w:tcPr/>
          <w:p>
            <w:pPr>
              <w:pStyle w:val="Compact"/>
              <w:jc w:val="left"/>
            </w:pPr>
            <w:r>
              <w:t xml:space="preserve">407,000</w:t>
            </w:r>
          </w:p>
        </w:tc>
      </w:tr>
      <w:tr>
        <w:tc>
          <w:tcPr/>
          <w:p>
            <w:pPr>
              <w:pStyle w:val="Compact"/>
              <w:jc w:val="left"/>
            </w:pPr>
            <w:r>
              <w:t xml:space="preserve">02</w:t>
            </w:r>
          </w:p>
        </w:tc>
        <w:tc>
          <w:tcPr/>
          <w:p>
            <w:pPr>
              <w:pStyle w:val="Compact"/>
              <w:jc w:val="left"/>
            </w:pPr>
            <w:r>
              <w:t xml:space="preserve">Customs Officer on-call availability (24/7) for emergency clearance operations, seizure disputes, and urgent regulatory consultations at the Dar El Beïda customs zone in Algeria Algiers.</w:t>
            </w:r>
          </w:p>
        </w:tc>
        <w:tc>
          <w:tcPr/>
          <w:p>
            <w:pPr>
              <w:pStyle w:val="Compact"/>
              <w:jc w:val="left"/>
            </w:pPr>
            <w:r>
              <w:t xml:space="preserve">1 month (continuous)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03</w:t>
            </w:r>
          </w:p>
        </w:tc>
        <w:tc>
          <w:tcPr/>
          <w:p>
            <w:pPr>
              <w:pStyle w:val="Compact"/>
              <w:jc w:val="left"/>
            </w:pPr>
            <w:r>
              <w:t xml:space="preserve">Preparation and submission of customs declarations (DUMI / DUME) on behalf of the client, including tariff classification (HS codes), valuation assessment, and origin certification for goods transiting through Algeria Algiers.</w:t>
            </w:r>
          </w:p>
        </w:tc>
        <w:tc>
          <w:tcPr/>
          <w:p>
            <w:pPr>
              <w:pStyle w:val="Compact"/>
              <w:jc w:val="left"/>
            </w:pPr>
            <w:r>
              <w:t xml:space="preserve">Up to 50 declarations / month</w:t>
            </w:r>
          </w:p>
        </w:tc>
        <w:tc>
          <w:tcPr/>
          <w:p>
            <w:pPr>
              <w:pStyle w:val="Compact"/>
              <w:jc w:val="left"/>
            </w:pPr>
            <w:r>
              <w:t xml:space="preserve">4,200</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Regulatory compliance audit and advisory: The Customs Officer shall conduct a monthly review of the client's import/export records against current Algerian trade regulations, DGD circulars, and bilateral trade agreements applicable to Algeria Algiers operations.</w:t>
            </w:r>
          </w:p>
        </w:tc>
        <w:tc>
          <w:tcPr/>
          <w:p>
            <w:pPr>
              <w:pStyle w:val="Compact"/>
              <w:jc w:val="left"/>
            </w:pPr>
            <w:r>
              <w:t xml:space="preserve">1 month</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05</w:t>
            </w:r>
          </w:p>
        </w:tc>
        <w:tc>
          <w:tcPr/>
          <w:p>
            <w:pPr>
              <w:pStyle w:val="Compact"/>
              <w:jc w:val="left"/>
            </w:pPr>
            <w:r>
              <w:t xml:space="preserve">Representation before the Direction Régionale des Douanes d'Alger: The Customs Officer shall attend all scheduled hearings, respond to formal inquiries, and present the client's position during any customs audit or dispute resolution process within Algeria Algiers.</w:t>
            </w:r>
          </w:p>
        </w:tc>
        <w:tc>
          <w:tcPr/>
          <w:p>
            <w:pPr>
              <w:pStyle w:val="Compact"/>
              <w:jc w:val="left"/>
            </w:pPr>
            <w:r>
              <w:t xml:space="preserve">As required (max 6 sessions)</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06</w:t>
            </w:r>
          </w:p>
        </w:tc>
        <w:tc>
          <w:tcPr/>
          <w:p>
            <w:pPr>
              <w:pStyle w:val="Compact"/>
              <w:jc w:val="left"/>
            </w:pPr>
            <w:r>
              <w:t xml:space="preserve">Training and orientation of the client's internal logistics staff on Algerian customs procedures, documentation requirements, and the role of the Customs Officer in the clearance chain specific to the Algeria Algiers customs district.</w:t>
            </w:r>
          </w:p>
        </w:tc>
        <w:tc>
          <w:tcPr/>
          <w:p>
            <w:pPr>
              <w:pStyle w:val="Compact"/>
              <w:jc w:val="left"/>
            </w:pPr>
            <w:r>
              <w:t xml:space="preserve">2 sessions (4 hrs each)</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07</w:t>
            </w:r>
          </w:p>
        </w:tc>
        <w:tc>
          <w:tcPr/>
          <w:p>
            <w:pPr>
              <w:pStyle w:val="Compact"/>
              <w:jc w:val="left"/>
            </w:pPr>
            <w:r>
              <w:t xml:space="preserve">Administrative and logistical support: Provision of official stamps, secure document handling, digital filing via the DGD's electronic platform (e-Douane), and physical transport of goods within the Algeria Algiers customs perimeter.</w:t>
            </w:r>
          </w:p>
        </w:tc>
        <w:tc>
          <w:tcPr/>
          <w:p>
            <w:pPr>
              <w:pStyle w:val="Compact"/>
              <w:jc w:val="left"/>
            </w:pPr>
            <w:r>
              <w:t xml:space="preserve">1 month</w:t>
            </w:r>
          </w:p>
        </w:tc>
        <w:tc>
          <w:tcPr/>
          <w:p>
            <w:pPr>
              <w:pStyle w:val="Compact"/>
              <w:jc w:val="left"/>
            </w:pPr>
            <w:r>
              <w:t xml:space="preserve">48,000</w:t>
            </w:r>
          </w:p>
        </w:tc>
        <w:tc>
          <w:tcPr/>
          <w:p>
            <w:pPr>
              <w:pStyle w:val="Compact"/>
              <w:jc w:val="left"/>
            </w:pPr>
            <w:r>
              <w:t xml:space="preserve">48,000</w:t>
            </w:r>
          </w:p>
        </w:tc>
      </w:tr>
      <w:tr>
        <w:tc>
          <w:tcPr>
            <w:gridSpan w:val="4"/>
          </w:tcPr>
          <w:p>
            <w:pPr>
              <w:pStyle w:val="Compact"/>
              <w:jc w:val="right"/>
            </w:pPr>
            <w:r>
              <w:t xml:space="preserve">TOTAL ESTIMATED COST (before VAT)</w:t>
            </w:r>
          </w:p>
        </w:tc>
        <w:tc>
          <w:tcPr/>
          <w:p>
            <w:pPr>
              <w:pStyle w:val="Compact"/>
              <w:jc w:val="left"/>
            </w:pPr>
            <w:r>
              <w:t xml:space="preserve">977,000 DZD</w:t>
            </w:r>
          </w:p>
        </w:tc>
      </w:tr>
      <w:tr>
        <w:tc>
          <w:tcPr>
            <w:gridSpan w:val="4"/>
          </w:tcPr>
          <w:p>
            <w:pPr>
              <w:pStyle w:val="Compact"/>
              <w:jc w:val="right"/>
            </w:pPr>
            <w:r>
              <w:t xml:space="preserve">VAT (19% — applicable in Algeria)</w:t>
            </w:r>
          </w:p>
        </w:tc>
        <w:tc>
          <w:tcPr/>
          <w:p>
            <w:pPr>
              <w:pStyle w:val="Compact"/>
              <w:jc w:val="left"/>
            </w:pPr>
            <w:r>
              <w:t xml:space="preserve">185,630 DZD</w:t>
            </w:r>
          </w:p>
        </w:tc>
      </w:tr>
      <w:tr>
        <w:tc>
          <w:tcPr>
            <w:gridSpan w:val="4"/>
          </w:tcPr>
          <w:p>
            <w:pPr>
              <w:pStyle w:val="Compact"/>
              <w:jc w:val="right"/>
            </w:pPr>
            <w:r>
              <w:t xml:space="preserve">GRAND TOTAL (VAT inclusive)</w:t>
            </w:r>
          </w:p>
        </w:tc>
        <w:tc>
          <w:tcPr/>
          <w:p>
            <w:pPr>
              <w:pStyle w:val="Compact"/>
              <w:jc w:val="left"/>
            </w:pPr>
            <w:r>
              <w:t xml:space="preserve">1,162,630 DZD</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w:t>
      </w:r>
      <w:r>
        <w:t xml:space="preserve"> </w:t>
      </w:r>
      <w:r>
        <w:t xml:space="preserve">Customs Officer</w:t>
      </w:r>
      <w:r>
        <w:t xml:space="preserve"> </w:t>
      </w:r>
      <w:r>
        <w:t xml:space="preserve">in</w:t>
      </w:r>
      <w:r>
        <w:t xml:space="preserve"> </w:t>
      </w:r>
      <w:r>
        <w:t xml:space="preserve">Algeria Algiers</w:t>
      </w:r>
      <w:r>
        <w:t xml:space="preserve"> </w:t>
      </w:r>
      <w:r>
        <w:t xml:space="preserve">are subject to revision without prior notice.</w:t>
      </w:r>
    </w:p>
    <w:p>
      <w:pPr>
        <w:numPr>
          <w:ilvl w:val="0"/>
          <w:numId w:val="1001"/>
        </w:numPr>
        <w:pStyle w:val="Compact"/>
      </w:pPr>
      <w:r>
        <w:t xml:space="preserve">Payment terms: 40% advance upon acceptance of this</w:t>
      </w:r>
      <w:r>
        <w:t xml:space="preserve"> </w:t>
      </w:r>
      <w:r>
        <w:t xml:space="preserve">Quotation Estimate</w:t>
      </w:r>
      <w:r>
        <w:t xml:space="preserve">, 40% upon completion of the first month of service, and the remaining 20% upon final delivery of the compliance audit report.</w:t>
      </w:r>
    </w:p>
    <w:p>
      <w:pPr>
        <w:numPr>
          <w:ilvl w:val="0"/>
          <w:numId w:val="1001"/>
        </w:numPr>
        <w:pStyle w:val="Compact"/>
      </w:pPr>
      <w:r>
        <w:t xml:space="preserve">The</w:t>
      </w:r>
      <w:r>
        <w:t xml:space="preserve"> </w:t>
      </w:r>
      <w:r>
        <w:t xml:space="preserve">Customs Officer</w:t>
      </w:r>
      <w:r>
        <w:t xml:space="preserve"> </w:t>
      </w:r>
      <w:r>
        <w:t xml:space="preserve">assigned to this engagement shall hold a valid professional licence issued by the Algerian Ministry of Finance and shall maintain continuous professional development in line with DGD requirements for operations in</w:t>
      </w:r>
      <w:r>
        <w:t xml:space="preserve"> </w:t>
      </w:r>
      <w:r>
        <w:t xml:space="preserve">Algeria Algiers</w:t>
      </w:r>
      <w:r>
        <w:t xml:space="preserve">.</w:t>
      </w:r>
    </w:p>
    <w:p>
      <w:pPr>
        <w:numPr>
          <w:ilvl w:val="0"/>
          <w:numId w:val="1001"/>
        </w:numPr>
        <w:pStyle w:val="Compact"/>
      </w:pPr>
      <w:r>
        <w:t xml:space="preserve">All services shall be performed in strict accordance with the Algerian Customs Code, the Law No. 04-05 on the Customs Code, and any subsequent amendments or DGD circulars in force during the engagement period.</w:t>
      </w:r>
    </w:p>
    <w:p>
      <w:pPr>
        <w:numPr>
          <w:ilvl w:val="0"/>
          <w:numId w:val="1001"/>
        </w:numPr>
        <w:pStyle w:val="Compact"/>
      </w:pPr>
      <w:r>
        <w:t xml:space="preserve">This</w:t>
      </w:r>
      <w:r>
        <w:t xml:space="preserve"> </w:t>
      </w:r>
      <w:r>
        <w:t xml:space="preserve">Quotation Estimate</w:t>
      </w:r>
      <w:r>
        <w:t xml:space="preserve"> </w:t>
      </w:r>
      <w:r>
        <w:t xml:space="preserve">does not include any fines, penalties, or additional duties that may be levied by Algerian customs authorities due to non-compliance on the part of the client or third parties. Such amounts shall be borne exclusively by the client.</w:t>
      </w:r>
    </w:p>
    <w:p>
      <w:pPr>
        <w:numPr>
          <w:ilvl w:val="0"/>
          <w:numId w:val="1001"/>
        </w:numPr>
        <w:pStyle w:val="Compact"/>
      </w:pPr>
      <w:r>
        <w:t xml:space="preserve">Confidentiality: The</w:t>
      </w:r>
      <w:r>
        <w:t xml:space="preserve"> </w:t>
      </w:r>
      <w:r>
        <w:t xml:space="preserve">Customs Officer</w:t>
      </w:r>
      <w:r>
        <w:t xml:space="preserve"> </w:t>
      </w:r>
      <w:r>
        <w:t xml:space="preserve">and all personnel of Meridian Trade &amp; Customs Advisory SARL shall treat all client data, commercial information, and trade documentation as strictly confidential, in accordance with Algerian data protection regulations applicable in</w:t>
      </w:r>
      <w:r>
        <w:t xml:space="preserve"> </w:t>
      </w:r>
      <w:r>
        <w:t xml:space="preserve">Algeria Algiers</w:t>
      </w:r>
      <w:r>
        <w:t xml:space="preserve">.</w:t>
      </w:r>
    </w:p>
    <w:p>
      <w:pPr>
        <w:numPr>
          <w:ilvl w:val="0"/>
          <w:numId w:val="1001"/>
        </w:numPr>
        <w:pStyle w:val="Compact"/>
      </w:pPr>
      <w:r>
        <w:t xml:space="preserve">Force Majeure: Neither party shall be liable for failure to perform obligations under this</w:t>
      </w:r>
      <w:r>
        <w:t xml:space="preserve"> </w:t>
      </w:r>
      <w:r>
        <w:t xml:space="preserve">Quotation Estimate</w:t>
      </w:r>
      <w:r>
        <w:t xml:space="preserve"> </w:t>
      </w:r>
      <w:r>
        <w:t xml:space="preserve">due to events beyond reasonable control, including but not limited to port closures, government-mandated shutdowns, or natural disasters affecting the</w:t>
      </w:r>
      <w:r>
        <w:t xml:space="preserve"> </w:t>
      </w:r>
      <w:r>
        <w:t xml:space="preserve">Algeria Algiers</w:t>
      </w:r>
      <w:r>
        <w:t xml:space="preserve"> </w:t>
      </w:r>
      <w:r>
        <w:t xml:space="preserve">region.</w:t>
      </w:r>
    </w:p>
    <w:p>
      <w:pPr>
        <w:numPr>
          <w:ilvl w:val="0"/>
          <w:numId w:val="1001"/>
        </w:numPr>
        <w:pStyle w:val="Compact"/>
      </w:pPr>
      <w:r>
        <w:t xml:space="preserve">Dispute resolution: Any dispute arising from this</w:t>
      </w:r>
      <w:r>
        <w:t xml:space="preserve"> </w:t>
      </w:r>
      <w:r>
        <w:t xml:space="preserve">Quotation Estimate</w:t>
      </w:r>
      <w:r>
        <w:t xml:space="preserve"> </w:t>
      </w:r>
      <w:r>
        <w:t xml:space="preserve">shall be resolved amicably. Failing amicable resolution, the matter shall be submitted to the competent commercial courts of Algiers, Algeria.</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is a non-binding document until formally accepted in writing by both parties. The engagement of the</w:t>
      </w:r>
      <w:r>
        <w:t xml:space="preserve"> </w:t>
      </w:r>
      <w:r>
        <w:t xml:space="preserve">Customs Officer</w:t>
      </w:r>
      <w:r>
        <w:t xml:space="preserve"> </w:t>
      </w:r>
      <w:r>
        <w:t xml:space="preserve">in</w:t>
      </w:r>
      <w:r>
        <w:t xml:space="preserve"> </w:t>
      </w:r>
      <w:r>
        <w:t xml:space="preserve">Algeria Algiers</w:t>
      </w:r>
      <w:r>
        <w:t xml:space="preserve"> </w:t>
      </w:r>
      <w:r>
        <w:t xml:space="preserve">shall commence only upon receipt of the advance payment and execution of the definitive service contract. All rates are quoted in Algerian Dinars (DZD) and are subject to the exchange rate and regulatory environment prevailing at the time of service delivery.</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for the</w:t>
      </w:r>
      <w:r>
        <w:t xml:space="preserve"> </w:t>
      </w:r>
      <w:r>
        <w:t xml:space="preserve">Customs Officer</w:t>
      </w:r>
      <w:r>
        <w:t xml:space="preserve"> </w:t>
      </w:r>
      <w:r>
        <w:t xml:space="preserve">services to be rendered in</w:t>
      </w:r>
      <w:r>
        <w:t xml:space="preserve"> </w:t>
      </w:r>
      <w:r>
        <w:t xml:space="preserve">Algeria Algiers</w:t>
      </w:r>
      <w:r>
        <w:t xml:space="preserve">. This signature constitutes formal acceptance and authorises Meridian Trade &amp; Customs Advisory SARL to proceed with the engagement.</w:t>
      </w:r>
    </w:p>
    <w:p>
      <w:pPr>
        <w:pStyle w:val="BodyText"/>
      </w:pPr>
      <w:r>
        <w:rPr>
          <w:bCs/>
          <w:b/>
        </w:rPr>
        <w:t xml:space="preserve">For Meridian Trade &amp; Customs Advisory SARL</w:t>
      </w:r>
      <w:r>
        <w:br/>
      </w:r>
      <w:r>
        <w:t xml:space="preserve">Name: _________________________</w:t>
      </w:r>
      <w:r>
        <w:br/>
      </w:r>
      <w:r>
        <w:t xml:space="preserve">Title: Director of Customs Operations</w:t>
      </w:r>
      <w:r>
        <w:br/>
      </w:r>
      <w:r>
        <w:t xml:space="preserve">Signature &amp; Company Seal:</w:t>
      </w:r>
    </w:p>
    <w:p>
      <w:pPr>
        <w:pStyle w:val="BodyText"/>
      </w:pPr>
      <w:r>
        <w:rPr>
          <w:bCs/>
          <w:b/>
        </w:rPr>
        <w:t xml:space="preserve">For the Client</w:t>
      </w:r>
      <w:r>
        <w:br/>
      </w:r>
      <w:r>
        <w:t xml:space="preserve">Name: _________________________</w:t>
      </w:r>
      <w:r>
        <w:br/>
      </w:r>
      <w:r>
        <w:t xml:space="preserve">Title: _________________________</w:t>
      </w:r>
      <w:r>
        <w:br/>
      </w:r>
      <w:r>
        <w:t xml:space="preserve">Signature &amp; Company Seal:</w:t>
      </w:r>
    </w:p>
    <w:p>
      <w:pPr>
        <w:pStyle w:val="BodyText"/>
      </w:pPr>
      <w:r>
        <w:t xml:space="preserve">Meridian Trade &amp; Customs Advisory SARL — 12 Rue Didouche Mourad, 16000 Algiers, Algeria</w:t>
      </w:r>
      <w:r>
        <w:br/>
      </w:r>
      <w:r>
        <w:t xml:space="preserve">RC: 16/00-1234567B25 | NIF: 000123456789012 | NIS: 000123456789012</w:t>
      </w:r>
      <w:r>
        <w:br/>
      </w:r>
      <w:r>
        <w:t xml:space="preserve">Tel: +213 (0) 21 45 67 89 | Email: quotations@meridian-customs-dz.com</w:t>
      </w:r>
      <w:r>
        <w:br/>
      </w:r>
      <w:r>
        <w:t xml:space="preserve">This Quotation Estimate document was generated electronically and is valid without a physical stamp upon digital signature.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Algeria Algiers</dc:title>
  <dc:creator/>
  <dc:language>en</dc:language>
  <cp:keywords/>
  <dcterms:created xsi:type="dcterms:W3CDTF">2026-10-10T06:43:59Z</dcterms:created>
  <dcterms:modified xsi:type="dcterms:W3CDTF">2026-10-10T06:43:59Z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