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Customs Officer Services — France Lyon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QTE-2025-LYO-04782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Service Location</w:t>
            </w:r>
          </w:p>
        </w:tc>
        <w:tc>
          <w:tcPr>
            <w:gridSpan w:val="3"/>
          </w:tcPr>
          <w:p>
            <w:pPr>
              <w:pStyle w:val="Compact"/>
              <w:jc w:val="left"/>
            </w:pPr>
            <w:r>
              <w:t xml:space="preserve">Lyon, France — Port Autonome de Lyon / Lyon-Saint-Exupéry International Airport / Roade Lyon Logistics Hub</w:t>
            </w:r>
          </w:p>
        </w:tc>
      </w:tr>
      <w:tr>
        <w:tc>
          <w:tcPr/>
          <w:p>
            <w:pPr>
              <w:pStyle w:val="Compact"/>
              <w:jc w:val="left"/>
            </w:pPr>
            <w:r>
              <w:t xml:space="preserve">Prepared By</w:t>
            </w:r>
          </w:p>
        </w:tc>
        <w:tc>
          <w:tcPr>
            <w:gridSpan w:val="3"/>
          </w:tcPr>
          <w:p>
            <w:pPr>
              <w:pStyle w:val="Compact"/>
              <w:jc w:val="left"/>
            </w:pPr>
            <w:r>
              <w:t xml:space="preserve">M. Jean-Pierre Moreau, Senior Customs Consultant — Lyon Trade Advisory Group, 42 Quai de Serbie, 69002 Lyon, France</w:t>
            </w:r>
          </w:p>
        </w:tc>
      </w:tr>
      <w:tr>
        <w:tc>
          <w:tcPr/>
          <w:p>
            <w:pPr>
              <w:pStyle w:val="Compact"/>
              <w:jc w:val="left"/>
            </w:pPr>
            <w:r>
              <w:t xml:space="preserve">Prepared For</w:t>
            </w:r>
          </w:p>
        </w:tc>
        <w:tc>
          <w:tcPr>
            <w:gridSpan w:val="3"/>
          </w:tcPr>
          <w:p>
            <w:pPr>
              <w:pStyle w:val="Compact"/>
              <w:jc w:val="left"/>
            </w:pPr>
            <w:r>
              <w:t xml:space="preserve">[Client Company Name], [Client Address], Lyon, France — VAT No. FR [XXXXXXX]</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Lyon Trade Advisory Group to provide a comprehensive and itemized financial proposal for the engagement of a qualified</w:t>
      </w:r>
      <w:r>
        <w:t xml:space="preserve"> </w:t>
      </w:r>
      <w:r>
        <w:t xml:space="preserve">Customs Officer</w:t>
      </w:r>
      <w:r>
        <w:t xml:space="preserve"> </w:t>
      </w:r>
      <w:r>
        <w:t xml:space="preserve">to support the client's import, export, and cross-border trade operations within the</w:t>
      </w:r>
      <w:r>
        <w:t xml:space="preserve"> </w:t>
      </w:r>
      <w:r>
        <w:t xml:space="preserve">France Lyon</w:t>
      </w:r>
      <w:r>
        <w:t xml:space="preserve"> </w:t>
      </w:r>
      <w:r>
        <w:t xml:space="preserve">metropolitan area and its surrounding logistics corridors. This document outlines the scope of services, associated costs, payment schedule, and contractual terms governing the professional engagement of the</w:t>
      </w:r>
      <w:r>
        <w:t xml:space="preserve"> </w:t>
      </w:r>
      <w:r>
        <w:t xml:space="preserve">Customs Officer</w:t>
      </w:r>
      <w:r>
        <w:t xml:space="preserve"> </w:t>
      </w:r>
      <w:r>
        <w:t xml:space="preserve">in</w:t>
      </w:r>
      <w:r>
        <w:t xml:space="preserve"> </w:t>
      </w:r>
      <w:r>
        <w:t xml:space="preserve">France Lyon</w:t>
      </w:r>
      <w:r>
        <w:t xml:space="preserve">.</w:t>
      </w:r>
    </w:p>
    <w:bookmarkEnd w:id="21"/>
    <w:bookmarkStart w:id="22" w:name="X519666d710333530b45f9d9e09b10a39dcdbaf4"/>
    <w:p>
      <w:pPr>
        <w:pStyle w:val="Heading2"/>
      </w:pPr>
      <w:r>
        <w:t xml:space="preserve">2. Scope of Services — Customs Officer in France Lyon</w:t>
      </w:r>
    </w:p>
    <w:p>
      <w:pPr>
        <w:pStyle w:val="FirstParagraph"/>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shall provide the following professional services exclusively within the jurisdiction of</w:t>
      </w:r>
      <w:r>
        <w:t xml:space="preserve"> </w:t>
      </w:r>
      <w:r>
        <w:t xml:space="preserve">France Lyon</w:t>
      </w:r>
      <w:r>
        <w:t xml:space="preserve"> </w:t>
      </w:r>
      <w:r>
        <w:t xml:space="preserve">and its designated customs zones:</w:t>
      </w:r>
    </w:p>
    <w:p>
      <w:pPr>
        <w:numPr>
          <w:ilvl w:val="0"/>
          <w:numId w:val="1001"/>
        </w:numPr>
        <w:pStyle w:val="Compact"/>
      </w:pPr>
      <w:r>
        <w:t xml:space="preserve">Preparation, review, and submission of all customs declarations (DAU, DUA, and SAD forms) in compliance with French and European Union customs regulations as administered by the Direction Régionale des Douanes et Droits Indirects (DRDDI) for the Auvergne-Rhône-Alpes region.</w:t>
      </w:r>
    </w:p>
    <w:p>
      <w:pPr>
        <w:numPr>
          <w:ilvl w:val="0"/>
          <w:numId w:val="1001"/>
        </w:numPr>
        <w:pStyle w:val="Compact"/>
      </w:pPr>
      <w:r>
        <w:t xml:space="preserve">Classification of goods under the Combined Nomenclature (CN) and TARIC codes applicable to all shipments transiting through the</w:t>
      </w:r>
      <w:r>
        <w:t xml:space="preserve"> </w:t>
      </w:r>
      <w:r>
        <w:t xml:space="preserve">France Lyon</w:t>
      </w:r>
      <w:r>
        <w:t xml:space="preserve"> </w:t>
      </w:r>
      <w:r>
        <w:t xml:space="preserve">customs territory.</w:t>
      </w:r>
    </w:p>
    <w:p>
      <w:pPr>
        <w:numPr>
          <w:ilvl w:val="0"/>
          <w:numId w:val="1001"/>
        </w:numPr>
        <w:pStyle w:val="Compact"/>
      </w:pPr>
      <w:r>
        <w:t xml:space="preserve">Calculation and verification of applicable duties, Value Added Tax (TVA), and anti-dumping levies on goods entering or leaving the</w:t>
      </w:r>
      <w:r>
        <w:t xml:space="preserve"> </w:t>
      </w:r>
      <w:r>
        <w:t xml:space="preserve">France Lyon</w:t>
      </w:r>
      <w:r>
        <w:t xml:space="preserve"> </w:t>
      </w:r>
      <w:r>
        <w:t xml:space="preserve">economic zone.</w:t>
      </w:r>
    </w:p>
    <w:p>
      <w:pPr>
        <w:numPr>
          <w:ilvl w:val="0"/>
          <w:numId w:val="1001"/>
        </w:numPr>
        <w:pStyle w:val="Compact"/>
      </w:pPr>
      <w:r>
        <w:t xml:space="preserve">Liaison and representation before the French Customs Authority (Douanes Françaises) at the Lyon-Saint-Exupéry International Airport cargo terminal, the Port Autonome de Lyon on the Rhône River, and the Roade Lyon inland logistics hub.</w:t>
      </w:r>
    </w:p>
    <w:p>
      <w:pPr>
        <w:numPr>
          <w:ilvl w:val="0"/>
          <w:numId w:val="1001"/>
        </w:numPr>
        <w:pStyle w:val="Compact"/>
      </w:pPr>
      <w:r>
        <w:t xml:space="preserve">Management of customs bonds, temporary admission procedures, and Intra-Community Transfer (TIC) documentation for goods moving between</w:t>
      </w:r>
      <w:r>
        <w:t xml:space="preserve"> </w:t>
      </w:r>
      <w:r>
        <w:t xml:space="preserve">France Lyon</w:t>
      </w:r>
      <w:r>
        <w:t xml:space="preserve"> </w:t>
      </w:r>
      <w:r>
        <w:t xml:space="preserve">and other EU member states.</w:t>
      </w:r>
    </w:p>
    <w:p>
      <w:pPr>
        <w:numPr>
          <w:ilvl w:val="0"/>
          <w:numId w:val="1001"/>
        </w:numPr>
        <w:pStyle w:val="Compact"/>
      </w:pPr>
      <w:r>
        <w:t xml:space="preserve">Advisory support on rules of origin, preferential trade agreements, and regulatory compliance specific to the</w:t>
      </w:r>
      <w:r>
        <w:t xml:space="preserve"> </w:t>
      </w:r>
      <w:r>
        <w:t xml:space="preserve">France Lyon</w:t>
      </w:r>
      <w:r>
        <w:t xml:space="preserve"> </w:t>
      </w:r>
      <w:r>
        <w:t xml:space="preserve">trade corridor.</w:t>
      </w:r>
    </w:p>
    <w:p>
      <w:pPr>
        <w:numPr>
          <w:ilvl w:val="0"/>
          <w:numId w:val="1001"/>
        </w:numPr>
        <w:pStyle w:val="Compact"/>
      </w:pPr>
      <w:r>
        <w:t xml:space="preserve">Monthly reporting and reconciliation of all customs transactions processed by the</w:t>
      </w:r>
      <w:r>
        <w:t xml:space="preserve"> </w:t>
      </w:r>
      <w:r>
        <w:t xml:space="preserve">Customs Officer</w:t>
      </w:r>
      <w:r>
        <w:t xml:space="preserve"> </w:t>
      </w:r>
      <w:r>
        <w:t xml:space="preserve">on behalf of the client.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Monthly retainer for dedicated Customs Officer services in France Lyon (full-time, 35 hrs/week)</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Customs declaration preparation and filing (per declaration, up to 150 per month)</w:t>
            </w:r>
          </w:p>
        </w:tc>
        <w:tc>
          <w:tcPr/>
          <w:p>
            <w:pPr>
              <w:pStyle w:val="Compact"/>
              <w:jc w:val="left"/>
            </w:pPr>
            <w:r>
              <w:t xml:space="preserve">12 months</w:t>
            </w:r>
          </w:p>
        </w:tc>
        <w:tc>
          <w:tcPr/>
          <w:p>
            <w:pPr>
              <w:pStyle w:val="Compact"/>
              <w:jc w:val="left"/>
            </w:pPr>
            <w:r>
              <w:t xml:space="preserve">45.00</w:t>
            </w:r>
          </w:p>
        </w:tc>
        <w:tc>
          <w:tcPr/>
          <w:p>
            <w:pPr>
              <w:pStyle w:val="Compact"/>
              <w:jc w:val="left"/>
            </w:pPr>
            <w:r>
              <w:t xml:space="preserve">81,000.00</w:t>
            </w:r>
          </w:p>
        </w:tc>
      </w:tr>
      <w:tr>
        <w:tc>
          <w:tcPr/>
          <w:p>
            <w:pPr>
              <w:pStyle w:val="Compact"/>
              <w:jc w:val="left"/>
            </w:pPr>
            <w:r>
              <w:t xml:space="preserve">03</w:t>
            </w:r>
          </w:p>
        </w:tc>
        <w:tc>
          <w:tcPr/>
          <w:p>
            <w:pPr>
              <w:pStyle w:val="Compact"/>
              <w:jc w:val="left"/>
            </w:pPr>
            <w:r>
              <w:t xml:space="preserve">On-site representation at Lyon-Saint-Exupéry Airport and Port Autonome de Lyon (up to 8 visits/month)</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11,520.00</w:t>
            </w:r>
          </w:p>
        </w:tc>
      </w:tr>
      <w:tr>
        <w:tc>
          <w:tcPr/>
          <w:p>
            <w:pPr>
              <w:pStyle w:val="Compact"/>
              <w:jc w:val="left"/>
            </w:pPr>
            <w:r>
              <w:t xml:space="preserve">04</w:t>
            </w:r>
          </w:p>
        </w:tc>
        <w:tc>
          <w:tcPr/>
          <w:p>
            <w:pPr>
              <w:pStyle w:val="Compact"/>
              <w:jc w:val="left"/>
            </w:pPr>
            <w:r>
              <w:t xml:space="preserve">Regulatory compliance audit and annual customs review for France Lyon operations</w:t>
            </w:r>
          </w:p>
        </w:tc>
        <w:tc>
          <w:tcPr/>
          <w:p>
            <w:pPr>
              <w:pStyle w:val="Compact"/>
              <w:jc w:val="left"/>
            </w:pPr>
            <w:r>
              <w:t xml:space="preserve">1 per year</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Emergency customs clearance support (weekend and after-hours, up to 4 incidents/month)</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Training and onboarding of client staff on France Lyon customs procedures</w:t>
            </w:r>
          </w:p>
        </w:tc>
        <w:tc>
          <w:tcPr/>
          <w:p>
            <w:pPr>
              <w:pStyle w:val="Compact"/>
              <w:jc w:val="left"/>
            </w:pPr>
            <w:r>
              <w:t xml:space="preserve">2 sessions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Software licensing for customs declaration platform (e.g., NEXIA / DUMS access)</w:t>
            </w:r>
          </w:p>
        </w:tc>
        <w:tc>
          <w:tcPr/>
          <w:p>
            <w:pPr>
              <w:pStyle w:val="Compact"/>
              <w:jc w:val="left"/>
            </w:pPr>
            <w:r>
              <w:t xml:space="preserve">12 months</w:t>
            </w:r>
          </w:p>
        </w:tc>
        <w:tc>
          <w:tcPr/>
          <w:p>
            <w:pPr>
              <w:pStyle w:val="Compact"/>
              <w:jc w:val="left"/>
            </w:pPr>
            <w:r>
              <w:t xml:space="preserve">480.00</w:t>
            </w:r>
          </w:p>
        </w:tc>
        <w:tc>
          <w:tcPr/>
          <w:p>
            <w:pPr>
              <w:pStyle w:val="Compact"/>
              <w:jc w:val="left"/>
            </w:pPr>
            <w:r>
              <w:t xml:space="preserve">5,760.00</w:t>
            </w:r>
          </w:p>
        </w:tc>
      </w:tr>
      <w:tr>
        <w:tc>
          <w:tcPr>
            <w:gridSpan w:val="4"/>
          </w:tcPr>
          <w:p>
            <w:pPr>
              <w:pStyle w:val="Compact"/>
              <w:jc w:val="left"/>
            </w:pPr>
            <w:r>
              <w:t xml:space="preserve">Subtotal (excl. TVA)</w:t>
            </w:r>
          </w:p>
        </w:tc>
        <w:tc>
          <w:tcPr/>
          <w:p>
            <w:pPr>
              <w:pStyle w:val="Compact"/>
              <w:jc w:val="left"/>
            </w:pPr>
            <w:r>
              <w:t xml:space="preserve">197,780.00</w:t>
            </w:r>
          </w:p>
        </w:tc>
      </w:tr>
      <w:tr>
        <w:tc>
          <w:tcPr>
            <w:gridSpan w:val="4"/>
          </w:tcPr>
          <w:p>
            <w:pPr>
              <w:pStyle w:val="Compact"/>
              <w:jc w:val="left"/>
            </w:pPr>
            <w:r>
              <w:t xml:space="preserve">TVA (20% French VAT)</w:t>
            </w:r>
          </w:p>
        </w:tc>
        <w:tc>
          <w:tcPr/>
          <w:p>
            <w:pPr>
              <w:pStyle w:val="Compact"/>
              <w:jc w:val="left"/>
            </w:pPr>
            <w:r>
              <w:t xml:space="preserve">39,556.00</w:t>
            </w:r>
          </w:p>
        </w:tc>
      </w:tr>
      <w:tr>
        <w:tc>
          <w:tcPr>
            <w:gridSpan w:val="4"/>
          </w:tcPr>
          <w:p>
            <w:pPr>
              <w:pStyle w:val="Compact"/>
              <w:jc w:val="left"/>
            </w:pPr>
            <w:r>
              <w:t xml:space="preserve">TOTAL AMOUNT DUE (incl. TVA)</w:t>
            </w:r>
          </w:p>
        </w:tc>
        <w:tc>
          <w:tcPr/>
          <w:p>
            <w:pPr>
              <w:pStyle w:val="Compact"/>
              <w:jc w:val="left"/>
            </w:pPr>
            <w:r>
              <w:t xml:space="preserve">237,336.00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via bank transfer to the account of Lyon Trade Advisory Group. The total amount of EUR 237,336.00 shall be invoiced on a monthly basis, with each monthly invoice due within 30 days of the invoice date. A 1.5% late-payment penalty per month shall apply to any outstanding balance beyond the due date. The</w:t>
      </w:r>
      <w:r>
        <w:t xml:space="preserve"> </w:t>
      </w:r>
      <w:r>
        <w:t xml:space="preserve">Customs Officer</w:t>
      </w:r>
      <w:r>
        <w:t xml:space="preserve"> </w:t>
      </w:r>
      <w:r>
        <w:t xml:space="preserve">services in</w:t>
      </w:r>
      <w:r>
        <w:t xml:space="preserve"> </w:t>
      </w:r>
      <w:r>
        <w:t xml:space="preserve">France Lyon</w:t>
      </w:r>
      <w:r>
        <w:t xml:space="preserve"> </w:t>
      </w:r>
      <w:r>
        <w:t xml:space="preserve">shall commence upon receipt of the first monthly payment and written acceptance of this</w:t>
      </w:r>
      <w:r>
        <w:t xml:space="preserve"> </w:t>
      </w:r>
      <w:r>
        <w:t xml:space="preserve">Quotation Estimate</w:t>
      </w:r>
      <w:r>
        <w:t xml:space="preserv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w:t>
      </w:r>
    </w:p>
    <w:p>
      <w:pPr>
        <w:pStyle w:val="BodyText"/>
      </w:pPr>
      <w:r>
        <w:rPr>
          <w:bCs/>
          <w:b/>
        </w:rPr>
        <w:t xml:space="preserve">5.2</w:t>
      </w:r>
      <w:r>
        <w:t xml:space="preserve"> </w:t>
      </w:r>
      <w:r>
        <w:t xml:space="preserve">The</w:t>
      </w:r>
      <w:r>
        <w:t xml:space="preserve"> </w:t>
      </w:r>
      <w:r>
        <w:t xml:space="preserve">Customs Officer</w:t>
      </w:r>
      <w:r>
        <w:t xml:space="preserve"> </w:t>
      </w:r>
      <w:r>
        <w:t xml:space="preserve">engaged under this agreement shall hold a valid professional certification from the French Customs Authority and shall maintain full professional liability insurance covering all operations conducted within</w:t>
      </w:r>
      <w:r>
        <w:t xml:space="preserve"> </w:t>
      </w:r>
      <w:r>
        <w:t xml:space="preserve">France Lyon</w:t>
      </w:r>
      <w:r>
        <w:t xml:space="preserve">.</w:t>
      </w:r>
    </w:p>
    <w:p>
      <w:pPr>
        <w:pStyle w:val="BodyText"/>
      </w:pPr>
      <w:r>
        <w:rPr>
          <w:bCs/>
          <w:b/>
        </w:rPr>
        <w:t xml:space="preserve">5.3</w:t>
      </w:r>
      <w:r>
        <w:t xml:space="preserve"> </w:t>
      </w:r>
      <w:r>
        <w:t xml:space="preserve">The client agrees to provide all necessary commercial documentation, invoices, transport documents, and product specifications in a timely manner to enable the</w:t>
      </w:r>
      <w:r>
        <w:t xml:space="preserve"> </w:t>
      </w:r>
      <w:r>
        <w:t xml:space="preserve">Customs Officer</w:t>
      </w:r>
      <w:r>
        <w:t xml:space="preserve"> </w:t>
      </w:r>
      <w:r>
        <w:t xml:space="preserve">to perform duties without delay.</w:t>
      </w:r>
    </w:p>
    <w:p>
      <w:pPr>
        <w:pStyle w:val="BodyText"/>
      </w:pPr>
      <w:r>
        <w:rPr>
          <w:bCs/>
          <w:b/>
        </w:rPr>
        <w:t xml:space="preserve">5.4</w:t>
      </w:r>
      <w:r>
        <w:t xml:space="preserve"> </w:t>
      </w:r>
      <w:r>
        <w:t xml:space="preserve">Any additional services beyond the scope defined in this</w:t>
      </w:r>
      <w:r>
        <w:t xml:space="preserve"> </w:t>
      </w:r>
      <w:r>
        <w:t xml:space="preserve">Quotation Estimate</w:t>
      </w:r>
      <w:r>
        <w:t xml:space="preserve"> </w:t>
      </w:r>
      <w:r>
        <w:t xml:space="preserve">shall be subject to a separate written amendment and additional fees at the standard rates of Lyon Trade Advisory Group.</w:t>
      </w:r>
    </w:p>
    <w:p>
      <w:pPr>
        <w:pStyle w:val="BodyText"/>
      </w:pPr>
      <w:r>
        <w:rPr>
          <w:bCs/>
          <w:b/>
        </w:rPr>
        <w:t xml:space="preserve">5.5</w:t>
      </w:r>
      <w:r>
        <w:t xml:space="preserve"> </w:t>
      </w:r>
      <w:r>
        <w:t xml:space="preserve">This engagement is governed by the laws of the French Republic. Any disputes arising from this</w:t>
      </w:r>
      <w:r>
        <w:t xml:space="preserve"> </w:t>
      </w:r>
      <w:r>
        <w:t xml:space="preserve">Quotation Estimate</w:t>
      </w:r>
      <w:r>
        <w:t xml:space="preserve"> </w:t>
      </w:r>
      <w:r>
        <w:t xml:space="preserve">or the subsequent service agreement shall be resolved by the competent courts of Lyon,</w:t>
      </w:r>
      <w:r>
        <w:t xml:space="preserve"> </w:t>
      </w:r>
      <w:r>
        <w:t xml:space="preserve">France</w:t>
      </w:r>
      <w:r>
        <w:t xml:space="preserve">.</w:t>
      </w:r>
    </w:p>
    <w:p>
      <w:pPr>
        <w:pStyle w:val="BodyText"/>
      </w:pPr>
      <w:r>
        <w:rPr>
          <w:bCs/>
          <w:b/>
        </w:rPr>
        <w:t xml:space="preserve">5.6</w:t>
      </w:r>
      <w:r>
        <w:t xml:space="preserve"> </w:t>
      </w:r>
      <w:r>
        <w:t xml:space="preserve">Either party may terminate the engagement with a written notice of sixty (60) days. Upon termination, all outstanding invoices for services rendered up to the termination date shall remain payable.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 engagement of the</w:t>
      </w:r>
      <w:r>
        <w:t xml:space="preserve"> </w:t>
      </w:r>
      <w:r>
        <w:t xml:space="preserve">Customs Officer</w:t>
      </w:r>
      <w:r>
        <w:t xml:space="preserve"> </w:t>
      </w:r>
      <w:r>
        <w:t xml:space="preserve">for the services described herein, to be performed in</w:t>
      </w:r>
      <w:r>
        <w:t xml:space="preserve"> </w:t>
      </w:r>
      <w:r>
        <w:t xml:space="preserve">France Lyon</w:t>
      </w:r>
      <w:r>
        <w:t xml:space="preserve"> </w:t>
      </w:r>
      <w:r>
        <w:t xml:space="preserve">under the terms and conditions stated above.</w:t>
      </w:r>
    </w:p>
    <w:p>
      <w:pPr>
        <w:pStyle w:val="BodyText"/>
      </w:pPr>
      <w:r>
        <w:rPr>
          <w:bCs/>
          <w:b/>
        </w:rPr>
        <w:t xml:space="preserve">For Lyon Trade Advisory Group</w:t>
      </w:r>
    </w:p>
    <w:p>
      <w:pPr>
        <w:pStyle w:val="BodyText"/>
      </w:pPr>
      <w:r>
        <w:t xml:space="preserve">Name: M. Jean-Pierre Moreau</w:t>
      </w:r>
    </w:p>
    <w:p>
      <w:pPr>
        <w:pStyle w:val="BodyText"/>
      </w:pPr>
      <w:r>
        <w:t xml:space="preserve">Title: Senior Customs Consultant</w:t>
      </w:r>
    </w:p>
    <w:p>
      <w:pPr>
        <w:pStyle w:val="BodyText"/>
      </w:pPr>
      <w:r>
        <w:t xml:space="preserve">Date: ____________________</w:t>
      </w:r>
    </w:p>
    <w:p>
      <w:pPr>
        <w:pStyle w:val="BodyText"/>
      </w:pPr>
      <w:r>
        <w:t xml:space="preserve">Signature: ____________________</w:t>
      </w:r>
    </w:p>
    <w:p>
      <w:pPr>
        <w:pStyle w:val="BodyText"/>
      </w:pPr>
      <w:r>
        <w:rPr>
          <w:bCs/>
          <w:b/>
        </w:rPr>
        <w:t xml:space="preserve">For the Client</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Signature: ____________________</w:t>
      </w:r>
    </w:p>
    <w:p>
      <w:pPr>
        <w:pStyle w:val="BodyText"/>
      </w:pPr>
      <w:r>
        <w:t xml:space="preserve">Lyon Trade Advisory Group — 42 Quai de Serbie, 69002 Lyon, France — SIRET: 842 567 391 00021 — TVA Intracommunautaire: FR 42 842567391</w:t>
      </w:r>
    </w:p>
    <w:p>
      <w:pPr>
        <w:pStyle w:val="BodyText"/>
      </w:pPr>
      <w:r>
        <w:t xml:space="preserve">This Quotation Estimate is a confidential commercial document. Unauthorized reproduction or distribution is prohibited.</w:t>
      </w:r>
    </w:p>
    <w:p>
      <w:pPr>
        <w:pStyle w:val="BodyText"/>
      </w:pPr>
      <w:r>
        <w:t xml:space="preserve">Document Reference: QTE-2025-LYO-04782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France Lyon</dc:title>
  <dc:creator/>
  <dc:language>en</dc:language>
  <cp:keywords/>
  <dcterms:created xsi:type="dcterms:W3CDTF">2026-10-10T08:02:18Z</dcterms:created>
  <dcterms:modified xsi:type="dcterms:W3CDTF">2026-10-10T08:02:18Z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