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Trade &amp; Logistics Solutions Ltd.</w:t>
      </w:r>
    </w:p>
    <w:p>
      <w:pPr>
        <w:pStyle w:val="BodyText"/>
      </w:pPr>
      <w:r>
        <w:t xml:space="preserve">12 Independence Avenue, Accra, Ghana | Tel: +233 302 555 0142 | Email: quotes@accratrade.com.gh</w:t>
      </w:r>
    </w:p>
    <w:p>
      <w:pPr>
        <w:pStyle w:val="BodyText"/>
      </w:pPr>
      <w:r>
        <w:t xml:space="preserve">Registered Business No. GHA-2019-44821 | TIN: 1078-4421-9932</w:t>
      </w:r>
    </w:p>
    <w:bookmarkEnd w:id="20"/>
    <w:p>
      <w:pPr>
        <w:pStyle w:val="BodyText"/>
      </w:pPr>
      <w:r>
        <w:rPr>
          <w:bCs/>
          <w:b/>
        </w:rPr>
        <w:t xml:space="preserve">Quotation No.:</w:t>
      </w:r>
      <w:r>
        <w:t xml:space="preserve"> </w:t>
      </w:r>
      <w:r>
        <w:t xml:space="preserve">QTE-2025-00847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w:t>
      </w:r>
      <w:r>
        <w:t xml:space="preserve"> </w:t>
      </w:r>
      <w:r>
        <w:t xml:space="preserve">Ghana Accra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West African Import-Export Consortium Ltd.</w:t>
            </w:r>
          </w:p>
        </w:tc>
      </w:tr>
      <w:tr>
        <w:tc>
          <w:tcPr/>
          <w:p>
            <w:pPr>
              <w:pStyle w:val="Compact"/>
              <w:jc w:val="left"/>
            </w:pPr>
            <w:r>
              <w:rPr>
                <w:bCs/>
                <w:b/>
              </w:rPr>
              <w:t xml:space="preserve">Address:</w:t>
            </w:r>
          </w:p>
        </w:tc>
        <w:tc>
          <w:tcPr/>
          <w:p>
            <w:pPr>
              <w:pStyle w:val="Compact"/>
              <w:jc w:val="left"/>
            </w:pPr>
            <w:r>
              <w:t xml:space="preserve">45 Ring Road Central, Accra, Ghana</w:t>
            </w:r>
          </w:p>
        </w:tc>
      </w:tr>
      <w:tr>
        <w:tc>
          <w:tcPr/>
          <w:p>
            <w:pPr>
              <w:pStyle w:val="Compact"/>
              <w:jc w:val="left"/>
            </w:pPr>
            <w:r>
              <w:rPr>
                <w:bCs/>
                <w:b/>
              </w:rPr>
              <w:t xml:space="preserve">Contact Person:</w:t>
            </w:r>
          </w:p>
        </w:tc>
        <w:tc>
          <w:tcPr/>
          <w:p>
            <w:pPr>
              <w:pStyle w:val="Compact"/>
              <w:jc w:val="left"/>
            </w:pPr>
            <w:r>
              <w:t xml:space="preserve">Mr. Kwame Asante – Operations Director</w:t>
            </w:r>
          </w:p>
        </w:tc>
      </w:tr>
      <w:tr>
        <w:tc>
          <w:tcPr/>
          <w:p>
            <w:pPr>
              <w:pStyle w:val="Compact"/>
              <w:jc w:val="left"/>
            </w:pPr>
            <w:r>
              <w:rPr>
                <w:bCs/>
                <w:b/>
              </w:rPr>
              <w:t xml:space="preserve">Phone / Email:</w:t>
            </w:r>
          </w:p>
        </w:tc>
        <w:tc>
          <w:tcPr/>
          <w:p>
            <w:pPr>
              <w:pStyle w:val="Compact"/>
              <w:jc w:val="left"/>
            </w:pPr>
            <w:r>
              <w:t xml:space="preserve">+233 244 781 2200 / ops@waiconsortium.com.gh</w:t>
            </w:r>
          </w:p>
        </w:tc>
      </w:tr>
    </w:tbl>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is prepared by Accra Trade &amp; Logistics Solutions Ltd. to provide a comprehensive and transparent breakdown of costs associated with the engagement of a qualified</w:t>
      </w:r>
      <w:r>
        <w:t xml:space="preserve"> </w:t>
      </w:r>
      <w:r>
        <w:t xml:space="preserve">Customs Officer</w:t>
      </w:r>
      <w:r>
        <w:t xml:space="preserve"> </w:t>
      </w:r>
      <w:r>
        <w:t xml:space="preserve">to support the client's import and export operations at the Tema Port and Accra International Airport (Kotoka) in</w:t>
      </w:r>
      <w:r>
        <w:t xml:space="preserve"> </w:t>
      </w:r>
      <w:r>
        <w:t xml:space="preserve">Ghana Accra</w:t>
      </w:r>
      <w:r>
        <w:t xml:space="preserve">. The</w:t>
      </w:r>
      <w:r>
        <w:t xml:space="preserve"> </w:t>
      </w:r>
      <w:r>
        <w:t xml:space="preserve">Customs Officer</w:t>
      </w:r>
      <w:r>
        <w:t xml:space="preserve"> </w:t>
      </w:r>
      <w:r>
        <w:t xml:space="preserve">will be responsible for ensuring full compliance with the Ghana Revenue Authority (GRA) Customs Division regulations, facilitating the clearance of goods, preparing and submitting all necessary customs declarations, and advising the client on applicable duties, taxes, and trade restrictions under the West African Economic and Monetary Union (WAEMU) and ECOWAS trade protocols.</w:t>
      </w:r>
    </w:p>
    <w:bookmarkEnd w:id="22"/>
    <w:bookmarkStart w:id="23" w:name="Xf658d5d146e484995c7b7f2898ad2b0a53514ae"/>
    <w:p>
      <w:pPr>
        <w:pStyle w:val="Heading2"/>
      </w:pPr>
      <w:r>
        <w:t xml:space="preserve">3. Scope of Services – Customs Officer Engagement</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Customs Officer</w:t>
      </w:r>
      <w:r>
        <w:t xml:space="preserve"> </w:t>
      </w:r>
      <w:r>
        <w:t xml:space="preserve">assignment in</w:t>
      </w:r>
      <w:r>
        <w:t xml:space="preserve"> </w:t>
      </w:r>
      <w:r>
        <w:t xml:space="preserve">Ghana Accra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Recruitment, vetting, and onboarding of a GRA-licensed Customs Officer with minimum 5 years of experience in Ghana Accra port operations</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Monthly salary and statutory benefits (SSNIT, NHIS, pension) for the Customs Officer</w:t>
            </w:r>
          </w:p>
        </w:tc>
        <w:tc>
          <w:tcPr/>
          <w:p>
            <w:pPr>
              <w:pStyle w:val="Compact"/>
              <w:jc w:val="left"/>
            </w:pPr>
            <w:r>
              <w:t xml:space="preserve">12 months</w:t>
            </w:r>
          </w:p>
        </w:tc>
        <w:tc>
          <w:tcPr/>
          <w:p>
            <w:pPr>
              <w:pStyle w:val="Compact"/>
              <w:jc w:val="left"/>
            </w:pPr>
            <w:r>
              <w:t xml:space="preserve">8,200.00 / month</w:t>
            </w:r>
          </w:p>
        </w:tc>
        <w:tc>
          <w:tcPr/>
          <w:p>
            <w:pPr>
              <w:pStyle w:val="Compact"/>
              <w:jc w:val="left"/>
            </w:pPr>
            <w:r>
              <w:t xml:space="preserve">98,400.00</w:t>
            </w:r>
          </w:p>
        </w:tc>
      </w:tr>
      <w:tr>
        <w:tc>
          <w:tcPr/>
          <w:p>
            <w:pPr>
              <w:pStyle w:val="Compact"/>
              <w:jc w:val="left"/>
            </w:pPr>
            <w:r>
              <w:t xml:space="preserve">3</w:t>
            </w:r>
          </w:p>
        </w:tc>
        <w:tc>
          <w:tcPr/>
          <w:p>
            <w:pPr>
              <w:pStyle w:val="Compact"/>
              <w:jc w:val="left"/>
            </w:pPr>
            <w:r>
              <w:t xml:space="preserve">Customs declaration preparation and submission via the ICUMS (Integrated Customs Management System) platform</w:t>
            </w:r>
          </w:p>
        </w:tc>
        <w:tc>
          <w:tcPr/>
          <w:p>
            <w:pPr>
              <w:pStyle w:val="Compact"/>
              <w:jc w:val="left"/>
            </w:pPr>
            <w:r>
              <w:t xml:space="preserve">Monthly (up to 60 declarations)</w:t>
            </w:r>
          </w:p>
        </w:tc>
        <w:tc>
          <w:tcPr/>
          <w:p>
            <w:pPr>
              <w:pStyle w:val="Compact"/>
              <w:jc w:val="left"/>
            </w:pPr>
            <w:r>
              <w:t xml:space="preserve">3,500.00 / month</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Physical inspection coordination and liaison with GRA Customs Division officers at Tema Port and Kotoka Airport</w:t>
            </w:r>
          </w:p>
        </w:tc>
        <w:tc>
          <w:tcPr/>
          <w:p>
            <w:pPr>
              <w:pStyle w:val="Compact"/>
              <w:jc w:val="left"/>
            </w:pPr>
            <w:r>
              <w:t xml:space="preserve">Monthly</w:t>
            </w:r>
          </w:p>
        </w:tc>
        <w:tc>
          <w:tcPr/>
          <w:p>
            <w:pPr>
              <w:pStyle w:val="Compact"/>
              <w:jc w:val="left"/>
            </w:pPr>
            <w:r>
              <w:t xml:space="preserve">2,800.00 / month</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Advisory services on HS code classification, duty remission, and ECOWAS trade facilitation protocols</w:t>
            </w:r>
          </w:p>
        </w:tc>
        <w:tc>
          <w:tcPr/>
          <w:p>
            <w:pPr>
              <w:pStyle w:val="Compact"/>
              <w:jc w:val="left"/>
            </w:pPr>
            <w:r>
              <w:t xml:space="preserve">Monthly</w:t>
            </w:r>
          </w:p>
        </w:tc>
        <w:tc>
          <w:tcPr/>
          <w:p>
            <w:pPr>
              <w:pStyle w:val="Compact"/>
              <w:jc w:val="left"/>
            </w:pPr>
            <w:r>
              <w:t xml:space="preserve">2,000.00 / month</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Compliance reporting and quarterly audit support for the Customs Officer's activities</w:t>
            </w:r>
          </w:p>
        </w:tc>
        <w:tc>
          <w:tcPr/>
          <w:p>
            <w:pPr>
              <w:pStyle w:val="Compact"/>
              <w:jc w:val="left"/>
            </w:pPr>
            <w:r>
              <w:t xml:space="preserve">Quarterly (4 reports)</w:t>
            </w:r>
          </w:p>
        </w:tc>
        <w:tc>
          <w:tcPr/>
          <w:p>
            <w:pPr>
              <w:pStyle w:val="Compact"/>
              <w:jc w:val="left"/>
            </w:pPr>
            <w:r>
              <w:t xml:space="preserve">4,500.00 / report</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Transportation and field allowance for the Customs Officer to travel between client warehouses and port/airport terminals in Ghana Accra</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8</w:t>
            </w:r>
          </w:p>
        </w:tc>
        <w:tc>
          <w:tcPr/>
          <w:p>
            <w:pPr>
              <w:pStyle w:val="Compact"/>
              <w:jc w:val="left"/>
            </w:pPr>
            <w:r>
              <w:t xml:space="preserve">Professional indemnity insurance and occupational health coverage for the Customs Officer</w:t>
            </w:r>
          </w:p>
        </w:tc>
        <w:tc>
          <w:tcPr/>
          <w:p>
            <w:pPr>
              <w:pStyle w:val="Compact"/>
              <w:jc w:val="left"/>
            </w:pPr>
            <w:r>
              <w:t xml:space="preserve">12 months</w:t>
            </w:r>
          </w:p>
        </w:tc>
        <w:tc>
          <w:tcPr/>
          <w:p>
            <w:pPr>
              <w:pStyle w:val="Compact"/>
              <w:jc w:val="left"/>
            </w:pPr>
            <w:r>
              <w:t xml:space="preserve">5,600.00 / year</w:t>
            </w:r>
          </w:p>
        </w:tc>
        <w:tc>
          <w:tcPr/>
          <w:p>
            <w:pPr>
              <w:pStyle w:val="Compact"/>
              <w:jc w:val="left"/>
            </w:pPr>
            <w:r>
              <w:t xml:space="preserve">5,600.00</w:t>
            </w:r>
          </w:p>
        </w:tc>
      </w:tr>
      <w:tr>
        <w:tc>
          <w:tcPr>
            <w:gridSpan w:val="4"/>
          </w:tcPr>
          <w:p>
            <w:pPr>
              <w:pStyle w:val="Compact"/>
              <w:jc w:val="left"/>
            </w:pPr>
            <w:r>
              <w:rPr>
                <w:bCs/>
                <w:b/>
              </w:rPr>
              <w:t xml:space="preserve">Subtotal (GHS)</w:t>
            </w:r>
          </w:p>
        </w:tc>
        <w:tc>
          <w:tcPr/>
          <w:p>
            <w:pPr>
              <w:pStyle w:val="Compact"/>
              <w:jc w:val="left"/>
            </w:pPr>
            <w:r>
              <w:rPr>
                <w:bCs/>
                <w:b/>
              </w:rPr>
              <w:t xml:space="preserve">248,500.00</w:t>
            </w:r>
          </w:p>
        </w:tc>
      </w:tr>
      <w:tr>
        <w:tc>
          <w:tcPr>
            <w:gridSpan w:val="4"/>
          </w:tcPr>
          <w:p>
            <w:pPr>
              <w:pStyle w:val="Compact"/>
              <w:jc w:val="left"/>
            </w:pPr>
            <w:r>
              <w:rPr>
                <w:bCs/>
                <w:b/>
              </w:rPr>
              <w:t xml:space="preserve">VAT @ 15% (Ghana Accra jurisdiction)</w:t>
            </w:r>
          </w:p>
        </w:tc>
        <w:tc>
          <w:tcPr/>
          <w:p>
            <w:pPr>
              <w:pStyle w:val="Compact"/>
              <w:jc w:val="left"/>
            </w:pPr>
            <w:r>
              <w:rPr>
                <w:bCs/>
                <w:b/>
              </w:rPr>
              <w:t xml:space="preserve">37,275.00</w:t>
            </w:r>
          </w:p>
        </w:tc>
      </w:tr>
      <w:tr>
        <w:tc>
          <w:tcPr>
            <w:gridSpan w:val="4"/>
          </w:tcPr>
          <w:p>
            <w:pPr>
              <w:pStyle w:val="Compact"/>
              <w:jc w:val="left"/>
            </w:pPr>
            <w:r>
              <w:rPr>
                <w:bCs/>
                <w:b/>
              </w:rPr>
              <w:t xml:space="preserve">GRAND TOTAL (GHS)</w:t>
            </w:r>
          </w:p>
        </w:tc>
        <w:tc>
          <w:tcPr/>
          <w:p>
            <w:pPr>
              <w:pStyle w:val="Compact"/>
              <w:jc w:val="left"/>
            </w:pPr>
            <w:r>
              <w:rPr>
                <w:bCs/>
                <w:b/>
              </w:rPr>
              <w:t xml:space="preserve">285,775.00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Customs Officer</w:t>
      </w:r>
      <w:r>
        <w:t xml:space="preserve"> </w:t>
      </w:r>
      <w:r>
        <w:t xml:space="preserve">engagement may be subject to revision based on prevailing market conditions in</w:t>
      </w:r>
      <w:r>
        <w:t xml:space="preserve"> </w:t>
      </w:r>
      <w:r>
        <w:t xml:space="preserve">Ghana Accra</w:t>
      </w:r>
      <w:r>
        <w:t xml:space="preserve">.</w:t>
      </w:r>
    </w:p>
    <w:p>
      <w:pPr>
        <w:numPr>
          <w:ilvl w:val="0"/>
          <w:numId w:val="1001"/>
        </w:numPr>
        <w:pStyle w:val="Compact"/>
      </w:pPr>
      <w:r>
        <w:t xml:space="preserve">Payment terms: 40% advance upon acceptance of this</w:t>
      </w:r>
      <w:r>
        <w:t xml:space="preserve"> </w:t>
      </w:r>
      <w:r>
        <w:t xml:space="preserve">Quotation Estimate</w:t>
      </w:r>
      <w:r>
        <w:t xml:space="preserve">, 30% upon successful onboarding of the</w:t>
      </w:r>
      <w:r>
        <w:t xml:space="preserve"> </w:t>
      </w:r>
      <w:r>
        <w:t xml:space="preserve">Customs Officer</w:t>
      </w:r>
      <w:r>
        <w:t xml:space="preserve">, and the remaining 30% payable in equal monthly installments over the contract period.</w:t>
      </w:r>
    </w:p>
    <w:p>
      <w:pPr>
        <w:numPr>
          <w:ilvl w:val="0"/>
          <w:numId w:val="1001"/>
        </w:numPr>
        <w:pStyle w:val="Compact"/>
      </w:pPr>
      <w:r>
        <w:t xml:space="preserve">All payments shall be made in Ghana Cedis (GHS) via bank transfer to the account of Accra Trade &amp; Logistics Solutions Ltd. at Ecobank Ghana, Accra Main Branch.</w:t>
      </w:r>
    </w:p>
    <w:p>
      <w:pPr>
        <w:numPr>
          <w:ilvl w:val="0"/>
          <w:numId w:val="1001"/>
        </w:numPr>
        <w:pStyle w:val="Compact"/>
      </w:pPr>
      <w:r>
        <w:t xml:space="preserve">The</w:t>
      </w:r>
      <w:r>
        <w:t xml:space="preserve"> </w:t>
      </w:r>
      <w:r>
        <w:t xml:space="preserve">Customs Officer</w:t>
      </w:r>
      <w:r>
        <w:t xml:space="preserve"> </w:t>
      </w:r>
      <w:r>
        <w:t xml:space="preserve">shall operate under the direct supervision of the client's Operations Director while remaining under the employment and disciplinary authority of Accra Trade &amp; Logistics Solutions Ltd.</w:t>
      </w:r>
    </w:p>
    <w:p>
      <w:pPr>
        <w:numPr>
          <w:ilvl w:val="0"/>
          <w:numId w:val="1001"/>
        </w:numPr>
        <w:pStyle w:val="Compact"/>
      </w:pPr>
      <w:r>
        <w:t xml:space="preserve">The</w:t>
      </w:r>
      <w:r>
        <w:t xml:space="preserve"> </w:t>
      </w:r>
      <w:r>
        <w:t xml:space="preserve">Customs Officer</w:t>
      </w:r>
      <w:r>
        <w:t xml:space="preserve"> </w:t>
      </w:r>
      <w:r>
        <w:t xml:space="preserve">must hold a valid GRA Customs Broker's License and a current ICUMS operator certification. Any lapse in licensing shall be the responsibility of the service provider.</w:t>
      </w:r>
    </w:p>
    <w:p>
      <w:pPr>
        <w:numPr>
          <w:ilvl w:val="0"/>
          <w:numId w:val="1001"/>
        </w:numPr>
        <w:pStyle w:val="Compact"/>
      </w:pPr>
      <w:r>
        <w:t xml:space="preserve">This</w:t>
      </w:r>
      <w:r>
        <w:t xml:space="preserve"> </w:t>
      </w:r>
      <w:r>
        <w:t xml:space="preserve">Quotation Estimate</w:t>
      </w:r>
      <w:r>
        <w:t xml:space="preserve"> </w:t>
      </w:r>
      <w:r>
        <w:t xml:space="preserve">does not include any customs duties, import taxes, excise levies, or port handling charges payable directly to the Ghana Revenue Authority or the Ghana Ports and Harbours Authority.</w:t>
      </w:r>
    </w:p>
    <w:p>
      <w:pPr>
        <w:numPr>
          <w:ilvl w:val="0"/>
          <w:numId w:val="1001"/>
        </w:numPr>
        <w:pStyle w:val="Compact"/>
      </w:pPr>
      <w:r>
        <w:t xml:space="preserve">Either party may terminate the engagement with thirty (30) days' written notice. In the event of early termination, a pro-rata adjustment to the</w:t>
      </w:r>
      <w:r>
        <w:t xml:space="preserve"> </w:t>
      </w:r>
      <w:r>
        <w:t xml:space="preserve">Quotation Estimate</w:t>
      </w:r>
      <w:r>
        <w:t xml:space="preserve"> </w:t>
      </w:r>
      <w:r>
        <w:t xml:space="preserve">total shall be applied.</w:t>
      </w:r>
    </w:p>
    <w:p>
      <w:pPr>
        <w:numPr>
          <w:ilvl w:val="0"/>
          <w:numId w:val="1001"/>
        </w:numPr>
        <w:pStyle w:val="Compact"/>
      </w:pPr>
      <w:r>
        <w:t xml:space="preserve">All disputes arising from this</w:t>
      </w:r>
      <w:r>
        <w:t xml:space="preserve"> </w:t>
      </w:r>
      <w:r>
        <w:t xml:space="preserve">Quotation Estimate</w:t>
      </w:r>
      <w:r>
        <w:t xml:space="preserve"> </w:t>
      </w:r>
      <w:r>
        <w:t xml:space="preserve">shall be resolved through arbitration in</w:t>
      </w:r>
      <w:r>
        <w:t xml:space="preserve"> </w:t>
      </w:r>
      <w:r>
        <w:t xml:space="preserve">Ghana Accra</w:t>
      </w:r>
      <w:r>
        <w:t xml:space="preserve"> </w:t>
      </w:r>
      <w:r>
        <w:t xml:space="preserve">in accordance with the Arbitration Act, 1968 (Act 30) of Ghana.</w:t>
      </w:r>
    </w:p>
    <w:p>
      <w:pPr>
        <w:numPr>
          <w:ilvl w:val="0"/>
          <w:numId w:val="1001"/>
        </w:numPr>
        <w:pStyle w:val="Compact"/>
      </w:pPr>
      <w:r>
        <w:t xml:space="preserve">The service provider shall maintain full confidentiality regarding the client's trade data, shipment manifests, and commercial information handled by the</w:t>
      </w:r>
      <w:r>
        <w:t xml:space="preserve"> </w:t>
      </w:r>
      <w:r>
        <w:t xml:space="preserve">Customs Officer</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a</w:t>
      </w:r>
      <w:r>
        <w:t xml:space="preserve"> </w:t>
      </w:r>
      <w:r>
        <w:t xml:space="preserve">Customs Officer</w:t>
      </w:r>
      <w:r>
        <w:t xml:space="preserve"> </w:t>
      </w:r>
      <w:r>
        <w:t xml:space="preserve">to support trade operations in</w:t>
      </w:r>
      <w:r>
        <w:t xml:space="preserve"> </w:t>
      </w:r>
      <w:r>
        <w:t xml:space="preserve">Ghana Accra</w:t>
      </w:r>
      <w:r>
        <w:t xml:space="preserve">.</w:t>
      </w:r>
    </w:p>
    <w:p>
      <w:pPr>
        <w:pStyle w:val="BodyText"/>
      </w:pPr>
      <w:r>
        <w:rPr>
          <w:bCs/>
          <w:b/>
        </w:rPr>
        <w:t xml:space="preserve">For: Accra Trade &amp; Logistics Solutions Ltd.</w:t>
      </w:r>
      <w:r>
        <w:br/>
      </w:r>
      <w:r>
        <w:t xml:space="preserve">Name: Nana Adjoa Mensah</w:t>
      </w:r>
      <w:r>
        <w:br/>
      </w:r>
      <w:r>
        <w:t xml:space="preserve">Title: Managing Director</w:t>
      </w:r>
      <w:r>
        <w:br/>
      </w:r>
      <w:r>
        <w:t xml:space="preserve">Date: _______________</w:t>
      </w:r>
    </w:p>
    <w:p>
      <w:pPr>
        <w:pStyle w:val="BodyText"/>
      </w:pPr>
      <w:r>
        <w:rPr>
          <w:bCs/>
          <w:b/>
        </w:rPr>
        <w:t xml:space="preserve">For: West African Import-Export Consortium Ltd.</w:t>
      </w:r>
      <w:r>
        <w:br/>
      </w:r>
      <w:r>
        <w:t xml:space="preserve">Name: Kwame Asante</w:t>
      </w:r>
      <w:r>
        <w:br/>
      </w:r>
      <w:r>
        <w:t xml:space="preserve">Title: Operations Director</w:t>
      </w:r>
      <w:r>
        <w:br/>
      </w:r>
      <w:r>
        <w:t xml:space="preserve">Date: _______________</w:t>
      </w:r>
    </w:p>
    <w:p>
      <w:pPr>
        <w:pStyle w:val="BodyText"/>
      </w:pPr>
      <w:r>
        <w:t xml:space="preserve">This Quotation Estimate (Ref: QTE-2025-00847) is issued for the Customs Officer services engagement in Ghana Accra. All figures are in Ghana Cedis (GHS). This document is the property of Accra Trade &amp; Logistics Solutions Ltd. and may not be reproduced without written consent.</w:t>
      </w:r>
    </w:p>
    <w:p>
      <w:pPr>
        <w:pStyle w:val="BodyText"/>
      </w:pPr>
      <w:r>
        <w:t xml:space="preserve">© 2025 Accra Trade &amp; Logistics Solutions Ltd. | Accra, Ghana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Ghana Accra</dc:title>
  <dc:creator/>
  <dc:language>en</dc:language>
  <cp:keywords/>
  <dcterms:created xsi:type="dcterms:W3CDTF">2026-10-10T06:29:21Z</dcterms:created>
  <dcterms:modified xsi:type="dcterms:W3CDTF">2026-10-10T06:29:21Z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