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Customs Officer Recruitment &amp; Deployment Services</w:t>
      </w:r>
    </w:p>
    <w:p>
      <w:pPr>
        <w:pStyle w:val="BodyText"/>
      </w:pPr>
      <w:r>
        <w:t xml:space="preserve">Serving Nepal Kathmandu and Surrounding Regions</w:t>
      </w:r>
    </w:p>
    <w:p>
      <w:pPr>
        <w:pStyle w:val="BodyText"/>
      </w:pPr>
      <w:r>
        <w:t xml:space="preserve">Document Ref: QE/CO/NP/KTM/2025/0047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Himalayan Trade &amp; Logistics Consultancy Pvt. Ltd.</w:t>
      </w:r>
    </w:p>
    <w:p>
      <w:pPr>
        <w:pStyle w:val="BodyText"/>
      </w:pPr>
      <w:r>
        <w:rPr>
          <w:bCs/>
          <w:b/>
        </w:rPr>
        <w:t xml:space="preserve">Prepared For:</w:t>
      </w:r>
      <w:r>
        <w:t xml:space="preserve"> </w:t>
      </w:r>
      <w:r>
        <w:t xml:space="preserve">[Client Name / Organization]</w:t>
      </w:r>
      <w:r>
        <w:br/>
      </w:r>
      <w:r>
        <w:rPr>
          <w:bCs/>
          <w:b/>
        </w:rPr>
        <w:t xml:space="preserve">Address:</w:t>
      </w:r>
      <w:r>
        <w:t xml:space="preserve"> </w:t>
      </w:r>
      <w:r>
        <w:t xml:space="preserve">Kathmandu, Nepal</w:t>
      </w:r>
      <w:r>
        <w:br/>
      </w:r>
      <w:r>
        <w:rPr>
          <w:bCs/>
          <w:b/>
        </w:rPr>
        <w:t xml:space="preserve">Contact:</w:t>
      </w:r>
      <w:r>
        <w:t xml:space="preserve"> </w:t>
      </w:r>
      <w:r>
        <w:t xml:space="preserve">[Client Contact Details]</w:t>
      </w:r>
    </w:p>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formally issued by Himalayan Trade &amp; Logistics Consultancy Pvt. Ltd., a registered professional services firm operating out of Kathmandu, Nepal, to provide a comprehensive cost breakdown for the recruitment, deployment, and ongoing management of a qualified</w:t>
      </w:r>
      <w:r>
        <w:t xml:space="preserve"> </w:t>
      </w:r>
      <w:r>
        <w:t xml:space="preserve">Customs Officer</w:t>
      </w:r>
      <w:r>
        <w:t xml:space="preserve"> </w:t>
      </w:r>
      <w:r>
        <w:t xml:space="preserve">for the client's import-export operations in</w:t>
      </w:r>
      <w:r>
        <w:t xml:space="preserve"> </w:t>
      </w:r>
      <w:r>
        <w:t xml:space="preserve">Nepal Kathmandu</w:t>
      </w:r>
      <w:r>
        <w:t xml:space="preserve">. This document serves as a binding financial proposal and outlines all associated costs, deliverables, and service parameters for the engagement period specified herein.</w:t>
      </w:r>
    </w:p>
    <w:p>
      <w:pPr>
        <w:pStyle w:val="BodyText"/>
      </w:pPr>
      <w:r>
        <w:t xml:space="preserve">The</w:t>
      </w:r>
      <w:r>
        <w:t xml:space="preserve"> </w:t>
      </w:r>
      <w:r>
        <w:t xml:space="preserve">Customs Officer</w:t>
      </w:r>
      <w:r>
        <w:t xml:space="preserve"> </w:t>
      </w:r>
      <w:r>
        <w:t xml:space="preserve">role is critical for ensuring compliance with the Nepal Customs Act, 2054 (1997), and all subsequent amendments issued by the Department of Customs under the Ministry of Finance, Government of Nepal. The officer will be stationed at the client's primary warehouse and logistics facility in the Kathmandu Valley and will be responsible for the accurate classification, valuation, clearance, and documentation of all goods entering or exiting Nepal through the Tribhuvan International Airport, Bhairahawa Land Port, and other designated customs checkpoints.</w:t>
      </w:r>
    </w:p>
    <w:bookmarkEnd w:id="21"/>
    <w:bookmarkStart w:id="22" w:name="X6b48b1fb145d9f0278826ee22bade301f87b3b8"/>
    <w:p>
      <w:pPr>
        <w:pStyle w:val="Heading2"/>
      </w:pPr>
      <w:r>
        <w:t xml:space="preserve">2. Scope of Services – Customs Officer Deployment in Nepal Kathmandu</w:t>
      </w:r>
    </w:p>
    <w:p>
      <w:pPr>
        <w:pStyle w:val="FirstParagraph"/>
      </w:pPr>
      <w:r>
        <w:t xml:space="preserve">The following services are included in this</w:t>
      </w:r>
      <w:r>
        <w:t xml:space="preserve"> </w:t>
      </w:r>
      <w:r>
        <w:t xml:space="preserve">Quotation Estimate</w:t>
      </w:r>
      <w:r>
        <w:t xml:space="preserve"> </w:t>
      </w:r>
      <w:r>
        <w:t xml:space="preserve">for the</w:t>
      </w:r>
      <w:r>
        <w:t xml:space="preserve"> </w:t>
      </w:r>
      <w:r>
        <w:t xml:space="preserve">Customs Officer</w:t>
      </w:r>
      <w:r>
        <w:t xml:space="preserve"> </w:t>
      </w:r>
      <w:r>
        <w:t xml:space="preserve">engagement in</w:t>
      </w:r>
      <w:r>
        <w:t xml:space="preserve"> </w:t>
      </w:r>
      <w:r>
        <w:t xml:space="preserve">Nepal Kathmandu</w:t>
      </w:r>
      <w:r>
        <w:t xml:space="preserve">:</w:t>
      </w:r>
    </w:p>
    <w:p>
      <w:pPr>
        <w:numPr>
          <w:ilvl w:val="0"/>
          <w:numId w:val="1001"/>
        </w:numPr>
        <w:pStyle w:val="Compact"/>
      </w:pPr>
      <w:r>
        <w:t xml:space="preserve">Recruitment and vetting of a certified Customs Officer holding a valid license from the Nepal Customs Department, with a minimum of five (5) years of experience in international trade clearance.</w:t>
      </w:r>
    </w:p>
    <w:p>
      <w:pPr>
        <w:numPr>
          <w:ilvl w:val="0"/>
          <w:numId w:val="1001"/>
        </w:numPr>
        <w:pStyle w:val="Compact"/>
      </w:pPr>
      <w:r>
        <w:t xml:space="preserve">Day-to-day management of customs declarations, including the preparation and submission of Bill of Entry, Bill of Export, and all supporting commercial documents (Commercial Invoice, Packing List, Certificate of Origin, Insurance Certificate, and Import/Export Licenses).</w:t>
      </w:r>
    </w:p>
    <w:p>
      <w:pPr>
        <w:numPr>
          <w:ilvl w:val="0"/>
          <w:numId w:val="1001"/>
        </w:numPr>
        <w:pStyle w:val="Compact"/>
      </w:pPr>
      <w:r>
        <w:t xml:space="preserve">Coordination with the Nepal Customs Department, Nepal Trade Union, and relevant government agencies in Kathmandu to expedite clearance processes and resolve any discrepancies or queries.</w:t>
      </w:r>
    </w:p>
    <w:p>
      <w:pPr>
        <w:numPr>
          <w:ilvl w:val="0"/>
          <w:numId w:val="1001"/>
        </w:numPr>
        <w:pStyle w:val="Compact"/>
      </w:pPr>
      <w:r>
        <w:t xml:space="preserve">Accurate application of the Harmonized System (HS) code classification for all goods, ensuring correct duty, tax, and surcharge calculations in accordance with the prevailing Nepal Customs Tariff Schedule.</w:t>
      </w:r>
    </w:p>
    <w:p>
      <w:pPr>
        <w:numPr>
          <w:ilvl w:val="0"/>
          <w:numId w:val="1001"/>
        </w:numPr>
        <w:pStyle w:val="Compact"/>
      </w:pPr>
      <w:r>
        <w:t xml:space="preserve">Maintenance of a complete digital and physical record of all customs transactions, audit trails, and compliance reports for a minimum retention period of seven (7) years as mandated by Nepali law.</w:t>
      </w:r>
    </w:p>
    <w:p>
      <w:pPr>
        <w:numPr>
          <w:ilvl w:val="0"/>
          <w:numId w:val="1001"/>
        </w:numPr>
        <w:pStyle w:val="Compact"/>
      </w:pPr>
      <w:r>
        <w:t xml:space="preserve">Monthly reporting to the client's management team, including a summary of cleared shipments, duty payments, pending cases, and any regulatory updates affecting trade operations in Nepal Kathmandu.</w:t>
      </w:r>
    </w:p>
    <w:p>
      <w:pPr>
        <w:numPr>
          <w:ilvl w:val="0"/>
          <w:numId w:val="1001"/>
        </w:numPr>
        <w:pStyle w:val="Compact"/>
      </w:pPr>
      <w:r>
        <w:t xml:space="preserve">Advisory support on trade policy changes, new tariff structures, and compliance obligations as issued by the Government of Nepal.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w:t>
            </w:r>
          </w:p>
        </w:tc>
        <w:tc>
          <w:tcPr/>
          <w:p>
            <w:pPr>
              <w:pStyle w:val="Compact"/>
              <w:jc w:val="left"/>
            </w:pPr>
            <w:r>
              <w:t xml:space="preserve">Amount (NPR)</w:t>
            </w:r>
          </w:p>
        </w:tc>
        <w:tc>
          <w:tcPr/>
          <w:p>
            <w:pPr>
              <w:pStyle w:val="Compact"/>
              <w:jc w:val="left"/>
            </w:pPr>
            <w:r>
              <w:t xml:space="preserve">Amount (USD Approx.)</w:t>
            </w:r>
          </w:p>
        </w:tc>
      </w:tr>
      <w:tr>
        <w:tc>
          <w:tcPr/>
          <w:p>
            <w:pPr>
              <w:pStyle w:val="Compact"/>
              <w:jc w:val="left"/>
            </w:pPr>
            <w:r>
              <w:t xml:space="preserve">01</w:t>
            </w:r>
          </w:p>
        </w:tc>
        <w:tc>
          <w:tcPr/>
          <w:p>
            <w:pPr>
              <w:pStyle w:val="Compact"/>
              <w:jc w:val="left"/>
            </w:pPr>
            <w:r>
              <w:t xml:space="preserve">Recruitment, background verification, and onboarding of the Customs Officer</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1,100</w:t>
            </w:r>
          </w:p>
        </w:tc>
      </w:tr>
      <w:tr>
        <w:tc>
          <w:tcPr/>
          <w:p>
            <w:pPr>
              <w:pStyle w:val="Compact"/>
              <w:jc w:val="left"/>
            </w:pPr>
            <w:r>
              <w:t xml:space="preserve">02</w:t>
            </w:r>
          </w:p>
        </w:tc>
        <w:tc>
          <w:tcPr/>
          <w:p>
            <w:pPr>
              <w:pStyle w:val="Compact"/>
              <w:jc w:val="left"/>
            </w:pPr>
            <w:r>
              <w:t xml:space="preserve">Monthly salary and statutory benefits (SSP, gratuity, bonus) for the Customs Officer</w:t>
            </w:r>
          </w:p>
        </w:tc>
        <w:tc>
          <w:tcPr/>
          <w:p>
            <w:pPr>
              <w:pStyle w:val="Compact"/>
              <w:jc w:val="left"/>
            </w:pPr>
            <w:r>
              <w:t xml:space="preserve">12 months</w:t>
            </w:r>
          </w:p>
        </w:tc>
        <w:tc>
          <w:tcPr/>
          <w:p>
            <w:pPr>
              <w:pStyle w:val="Compact"/>
              <w:jc w:val="left"/>
            </w:pPr>
            <w:r>
              <w:t xml:space="preserve">2,400,000</w:t>
            </w:r>
          </w:p>
        </w:tc>
        <w:tc>
          <w:tcPr/>
          <w:p>
            <w:pPr>
              <w:pStyle w:val="Compact"/>
              <w:jc w:val="left"/>
            </w:pPr>
            <w:r>
              <w:t xml:space="preserve">17,600</w:t>
            </w:r>
          </w:p>
        </w:tc>
      </w:tr>
      <w:tr>
        <w:tc>
          <w:tcPr/>
          <w:p>
            <w:pPr>
              <w:pStyle w:val="Compact"/>
              <w:jc w:val="left"/>
            </w:pPr>
            <w:r>
              <w:t xml:space="preserve">03</w:t>
            </w:r>
          </w:p>
        </w:tc>
        <w:tc>
          <w:tcPr/>
          <w:p>
            <w:pPr>
              <w:pStyle w:val="Compact"/>
              <w:jc w:val="left"/>
            </w:pPr>
            <w:r>
              <w:t xml:space="preserve">Customs software license (Nepal Customs e-Clearance System access) and hardware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1,320</w:t>
            </w:r>
          </w:p>
        </w:tc>
      </w:tr>
      <w:tr>
        <w:tc>
          <w:tcPr/>
          <w:p>
            <w:pPr>
              <w:pStyle w:val="Compact"/>
              <w:jc w:val="left"/>
            </w:pPr>
            <w:r>
              <w:t xml:space="preserve">04</w:t>
            </w:r>
          </w:p>
        </w:tc>
        <w:tc>
          <w:tcPr/>
          <w:p>
            <w:pPr>
              <w:pStyle w:val="Compact"/>
              <w:jc w:val="left"/>
            </w:pPr>
            <w:r>
              <w:t xml:space="preserve">Office allocation, workstation setup, and operational overheads in Kathmandu</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2,640</w:t>
            </w:r>
          </w:p>
        </w:tc>
      </w:tr>
      <w:tr>
        <w:tc>
          <w:tcPr/>
          <w:p>
            <w:pPr>
              <w:pStyle w:val="Compact"/>
              <w:jc w:val="left"/>
            </w:pPr>
            <w:r>
              <w:t xml:space="preserve">05</w:t>
            </w:r>
          </w:p>
        </w:tc>
        <w:tc>
          <w:tcPr/>
          <w:p>
            <w:pPr>
              <w:pStyle w:val="Compact"/>
              <w:jc w:val="left"/>
            </w:pPr>
            <w:r>
              <w:t xml:space="preserve">Professional liability insurance and workers' compensation coverage</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700</w:t>
            </w:r>
          </w:p>
        </w:tc>
      </w:tr>
      <w:tr>
        <w:tc>
          <w:tcPr/>
          <w:p>
            <w:pPr>
              <w:pStyle w:val="Compact"/>
              <w:jc w:val="left"/>
            </w:pPr>
            <w:r>
              <w:t xml:space="preserve">06</w:t>
            </w:r>
          </w:p>
        </w:tc>
        <w:tc>
          <w:tcPr/>
          <w:p>
            <w:pPr>
              <w:pStyle w:val="Compact"/>
              <w:jc w:val="left"/>
            </w:pPr>
            <w:r>
              <w:t xml:space="preserve">Annual training, certification renewal, and regulatory compliance workshops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880</w:t>
            </w:r>
          </w:p>
        </w:tc>
      </w:tr>
      <w:tr>
        <w:tc>
          <w:tcPr/>
          <w:p>
            <w:pPr>
              <w:pStyle w:val="Compact"/>
              <w:jc w:val="left"/>
            </w:pPr>
            <w:r>
              <w:t xml:space="preserve">07</w:t>
            </w:r>
          </w:p>
        </w:tc>
        <w:tc>
          <w:tcPr/>
          <w:p>
            <w:pPr>
              <w:pStyle w:val="Compact"/>
              <w:jc w:val="left"/>
            </w:pPr>
            <w:r>
              <w:t xml:space="preserve">Management and supervision fee (Himalayan Trade &amp; Logistics Consultancy)</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3,520</w:t>
            </w:r>
          </w:p>
        </w:tc>
      </w:tr>
      <w:tr>
        <w:tc>
          <w:tcPr/>
          <w:p>
            <w:pPr>
              <w:pStyle w:val="Compact"/>
              <w:jc w:val="left"/>
            </w:pPr>
            <w:r>
              <w:t xml:space="preserve">08</w:t>
            </w:r>
          </w:p>
        </w:tc>
        <w:tc>
          <w:tcPr/>
          <w:p>
            <w:pPr>
              <w:pStyle w:val="Compact"/>
              <w:jc w:val="left"/>
            </w:pPr>
            <w:r>
              <w:t xml:space="preserve">Contingency and miscellaneous operational expenses (travel, communication, stationery)</w:t>
            </w:r>
          </w:p>
        </w:tc>
        <w:tc>
          <w:tcPr/>
          <w:p>
            <w:pPr>
              <w:pStyle w:val="Compact"/>
              <w:jc w:val="left"/>
            </w:pPr>
            <w:r>
              <w:t xml:space="preserve">12 months</w:t>
            </w:r>
          </w:p>
        </w:tc>
        <w:tc>
          <w:tcPr/>
          <w:p>
            <w:pPr>
              <w:pStyle w:val="Compact"/>
              <w:jc w:val="left"/>
            </w:pPr>
            <w:r>
              <w:t xml:space="preserve">105,000</w:t>
            </w:r>
          </w:p>
        </w:tc>
        <w:tc>
          <w:tcPr/>
          <w:p>
            <w:pPr>
              <w:pStyle w:val="Compact"/>
              <w:jc w:val="left"/>
            </w:pPr>
            <w:r>
              <w:t xml:space="preserve">770</w:t>
            </w:r>
          </w:p>
        </w:tc>
      </w:tr>
      <w:tr>
        <w:tc>
          <w:tcPr>
            <w:gridSpan w:val="3"/>
          </w:tcPr>
          <w:p>
            <w:pPr>
              <w:pStyle w:val="Compact"/>
              <w:jc w:val="left"/>
            </w:pPr>
            <w:r>
              <w:t xml:space="preserve">TOTAL ESTIMATED COST (12-Month Engagement)</w:t>
            </w:r>
          </w:p>
        </w:tc>
        <w:tc>
          <w:tcPr/>
          <w:p>
            <w:pPr>
              <w:pStyle w:val="Compact"/>
              <w:jc w:val="left"/>
            </w:pPr>
            <w:r>
              <w:t xml:space="preserve">3,890,000</w:t>
            </w:r>
          </w:p>
        </w:tc>
        <w:tc>
          <w:tcPr/>
          <w:p>
            <w:pPr>
              <w:pStyle w:val="Compact"/>
              <w:jc w:val="left"/>
            </w:pPr>
            <w:r>
              <w:t xml:space="preserve">28,530</w:t>
            </w:r>
          </w:p>
        </w:tc>
      </w:tr>
    </w:tbl>
    <w:p>
      <w:pPr>
        <w:pStyle w:val="BodyText"/>
      </w:pPr>
      <w:r>
        <w:rPr>
          <w:iCs/>
          <w:i/>
        </w:rPr>
        <w:t xml:space="preserve">Note: All amounts in Nepali Rupees (NPR) are inclusive of applicable Goods and Services Tax (GST) at the prevailing rate of 13% as per the Finance Act of Nepal. USD conversions are approximate and based on an exchange rate of 1 USD = 136.35 NPR as of the date of this Quotation Estimate.</w:t>
      </w:r>
    </w:p>
    <w:bookmarkEnd w:id="23"/>
    <w:bookmarkStart w:id="24" w:name="payment-terms-schedule"/>
    <w:p>
      <w:pPr>
        <w:pStyle w:val="Heading2"/>
      </w:pPr>
      <w:r>
        <w:t xml:space="preserve">4. Payment Terms &amp; Schedule</w:t>
      </w:r>
    </w:p>
    <w:p>
      <w:pPr>
        <w:pStyle w:val="FirstParagraph"/>
      </w:pPr>
      <w:r>
        <w:t xml:space="preserve">Payment for the services outlined in this</w:t>
      </w:r>
      <w:r>
        <w:t xml:space="preserve"> </w:t>
      </w:r>
      <w:r>
        <w:t xml:space="preserve">Quotation Estimate</w:t>
      </w:r>
      <w:r>
        <w:t xml:space="preserve"> </w:t>
      </w:r>
      <w:r>
        <w:t xml:space="preserve">shall be made as follows:</w:t>
      </w:r>
    </w:p>
    <w:p>
      <w:pPr>
        <w:numPr>
          <w:ilvl w:val="0"/>
          <w:numId w:val="1002"/>
        </w:numPr>
        <w:pStyle w:val="Compact"/>
      </w:pPr>
      <w:r>
        <w:rPr>
          <w:bCs/>
          <w:b/>
        </w:rPr>
        <w:t xml:space="preserve">Advance Payment (30%):</w:t>
      </w:r>
      <w:r>
        <w:t xml:space="preserve"> </w:t>
      </w:r>
      <w:r>
        <w:t xml:space="preserve">NPR 1,167,000 due within seven (7) working days of the client's written acceptance of this Quotation Estimate.</w:t>
      </w:r>
    </w:p>
    <w:p>
      <w:pPr>
        <w:numPr>
          <w:ilvl w:val="0"/>
          <w:numId w:val="1002"/>
        </w:numPr>
        <w:pStyle w:val="Compact"/>
      </w:pPr>
      <w:r>
        <w:rPr>
          <w:bCs/>
          <w:b/>
        </w:rPr>
        <w:t xml:space="preserve">Monthly Installments (70%):</w:t>
      </w:r>
      <w:r>
        <w:t xml:space="preserve"> </w:t>
      </w:r>
      <w:r>
        <w:t xml:space="preserve">The remaining balance of NPR 2,723,000 shall be paid in twelve (12) equal monthly installments of NPR 226,917, due on the first (1st) business day of each calendar month.</w:t>
      </w:r>
    </w:p>
    <w:p>
      <w:pPr>
        <w:numPr>
          <w:ilvl w:val="0"/>
          <w:numId w:val="1002"/>
        </w:numPr>
        <w:pStyle w:val="Compact"/>
      </w:pPr>
      <w:r>
        <w:t xml:space="preserve">All payments shall be made via bank transfer to the designated account of Himalayan Trade &amp; Logistics Consultancy Pvt. Ltd., Nepal Bank Ltd., Kathmandu Branch, Account No. [XXXX-XXXX-XXXX].</w:t>
      </w:r>
    </w:p>
    <w:p>
      <w:pPr>
        <w:numPr>
          <w:ilvl w:val="0"/>
          <w:numId w:val="1002"/>
        </w:numPr>
        <w:pStyle w:val="Compact"/>
      </w:pPr>
      <w:r>
        <w:t xml:space="preserve">A late payment penalty of 1.5% per month shall apply to any overdue installment.</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days from the date of issue. Beyond this period, all rates and terms are subject to revision.</w:t>
      </w:r>
    </w:p>
    <w:p>
      <w:pPr>
        <w:numPr>
          <w:ilvl w:val="0"/>
          <w:numId w:val="1003"/>
        </w:numPr>
        <w:pStyle w:val="Compact"/>
      </w:pPr>
      <w:r>
        <w:t xml:space="preserve">The</w:t>
      </w:r>
      <w:r>
        <w:t xml:space="preserve"> </w:t>
      </w:r>
      <w:r>
        <w:t xml:space="preserve">Customs Officer</w:t>
      </w:r>
      <w:r>
        <w:t xml:space="preserve"> </w:t>
      </w:r>
      <w:r>
        <w:t xml:space="preserve">shall be bound by a strict non-disclosure and confidentiality agreement covering all client trade data, pricing structures, and business operations in</w:t>
      </w:r>
      <w:r>
        <w:t xml:space="preserve"> </w:t>
      </w:r>
      <w:r>
        <w:t xml:space="preserve">Nepal Kathmandu</w:t>
      </w:r>
      <w:r>
        <w:t xml:space="preserve">.</w:t>
      </w:r>
    </w:p>
    <w:p>
      <w:pPr>
        <w:numPr>
          <w:ilvl w:val="0"/>
          <w:numId w:val="1003"/>
        </w:numPr>
        <w:pStyle w:val="Compact"/>
      </w:pPr>
      <w:r>
        <w:t xml:space="preserve">The engagement period is twelve (12) months from the date of the Customs Officer's official onboarding. Renewal terms shall be negotiated at least sixty (60) days prior to the expiry of the initial term.</w:t>
      </w:r>
    </w:p>
    <w:p>
      <w:pPr>
        <w:numPr>
          <w:ilvl w:val="0"/>
          <w:numId w:val="1003"/>
        </w:numPr>
        <w:pStyle w:val="Compact"/>
      </w:pPr>
      <w:r>
        <w:t xml:space="preserve">Either party may terminate the engagement with a written notice of thirty (30) days. In the event of early termination by the client, a pro-rata charge for the remaining period shall apply.</w:t>
      </w:r>
    </w:p>
    <w:p>
      <w:pPr>
        <w:numPr>
          <w:ilvl w:val="0"/>
          <w:numId w:val="1003"/>
        </w:numPr>
        <w:pStyle w:val="Compact"/>
      </w:pPr>
      <w:r>
        <w:t xml:space="preserve">This Quotation Estimate does not include any customs duties, taxes, or levies payable to the Government of Nepal on the client's goods. Those are the sole responsibility of the client.</w:t>
      </w:r>
    </w:p>
    <w:p>
      <w:pPr>
        <w:numPr>
          <w:ilvl w:val="0"/>
          <w:numId w:val="1003"/>
        </w:numPr>
        <w:pStyle w:val="Compact"/>
      </w:pPr>
      <w:r>
        <w:t xml:space="preserve">All disputes arising from this Quotation Estimate shall be resolved through amicable negotiation, failing which they shall be referred to arbitration under the Arbitration Act, 2055 (1999) of Nepal, with the seat of arbitration in Kathmandu.</w:t>
      </w:r>
    </w:p>
    <w:p>
      <w:pPr>
        <w:numPr>
          <w:ilvl w:val="0"/>
          <w:numId w:val="1003"/>
        </w:numPr>
        <w:pStyle w:val="Compact"/>
      </w:pPr>
      <w:r>
        <w:t xml:space="preserve">This document is governed by and shall be construed in accordance with the laws of the Kingdom of Nepal.</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all terms, conditions, and cost estimates set forth in this</w:t>
      </w:r>
      <w:r>
        <w:t xml:space="preserve"> </w:t>
      </w:r>
      <w:r>
        <w:t xml:space="preserve">Quotation Estimate</w:t>
      </w:r>
      <w:r>
        <w:t xml:space="preserve"> </w:t>
      </w:r>
      <w:r>
        <w:t xml:space="preserve">for the deployment of a</w:t>
      </w:r>
      <w:r>
        <w:t xml:space="preserve"> </w:t>
      </w:r>
      <w:r>
        <w:t xml:space="preserve">Customs Officer</w:t>
      </w:r>
      <w:r>
        <w:t xml:space="preserve"> </w:t>
      </w:r>
      <w:r>
        <w:t xml:space="preserve">in</w:t>
      </w:r>
      <w:r>
        <w:t xml:space="preserve"> </w:t>
      </w:r>
      <w:r>
        <w:t xml:space="preserve">Nepal Kathmandu</w:t>
      </w:r>
      <w:r>
        <w:t xml:space="preserve">. This signature constitutes a formal agreement to proceed with the services as described herein.</w:t>
      </w:r>
    </w:p>
    <w:bookmarkEnd w:id="26"/>
    <w:p>
      <w:pPr>
        <w:pStyle w:val="BodyText"/>
      </w:pPr>
      <w:r>
        <w:rPr>
          <w:bCs/>
          <w:b/>
        </w:rPr>
        <w:t xml:space="preserve">For: Himalayan Trade &amp; Logistics Consultancy Pvt. Ltd.</w:t>
      </w:r>
      <w:r>
        <w:br/>
      </w:r>
      <w:r>
        <w:t xml:space="preserve">Authorized Signatory</w:t>
      </w:r>
      <w:r>
        <w:br/>
      </w:r>
      <w:r>
        <w:t xml:space="preserve">Name: _________________________</w:t>
      </w:r>
      <w:r>
        <w:br/>
      </w:r>
      <w:r>
        <w:t xml:space="preserve">Designation: Managing Director</w:t>
      </w:r>
      <w:r>
        <w:br/>
      </w:r>
      <w:r>
        <w:t xml:space="preserve">Date: _________________________</w:t>
      </w:r>
      <w:r>
        <w:br/>
      </w:r>
      <w:r>
        <w:t xml:space="preserve">Company Seal / Stamp</w:t>
      </w:r>
    </w:p>
    <w:p>
      <w:pPr>
        <w:pStyle w:val="BodyText"/>
      </w:pPr>
      <w:r>
        <w:rPr>
          <w:bCs/>
          <w:b/>
        </w:rPr>
        <w:t xml:space="preserve">For: [Client Name / Organization]</w:t>
      </w:r>
      <w:r>
        <w:br/>
      </w:r>
      <w:r>
        <w:t xml:space="preserve">Authorized Signatory</w:t>
      </w:r>
      <w:r>
        <w:br/>
      </w:r>
      <w:r>
        <w:t xml:space="preserve">Name: _________________________</w:t>
      </w:r>
      <w:r>
        <w:br/>
      </w:r>
      <w:r>
        <w:t xml:space="preserve">Designation: _________________________</w:t>
      </w:r>
      <w:r>
        <w:br/>
      </w:r>
      <w:r>
        <w:t xml:space="preserve">Date: _________________________</w:t>
      </w:r>
      <w:r>
        <w:br/>
      </w:r>
      <w:r>
        <w:t xml:space="preserve">Company Seal / Stamp</w:t>
      </w:r>
    </w:p>
    <w:p>
      <w:pPr>
        <w:pStyle w:val="BodyText"/>
      </w:pPr>
      <w:r>
        <w:t xml:space="preserve">Himalayan Trade &amp; Logistics Consultancy Pvt. Ltd. | Reg. No. 12345/072 | Kathmandu, Nepal</w:t>
      </w:r>
      <w:r>
        <w:br/>
      </w:r>
      <w:r>
        <w:t xml:space="preserve">Phone: +977-1-XXXXXXX | Email: info@himalayantrade.com.np | VAT Reg. No. 101234567</w:t>
      </w:r>
      <w:r>
        <w:br/>
      </w:r>
      <w:r>
        <w:t xml:space="preserve">This Quotation Estimate is a confidential document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Nepal Kathmandu</dc:title>
  <dc:creator/>
  <dc:language>en</dc:language>
  <cp:keywords/>
  <dcterms:created xsi:type="dcterms:W3CDTF">2026-10-10T06:14:04Z</dcterms:created>
  <dcterms:modified xsi:type="dcterms:W3CDTF">2026-10-10T06:14:04Z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