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quotation-estimate"/>
    <w:p>
      <w:pPr>
        <w:pStyle w:val="Heading1"/>
      </w:pPr>
      <w:r>
        <w:t xml:space="preserve">Quotation Estimate</w:t>
      </w:r>
    </w:p>
    <w:p>
      <w:pPr>
        <w:pStyle w:val="FirstParagraph"/>
      </w:pPr>
      <w:r>
        <w:t xml:space="preserve">Professional Customs Officer Services</w:t>
      </w:r>
    </w:p>
    <w:p>
      <w:pPr>
        <w:pStyle w:val="BodyText"/>
      </w:pPr>
      <w:r>
        <w:t xml:space="preserve">Prepared for Operations in Tanzania Dar es Salaam</w:t>
      </w:r>
    </w:p>
    <w:bookmarkEnd w:id="20"/>
    <w:p>
      <w:pPr>
        <w:pStyle w:val="BodyText"/>
      </w:pPr>
      <w:r>
        <w:rPr>
          <w:bCs/>
          <w:b/>
        </w:rPr>
        <w:t xml:space="preserve">From:</w:t>
      </w:r>
      <w:r>
        <w:br/>
      </w:r>
      <w:r>
        <w:t xml:space="preserve">East African Trade &amp; Logistics Solutions Ltd.</w:t>
      </w:r>
      <w:r>
        <w:br/>
      </w:r>
      <w:r>
        <w:t xml:space="preserve">Plot 14, Kariakoo Business District</w:t>
      </w:r>
      <w:r>
        <w:br/>
      </w:r>
      <w:r>
        <w:t xml:space="preserve">Tanzania Dar es Salaam, P.O. Box 23456</w:t>
      </w:r>
      <w:r>
        <w:br/>
      </w:r>
      <w:r>
        <w:t xml:space="preserve">Tel: +255 22 211 4567</w:t>
      </w:r>
      <w:r>
        <w:br/>
      </w:r>
      <w:r>
        <w:t xml:space="preserve">Email: quotes@eatls.co.tz</w:t>
      </w:r>
      <w:r>
        <w:br/>
      </w:r>
      <w:r>
        <w:t xml:space="preserve">TIN: 123-456-789</w:t>
      </w:r>
    </w:p>
    <w:p>
      <w:pPr>
        <w:pStyle w:val="BodyText"/>
      </w:pPr>
      <w:r>
        <w:rPr>
          <w:bCs/>
          <w:b/>
        </w:rPr>
        <w:t xml:space="preserve">Quotation No.:</w:t>
      </w:r>
      <w:r>
        <w:t xml:space="preserve"> </w:t>
      </w:r>
      <w:r>
        <w:t xml:space="preserve">QTE-2025-TZ-0847</w:t>
      </w:r>
      <w:r>
        <w:br/>
      </w:r>
      <w:r>
        <w:rPr>
          <w:bCs/>
          <w:b/>
        </w:rPr>
        <w:t xml:space="preserve">Date Issued:</w:t>
      </w:r>
      <w:r>
        <w:t xml:space="preserve"> </w:t>
      </w:r>
      <w:r>
        <w:t xml:space="preserve">15 June 2025</w:t>
      </w:r>
      <w:r>
        <w:br/>
      </w:r>
      <w:r>
        <w:rPr>
          <w:bCs/>
          <w:b/>
        </w:rPr>
        <w:t xml:space="preserve">Valid Until:</w:t>
      </w:r>
      <w:r>
        <w:t xml:space="preserve"> </w:t>
      </w:r>
      <w:r>
        <w:t xml:space="preserve">15 July 2025</w:t>
      </w:r>
      <w:r>
        <w:br/>
      </w:r>
      <w:r>
        <w:rPr>
          <w:bCs/>
          <w:b/>
        </w:rPr>
        <w:t xml:space="preserve">Prepared By:</w:t>
      </w:r>
      <w:r>
        <w:t xml:space="preserve"> </w:t>
      </w:r>
      <w:r>
        <w:t xml:space="preserve">M. Juma, Senior Accountant</w:t>
      </w:r>
    </w:p>
    <w:p>
      <w:pPr>
        <w:pStyle w:val="BodyText"/>
      </w:pPr>
      <w:r>
        <w:rPr>
          <w:bCs/>
          <w:b/>
        </w:rPr>
        <w:t xml:space="preserve">Prepared For:</w:t>
      </w:r>
      <w:r>
        <w:br/>
      </w:r>
      <w:r>
        <w:t xml:space="preserve">Mwalimu Industrial Holdings (T) Ltd.</w:t>
      </w:r>
      <w:r>
        <w:br/>
      </w:r>
      <w:r>
        <w:t xml:space="preserve">Plot 8, Mbezi Beach Road</w:t>
      </w:r>
      <w:r>
        <w:br/>
      </w:r>
      <w:r>
        <w:t xml:space="preserve">Tanzania Dar es Salaam, P.O. Box 78901</w:t>
      </w:r>
      <w:r>
        <w:br/>
      </w:r>
      <w:r>
        <w:t xml:space="preserve">Attn: Mr. Hassan Mwinyi, Operations Director</w:t>
      </w:r>
      <w:r>
        <w:br/>
      </w:r>
      <w:r>
        <w:t xml:space="preserve">Tel: +255 754 123 456</w:t>
      </w:r>
      <w:r>
        <w:br/>
      </w:r>
      <w:r>
        <w:t xml:space="preserve">Email: operations@mwalimuindustrial.co.tz</w:t>
      </w:r>
    </w:p>
    <w:p>
      <w:pPr>
        <w:pStyle w:val="BodyText"/>
      </w:pPr>
      <w:r>
        <w:rPr>
          <w:bCs/>
          <w:b/>
        </w:rPr>
        <w:t xml:space="preserve">Reference:</w:t>
      </w:r>
      <w:r>
        <w:t xml:space="preserve"> </w:t>
      </w:r>
      <w:r>
        <w:t xml:space="preserve">RFQ-2025-0312</w:t>
      </w:r>
      <w:r>
        <w:br/>
      </w:r>
      <w:r>
        <w:rPr>
          <w:bCs/>
          <w:b/>
        </w:rPr>
        <w:t xml:space="preserve">Project:</w:t>
      </w:r>
      <w:r>
        <w:t xml:space="preserve"> </w:t>
      </w:r>
      <w:r>
        <w:t xml:space="preserve">Customs Clearance Operations</w:t>
      </w:r>
      <w:r>
        <w:br/>
      </w:r>
      <w:r>
        <w:rPr>
          <w:bCs/>
          <w:b/>
        </w:rPr>
        <w:t xml:space="preserve">Location:</w:t>
      </w:r>
      <w:r>
        <w:t xml:space="preserve"> </w:t>
      </w:r>
      <w:r>
        <w:t xml:space="preserve">Tanzania Dar es Salaam</w:t>
      </w:r>
      <w:r>
        <w:br/>
      </w:r>
      <w:r>
        <w:rPr>
          <w:bCs/>
          <w:b/>
        </w:rPr>
        <w:t xml:space="preserve">Duration:</w:t>
      </w:r>
      <w:r>
        <w:t xml:space="preserve"> </w:t>
      </w:r>
      <w:r>
        <w:t xml:space="preserve">12 Months (Renewable)</w:t>
      </w:r>
    </w:p>
    <w:p>
      <w:pPr>
        <w:pStyle w:val="BodyText"/>
      </w:pPr>
      <w:r>
        <w:t xml:space="preserve">1. Introduction and Purpose of This Quotation Estimate</w:t>
      </w:r>
    </w:p>
    <w:p>
      <w:pPr>
        <w:pStyle w:val="BodyText"/>
      </w:pPr>
      <w:r>
        <w:t xml:space="preserve">This</w:t>
      </w:r>
      <w:r>
        <w:t xml:space="preserve"> </w:t>
      </w:r>
      <w:r>
        <w:t xml:space="preserve">Quotation Estimate</w:t>
      </w:r>
      <w:r>
        <w:t xml:space="preserve"> </w:t>
      </w:r>
      <w:r>
        <w:t xml:space="preserve">is formally submitted by East African Trade &amp; Logistics Solutions Ltd. in response to the Request for Quotation (RFQ-2025-0312) issued by Mwalimu Industrial Holdings (T) Ltd. The purpose of this document is to provide a comprehensive and itemized financial proposal for the engagement of a qualified</w:t>
      </w:r>
      <w:r>
        <w:t xml:space="preserve"> </w:t>
      </w:r>
      <w:r>
        <w:t xml:space="preserve">Customs Officer</w:t>
      </w:r>
      <w:r>
        <w:t xml:space="preserve"> </w:t>
      </w:r>
      <w:r>
        <w:t xml:space="preserve">to manage, facilitate, and oversee all customs clearance operations at the Tanzania Dar es Salaam port and associated inland container depots. This</w:t>
      </w:r>
      <w:r>
        <w:t xml:space="preserve"> </w:t>
      </w:r>
      <w:r>
        <w:t xml:space="preserve">Quotation Estimate</w:t>
      </w:r>
      <w:r>
        <w:t xml:space="preserve"> </w:t>
      </w:r>
      <w:r>
        <w:t xml:space="preserve">covers all professional fees, statutory deductions, equipment, and ancillary services required to deploy a fully licensed</w:t>
      </w:r>
      <w:r>
        <w:t xml:space="preserve"> </w:t>
      </w:r>
      <w:r>
        <w:t xml:space="preserve">Customs Officer</w:t>
      </w:r>
      <w:r>
        <w:t xml:space="preserve"> </w:t>
      </w:r>
      <w:r>
        <w:t xml:space="preserve">in Tanzania Dar es Salaam for a period of twelve (12) months, with the option to extend upon mutual agreement.</w:t>
      </w:r>
    </w:p>
    <w:p>
      <w:pPr>
        <w:pStyle w:val="BodyText"/>
      </w:pPr>
      <w:r>
        <w:t xml:space="preserve">2. Scope of Services – Customs Officer Engagement</w:t>
      </w:r>
    </w:p>
    <w:p>
      <w:pPr>
        <w:pStyle w:val="BodyText"/>
      </w:pPr>
      <w:r>
        <w:t xml:space="preserve">The</w:t>
      </w:r>
      <w:r>
        <w:t xml:space="preserve"> </w:t>
      </w:r>
      <w:r>
        <w:t xml:space="preserve">Customs Officer</w:t>
      </w:r>
      <w:r>
        <w:t xml:space="preserve"> </w:t>
      </w:r>
      <w:r>
        <w:t xml:space="preserve">engaged under this</w:t>
      </w:r>
      <w:r>
        <w:t xml:space="preserve"> </w:t>
      </w:r>
      <w:r>
        <w:t xml:space="preserve">Quotation Estimate</w:t>
      </w:r>
      <w:r>
        <w:t xml:space="preserve"> </w:t>
      </w:r>
      <w:r>
        <w:t xml:space="preserve">shall perform the following duties within the operational jurisdiction of Tanzania Dar es Salaam:</w:t>
      </w:r>
    </w:p>
    <w:p>
      <w:pPr>
        <w:numPr>
          <w:ilvl w:val="0"/>
          <w:numId w:val="1001"/>
        </w:numPr>
        <w:pStyle w:val="Compact"/>
      </w:pPr>
      <w:r>
        <w:t xml:space="preserve">Preparation, submission, and processing of all customs declarations (Single Administrative Document – SAD) through the Tanzania Revenue Authority (TRA) Integrated Customs Management System (ICMS) at the Dar es Salaam port.</w:t>
      </w:r>
    </w:p>
    <w:p>
      <w:pPr>
        <w:numPr>
          <w:ilvl w:val="0"/>
          <w:numId w:val="1001"/>
        </w:numPr>
        <w:pStyle w:val="Compact"/>
      </w:pPr>
      <w:r>
        <w:t xml:space="preserve">Classification of goods under the Harmonized System (HS) codes applicable in Tanzania Dar es Salaam and determination of applicable duty rates, Value Added Tax (VAT), and levies.</w:t>
      </w:r>
    </w:p>
    <w:p>
      <w:pPr>
        <w:numPr>
          <w:ilvl w:val="0"/>
          <w:numId w:val="1001"/>
        </w:numPr>
        <w:pStyle w:val="Compact"/>
      </w:pPr>
      <w:r>
        <w:t xml:space="preserve">Coordination with Tanzania Revenue Authority officers, the Tanzania Ports Authority, and the Tanzania Customs Service at the Tanzania Dar es Salaam port facilities.</w:t>
      </w:r>
    </w:p>
    <w:p>
      <w:pPr>
        <w:numPr>
          <w:ilvl w:val="0"/>
          <w:numId w:val="1001"/>
        </w:numPr>
        <w:pStyle w:val="Compact"/>
      </w:pPr>
      <w:r>
        <w:t xml:space="preserve">Management of bonded warehouse operations, temporary import/export procedures, and re-export documentation within Tanzania Dar es Salaam.</w:t>
      </w:r>
    </w:p>
    <w:p>
      <w:pPr>
        <w:numPr>
          <w:ilvl w:val="0"/>
          <w:numId w:val="1001"/>
        </w:numPr>
        <w:pStyle w:val="Compact"/>
      </w:pPr>
      <w:r>
        <w:t xml:space="preserve">Compliance monitoring to ensure all import/export activities adhere to the Customs Management Act, 2015, and all applicable regulations enforced in Tanzania Dar es Salaam.</w:t>
      </w:r>
    </w:p>
    <w:p>
      <w:pPr>
        <w:numPr>
          <w:ilvl w:val="0"/>
          <w:numId w:val="1001"/>
        </w:numPr>
        <w:pStyle w:val="Compact"/>
      </w:pPr>
      <w:r>
        <w:t xml:space="preserve">Monthly reporting to the client on customs expenditure, duty payments, clearance timelines, and any regulatory changes affecting operations in Tanzania Dar es Salaam.</w:t>
      </w:r>
    </w:p>
    <w:p>
      <w:pPr>
        <w:numPr>
          <w:ilvl w:val="0"/>
          <w:numId w:val="1001"/>
        </w:numPr>
        <w:pStyle w:val="Compact"/>
      </w:pPr>
      <w:r>
        <w:t xml:space="preserve">Liaison with shipping lines, freight forwarders, and clearing agents operating in Tanzania Dar es Salaam to ensure seamless cargo movement.</w:t>
      </w:r>
    </w:p>
    <w:p>
      <w:pPr>
        <w:pStyle w:val="FirstParagraph"/>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Cost (TZS)</w:t>
            </w:r>
          </w:p>
        </w:tc>
        <w:tc>
          <w:tcPr/>
          <w:p>
            <w:pPr>
              <w:pStyle w:val="Compact"/>
              <w:jc w:val="left"/>
            </w:pPr>
            <w:r>
              <w:t xml:space="preserve">Total Cost (TZS)</w:t>
            </w:r>
          </w:p>
        </w:tc>
        <w:tc>
          <w:tcPr/>
          <w:p>
            <w:pPr>
              <w:pStyle w:val="Compact"/>
              <w:jc w:val="left"/>
            </w:pPr>
            <w:r>
              <w:t xml:space="preserve">Period</w:t>
            </w:r>
          </w:p>
        </w:tc>
      </w:tr>
      <w:tr>
        <w:tc>
          <w:tcPr/>
          <w:p>
            <w:pPr>
              <w:pStyle w:val="Compact"/>
              <w:jc w:val="left"/>
            </w:pPr>
            <w:r>
              <w:t xml:space="preserve">1</w:t>
            </w:r>
          </w:p>
        </w:tc>
        <w:tc>
          <w:tcPr/>
          <w:p>
            <w:pPr>
              <w:pStyle w:val="Compact"/>
              <w:jc w:val="left"/>
            </w:pPr>
            <w:r>
              <w:t xml:space="preserve">Monthly Professional Fee – Licensed Customs Officer (Senior Level, 10+ years experience in Tanzania Dar es Salaam port operations)</w:t>
            </w:r>
          </w:p>
        </w:tc>
        <w:tc>
          <w:tcPr/>
          <w:p>
            <w:pPr>
              <w:pStyle w:val="Compact"/>
              <w:jc w:val="left"/>
            </w:pPr>
            <w:r>
              <w:t xml:space="preserve">12</w:t>
            </w:r>
          </w:p>
        </w:tc>
        <w:tc>
          <w:tcPr/>
          <w:p>
            <w:pPr>
              <w:pStyle w:val="Compact"/>
              <w:jc w:val="left"/>
            </w:pPr>
            <w:r>
              <w:t xml:space="preserve">1,850,000</w:t>
            </w:r>
          </w:p>
        </w:tc>
        <w:tc>
          <w:tcPr/>
          <w:p>
            <w:pPr>
              <w:pStyle w:val="Compact"/>
              <w:jc w:val="left"/>
            </w:pPr>
            <w:r>
              <w:t xml:space="preserve">22,200,000</w:t>
            </w:r>
          </w:p>
        </w:tc>
        <w:tc>
          <w:tcPr/>
          <w:p>
            <w:pPr>
              <w:pStyle w:val="Compact"/>
              <w:jc w:val="left"/>
            </w:pPr>
            <w:r>
              <w:t xml:space="preserve">Monthly</w:t>
            </w:r>
          </w:p>
        </w:tc>
      </w:tr>
      <w:tr>
        <w:tc>
          <w:tcPr/>
          <w:p>
            <w:pPr>
              <w:pStyle w:val="Compact"/>
              <w:jc w:val="left"/>
            </w:pPr>
            <w:r>
              <w:t xml:space="preserve">2</w:t>
            </w:r>
          </w:p>
        </w:tc>
        <w:tc>
          <w:tcPr/>
          <w:p>
            <w:pPr>
              <w:pStyle w:val="Compact"/>
              <w:jc w:val="left"/>
            </w:pPr>
            <w:r>
              <w:t xml:space="preserve">Statutory Deductions &amp; Employer Contributions (NSSF, PAYE, Workmen's Compensation Insurance) – Tanzania Dar es Salaam statutory rates</w:t>
            </w:r>
          </w:p>
        </w:tc>
        <w:tc>
          <w:tcPr/>
          <w:p>
            <w:pPr>
              <w:pStyle w:val="Compact"/>
              <w:jc w:val="left"/>
            </w:pPr>
            <w:r>
              <w:t xml:space="preserve">12</w:t>
            </w:r>
          </w:p>
        </w:tc>
        <w:tc>
          <w:tcPr/>
          <w:p>
            <w:pPr>
              <w:pStyle w:val="Compact"/>
              <w:jc w:val="left"/>
            </w:pPr>
            <w:r>
              <w:t xml:space="preserve">420,000</w:t>
            </w:r>
          </w:p>
        </w:tc>
        <w:tc>
          <w:tcPr/>
          <w:p>
            <w:pPr>
              <w:pStyle w:val="Compact"/>
              <w:jc w:val="left"/>
            </w:pPr>
            <w:r>
              <w:t xml:space="preserve">5,040,000</w:t>
            </w:r>
          </w:p>
        </w:tc>
        <w:tc>
          <w:tcPr/>
          <w:p>
            <w:pPr>
              <w:pStyle w:val="Compact"/>
              <w:jc w:val="left"/>
            </w:pPr>
            <w:r>
              <w:t xml:space="preserve">Monthly</w:t>
            </w:r>
          </w:p>
        </w:tc>
      </w:tr>
      <w:tr>
        <w:tc>
          <w:tcPr/>
          <w:p>
            <w:pPr>
              <w:pStyle w:val="Compact"/>
              <w:jc w:val="left"/>
            </w:pPr>
            <w:r>
              <w:t xml:space="preserve">3</w:t>
            </w:r>
          </w:p>
        </w:tc>
        <w:tc>
          <w:tcPr/>
          <w:p>
            <w:pPr>
              <w:pStyle w:val="Compact"/>
              <w:jc w:val="left"/>
            </w:pPr>
            <w:r>
              <w:t xml:space="preserve">Customs Broker License Renewal &amp; TRA Registration Fees (Tanzania Dar es Salaam jurisdiction)</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Annual</w:t>
            </w:r>
          </w:p>
        </w:tc>
      </w:tr>
      <w:tr>
        <w:tc>
          <w:tcPr/>
          <w:p>
            <w:pPr>
              <w:pStyle w:val="Compact"/>
              <w:jc w:val="left"/>
            </w:pPr>
            <w:r>
              <w:t xml:space="preserve">4</w:t>
            </w:r>
          </w:p>
        </w:tc>
        <w:tc>
          <w:tcPr/>
          <w:p>
            <w:pPr>
              <w:pStyle w:val="Compact"/>
              <w:jc w:val="left"/>
            </w:pPr>
            <w:r>
              <w:t xml:space="preserve">ICMS Software Access &amp; Digital Signature Token (Tanzania Dar es Salaam port terminal)</w:t>
            </w:r>
          </w:p>
        </w:tc>
        <w:tc>
          <w:tcPr/>
          <w:p>
            <w:pPr>
              <w:pStyle w:val="Compact"/>
              <w:jc w:val="left"/>
            </w:pPr>
            <w:r>
              <w:t xml:space="preserve">12</w:t>
            </w:r>
          </w:p>
        </w:tc>
        <w:tc>
          <w:tcPr/>
          <w:p>
            <w:pPr>
              <w:pStyle w:val="Compact"/>
              <w:jc w:val="left"/>
            </w:pPr>
            <w:r>
              <w:t xml:space="preserve">185,000</w:t>
            </w:r>
          </w:p>
        </w:tc>
        <w:tc>
          <w:tcPr/>
          <w:p>
            <w:pPr>
              <w:pStyle w:val="Compact"/>
              <w:jc w:val="left"/>
            </w:pPr>
            <w:r>
              <w:t xml:space="preserve">2,220,000</w:t>
            </w:r>
          </w:p>
        </w:tc>
        <w:tc>
          <w:tcPr/>
          <w:p>
            <w:pPr>
              <w:pStyle w:val="Compact"/>
              <w:jc w:val="left"/>
            </w:pPr>
            <w:r>
              <w:t xml:space="preserve">Monthly</w:t>
            </w:r>
          </w:p>
        </w:tc>
      </w:tr>
      <w:tr>
        <w:tc>
          <w:tcPr/>
          <w:p>
            <w:pPr>
              <w:pStyle w:val="Compact"/>
              <w:jc w:val="left"/>
            </w:pPr>
            <w:r>
              <w:t xml:space="preserve">5</w:t>
            </w:r>
          </w:p>
        </w:tc>
        <w:tc>
          <w:tcPr/>
          <w:p>
            <w:pPr>
              <w:pStyle w:val="Compact"/>
              <w:jc w:val="left"/>
            </w:pPr>
            <w:r>
              <w:t xml:space="preserve">Transport &amp; Field Allowance (Daily port visits – Tanzania Dar es Salaam)</w:t>
            </w:r>
          </w:p>
        </w:tc>
        <w:tc>
          <w:tcPr/>
          <w:p>
            <w:pPr>
              <w:pStyle w:val="Compact"/>
              <w:jc w:val="left"/>
            </w:pPr>
            <w:r>
              <w:t xml:space="preserve">12</w:t>
            </w:r>
          </w:p>
        </w:tc>
        <w:tc>
          <w:tcPr/>
          <w:p>
            <w:pPr>
              <w:pStyle w:val="Compact"/>
              <w:jc w:val="left"/>
            </w:pPr>
            <w:r>
              <w:t xml:space="preserve">350,000</w:t>
            </w:r>
          </w:p>
        </w:tc>
        <w:tc>
          <w:tcPr/>
          <w:p>
            <w:pPr>
              <w:pStyle w:val="Compact"/>
              <w:jc w:val="left"/>
            </w:pPr>
            <w:r>
              <w:t xml:space="preserve">4,200,000</w:t>
            </w:r>
          </w:p>
        </w:tc>
        <w:tc>
          <w:tcPr/>
          <w:p>
            <w:pPr>
              <w:pStyle w:val="Compact"/>
              <w:jc w:val="left"/>
            </w:pPr>
            <w:r>
              <w:t xml:space="preserve">Monthly</w:t>
            </w:r>
          </w:p>
        </w:tc>
      </w:tr>
      <w:tr>
        <w:tc>
          <w:tcPr/>
          <w:p>
            <w:pPr>
              <w:pStyle w:val="Compact"/>
              <w:jc w:val="left"/>
            </w:pPr>
            <w:r>
              <w:t xml:space="preserve">6</w:t>
            </w:r>
          </w:p>
        </w:tc>
        <w:tc>
          <w:tcPr/>
          <w:p>
            <w:pPr>
              <w:pStyle w:val="Compact"/>
              <w:jc w:val="left"/>
            </w:pPr>
            <w:r>
              <w:t xml:space="preserve">Professional Indemnity Insurance (Coverage for Tanzania Dar es Salaam operations)</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c>
          <w:tcPr/>
          <w:p>
            <w:pPr>
              <w:pStyle w:val="Compact"/>
              <w:jc w:val="left"/>
            </w:pPr>
            <w:r>
              <w:t xml:space="preserve">Annual</w:t>
            </w:r>
          </w:p>
        </w:tc>
      </w:tr>
      <w:tr>
        <w:tc>
          <w:tcPr/>
          <w:p>
            <w:pPr>
              <w:pStyle w:val="Compact"/>
              <w:jc w:val="left"/>
            </w:pPr>
            <w:r>
              <w:t xml:space="preserve">7</w:t>
            </w:r>
          </w:p>
        </w:tc>
        <w:tc>
          <w:tcPr/>
          <w:p>
            <w:pPr>
              <w:pStyle w:val="Compact"/>
              <w:jc w:val="left"/>
            </w:pPr>
            <w:r>
              <w:t xml:space="preserve">Office Equipment &amp; Communication (Laptop, mobile, printer – deployed at Tanzania Dar es Salaam office)</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c>
          <w:tcPr/>
          <w:p>
            <w:pPr>
              <w:pStyle w:val="Compact"/>
              <w:jc w:val="left"/>
            </w:pPr>
            <w:r>
              <w:t xml:space="preserve">One-time</w:t>
            </w:r>
          </w:p>
        </w:tc>
      </w:tr>
      <w:tr>
        <w:tc>
          <w:tcPr/>
          <w:p>
            <w:pPr>
              <w:pStyle w:val="Compact"/>
              <w:jc w:val="left"/>
            </w:pPr>
            <w:r>
              <w:t xml:space="preserve">8</w:t>
            </w:r>
          </w:p>
        </w:tc>
        <w:tc>
          <w:tcPr/>
          <w:p>
            <w:pPr>
              <w:pStyle w:val="Compact"/>
              <w:jc w:val="left"/>
            </w:pPr>
            <w:r>
              <w:t xml:space="preserve">Continuing Professional Development &amp; Regulatory Training (Annual – Tanzania Dar es Salaam customs updates)</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Annual</w:t>
            </w:r>
          </w:p>
        </w:tc>
      </w:tr>
      <w:tr>
        <w:tc>
          <w:tcPr/>
          <w:p>
            <w:pPr>
              <w:pStyle w:val="Compact"/>
              <w:jc w:val="left"/>
            </w:pPr>
            <w:r>
              <w:t xml:space="preserve">9</w:t>
            </w:r>
          </w:p>
        </w:tc>
        <w:tc>
          <w:tcPr/>
          <w:p>
            <w:pPr>
              <w:pStyle w:val="Compact"/>
              <w:jc w:val="left"/>
            </w:pPr>
            <w:r>
              <w:t xml:space="preserve">Administrative &amp; Management Overhead (10% of subtotal)</w:t>
            </w:r>
          </w:p>
        </w:tc>
        <w:tc>
          <w:tcPr/>
          <w:p>
            <w:pPr>
              <w:pStyle w:val="Compact"/>
              <w:jc w:val="left"/>
            </w:pPr>
            <w:r>
              <w:t xml:space="preserve">1</w:t>
            </w:r>
          </w:p>
        </w:tc>
        <w:tc>
          <w:tcPr/>
          <w:p>
            <w:pPr>
              <w:pStyle w:val="Compact"/>
              <w:jc w:val="left"/>
            </w:pPr>
            <w:r>
              <w:t xml:space="preserve">—</w:t>
            </w:r>
          </w:p>
        </w:tc>
        <w:tc>
          <w:tcPr/>
          <w:p>
            <w:pPr>
              <w:pStyle w:val="Compact"/>
              <w:jc w:val="left"/>
            </w:pPr>
            <w:r>
              <w:t xml:space="preserve">4,266,000</w:t>
            </w:r>
          </w:p>
        </w:tc>
        <w:tc>
          <w:tcPr/>
          <w:p>
            <w:pPr>
              <w:pStyle w:val="Compact"/>
              <w:jc w:val="left"/>
            </w:pPr>
            <w:r>
              <w:t xml:space="preserve">Annual</w:t>
            </w:r>
          </w:p>
        </w:tc>
      </w:tr>
      <w:tr>
        <w:tc>
          <w:tcPr>
            <w:gridSpan w:val="4"/>
          </w:tcPr>
          <w:p>
            <w:pPr>
              <w:pStyle w:val="Compact"/>
              <w:jc w:val="right"/>
            </w:pPr>
            <w:r>
              <w:t xml:space="preserve">GRAND TOTAL (TZS)</w:t>
            </w:r>
          </w:p>
        </w:tc>
        <w:tc>
          <w:tcPr/>
          <w:p>
            <w:pPr>
              <w:pStyle w:val="Compact"/>
              <w:jc w:val="left"/>
            </w:pPr>
            <w:r>
              <w:t xml:space="preserve">48,926,000</w:t>
            </w:r>
          </w:p>
        </w:tc>
        <w:tc>
          <w:tcPr/>
          <w:p>
            <w:pPr>
              <w:pStyle w:val="Compact"/>
              <w:jc w:val="left"/>
            </w:pPr>
            <w:r>
              <w:t xml:space="preserve">12 Months</w:t>
            </w:r>
          </w:p>
        </w:tc>
      </w:tr>
      <w:tr>
        <w:tc>
          <w:tcPr>
            <w:gridSpan w:val="4"/>
          </w:tcPr>
          <w:p>
            <w:pPr>
              <w:pStyle w:val="Compact"/>
              <w:jc w:val="right"/>
            </w:pPr>
            <w:r>
              <w:t xml:space="preserve">GRAND TOTAL (USD – at rate of 2,600 TZS/USD)</w:t>
            </w:r>
          </w:p>
        </w:tc>
        <w:tc>
          <w:tcPr/>
          <w:p>
            <w:pPr>
              <w:pStyle w:val="Compact"/>
              <w:jc w:val="left"/>
            </w:pPr>
            <w:r>
              <w:t xml:space="preserve">18,817.69</w:t>
            </w:r>
          </w:p>
        </w:tc>
        <w:tc>
          <w:tcPr/>
          <w:p>
            <w:pPr>
              <w:pStyle w:val="Compact"/>
              <w:jc w:val="left"/>
            </w:pPr>
            <w:r>
              <w:t xml:space="preserve">12 Months</w:t>
            </w:r>
          </w:p>
        </w:tc>
      </w:tr>
    </w:tbl>
    <w:p>
      <w:pPr>
        <w:pStyle w:val="BodyText"/>
      </w:pPr>
      <w:r>
        <w:t xml:space="preserve">4. Payment Terms</w:t>
      </w:r>
    </w:p>
    <w:p>
      <w:pPr>
        <w:numPr>
          <w:ilvl w:val="0"/>
          <w:numId w:val="1002"/>
        </w:numPr>
        <w:pStyle w:val="Compact"/>
      </w:pPr>
      <w:r>
        <w:t xml:space="preserve">A mobilization advance of 25% of the total</w:t>
      </w:r>
      <w:r>
        <w:t xml:space="preserve"> </w:t>
      </w:r>
      <w:r>
        <w:t xml:space="preserve">Quotation Estimate</w:t>
      </w:r>
      <w:r>
        <w:t xml:space="preserve"> </w:t>
      </w:r>
      <w:r>
        <w:t xml:space="preserve">value shall be payable within seven (7) working days of contract signature.</w:t>
      </w:r>
    </w:p>
    <w:p>
      <w:pPr>
        <w:numPr>
          <w:ilvl w:val="0"/>
          <w:numId w:val="1002"/>
        </w:numPr>
        <w:pStyle w:val="Compact"/>
      </w:pPr>
      <w:r>
        <w:t xml:space="preserve">Remaining balance shall be invoiced monthly in arrears, payable within fourteen (14) calendar days of invoice date.</w:t>
      </w:r>
    </w:p>
    <w:p>
      <w:pPr>
        <w:numPr>
          <w:ilvl w:val="0"/>
          <w:numId w:val="1002"/>
        </w:numPr>
        <w:pStyle w:val="Compact"/>
      </w:pPr>
      <w:r>
        <w:t xml:space="preserve">All payments shall be made in Tanzanian Shillings (TZS) via bank transfer to the account of East African Trade &amp; Logistics Solutions Ltd. at CRDB Bank, Tanzania Dar es Salaam branch.</w:t>
      </w:r>
    </w:p>
    <w:p>
      <w:pPr>
        <w:numPr>
          <w:ilvl w:val="0"/>
          <w:numId w:val="1002"/>
        </w:numPr>
        <w:pStyle w:val="Compact"/>
      </w:pPr>
      <w:r>
        <w:t xml:space="preserve">Late payments shall attract a penalty of 2% per month on outstanding balances.</w:t>
      </w:r>
    </w:p>
    <w:p>
      <w:pPr>
        <w:pStyle w:val="FirstParagraph"/>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days from the date of issue. Beyond this period, all rates are subject to revision based on prevailing market conditions in Tanzania Dar es Salaam.</w:t>
      </w:r>
    </w:p>
    <w:p>
      <w:pPr>
        <w:numPr>
          <w:ilvl w:val="0"/>
          <w:numId w:val="1003"/>
        </w:numPr>
        <w:pStyle w:val="Compact"/>
      </w:pPr>
      <w:r>
        <w:t xml:space="preserve">The</w:t>
      </w:r>
      <w:r>
        <w:t xml:space="preserve"> </w:t>
      </w:r>
      <w:r>
        <w:t xml:space="preserve">Customs Officer</w:t>
      </w:r>
      <w:r>
        <w:t xml:space="preserve"> </w:t>
      </w:r>
      <w:r>
        <w:t xml:space="preserve">shall be bound by a strict code of conduct and confidentiality agreement covering all client cargo data, commercial information, and operational details processed in Tanzania Dar es Salaam.</w:t>
      </w:r>
    </w:p>
    <w:p>
      <w:pPr>
        <w:numPr>
          <w:ilvl w:val="0"/>
          <w:numId w:val="1003"/>
        </w:numPr>
        <w:pStyle w:val="Compact"/>
      </w:pPr>
      <w:r>
        <w:t xml:space="preserve">Either party may terminate the engagement with thirty (30) days' written notice. In such an event, a pro-rata settlement of the</w:t>
      </w:r>
      <w:r>
        <w:t xml:space="preserve"> </w:t>
      </w:r>
      <w:r>
        <w:t xml:space="preserve">Quotation Estimate</w:t>
      </w:r>
      <w:r>
        <w:t xml:space="preserve"> </w:t>
      </w:r>
      <w:r>
        <w:t xml:space="preserve">shall be applied.</w:t>
      </w:r>
    </w:p>
    <w:p>
      <w:pPr>
        <w:numPr>
          <w:ilvl w:val="0"/>
          <w:numId w:val="1003"/>
        </w:numPr>
        <w:pStyle w:val="Compact"/>
      </w:pPr>
      <w:r>
        <w:t xml:space="preserve">The</w:t>
      </w:r>
      <w:r>
        <w:t xml:space="preserve"> </w:t>
      </w:r>
      <w:r>
        <w:t xml:space="preserve">Customs Officer</w:t>
      </w:r>
      <w:r>
        <w:t xml:space="preserve"> </w:t>
      </w:r>
      <w:r>
        <w:t xml:space="preserve">shall maintain a valid Customs Broker License issued by the Tanzania Revenue Authority and shall notify the client immediately of any suspension or revocation.</w:t>
      </w:r>
    </w:p>
    <w:p>
      <w:pPr>
        <w:numPr>
          <w:ilvl w:val="0"/>
          <w:numId w:val="1003"/>
        </w:numPr>
        <w:pStyle w:val="Compact"/>
      </w:pPr>
      <w:r>
        <w:t xml:space="preserve">All services rendered under this</w:t>
      </w:r>
      <w:r>
        <w:t xml:space="preserve"> </w:t>
      </w:r>
      <w:r>
        <w:t xml:space="preserve">Quotation Estimate</w:t>
      </w:r>
      <w:r>
        <w:t xml:space="preserve"> </w:t>
      </w:r>
      <w:r>
        <w:t xml:space="preserve">shall comply with the laws of the United Republic of Tanzania, including but not limited to the Customs Management Act, 2015, the Income Tax Act, and the National Social Security Fund Act, as applicable in Tanzania Dar es Salaam.</w:t>
      </w:r>
    </w:p>
    <w:p>
      <w:pPr>
        <w:numPr>
          <w:ilvl w:val="0"/>
          <w:numId w:val="1003"/>
        </w:numPr>
        <w:pStyle w:val="Compact"/>
      </w:pPr>
      <w:r>
        <w:t xml:space="preserve">Disputes arising from this</w:t>
      </w:r>
      <w:r>
        <w:t xml:space="preserve"> </w:t>
      </w:r>
      <w:r>
        <w:t xml:space="preserve">Quotation Estimate</w:t>
      </w:r>
      <w:r>
        <w:t xml:space="preserve"> </w:t>
      </w:r>
      <w:r>
        <w:t xml:space="preserve">shall be resolved through arbitration in Tanzania Dar es Salaam in accordance with the Arbitration Act, 2020.</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countersigned by both parties and the mobilization advance has been received.</w:t>
      </w:r>
    </w:p>
    <w:p>
      <w:pPr>
        <w:pStyle w:val="FirstParagraph"/>
      </w:pPr>
      <w:r>
        <w:rPr>
          <w:bCs/>
          <w:b/>
        </w:rPr>
        <w:t xml:space="preserve">⚠ Validity Notice:</w:t>
      </w:r>
      <w:r>
        <w:t xml:space="preserve"> </w:t>
      </w:r>
      <w:r>
        <w:t xml:space="preserve">This Quotation Estimate is valid until 15 July 2025. All prices are quoted in Tanzanian Shillings (TZS) and are exclusive of any changes in statutory rates, exchange rate fluctuations, or regulatory fee adjustments by the Tanzania Revenue Authority or the Tanzania Ports Authority that may occur in Tanzania Dar es Salaam after the date of issue.</w:t>
      </w:r>
    </w:p>
    <w:p>
      <w:pPr>
        <w:pStyle w:val="BodyText"/>
      </w:pPr>
      <w:r>
        <w:t xml:space="preserve">6. Acceptance and Authorization</w:t>
      </w:r>
    </w:p>
    <w:p>
      <w:pPr>
        <w:pStyle w:val="BodyText"/>
      </w:pPr>
      <w:r>
        <w:t xml:space="preserve">By signing below, both parties acknowledge and accept the terms, conditions, and financial provisions outlined in this</w:t>
      </w:r>
      <w:r>
        <w:t xml:space="preserve"> </w:t>
      </w:r>
      <w:r>
        <w:t xml:space="preserve">Quotation Estimate</w:t>
      </w:r>
      <w:r>
        <w:t xml:space="preserve"> </w:t>
      </w:r>
      <w:r>
        <w:t xml:space="preserve">for the engagement of a</w:t>
      </w:r>
      <w:r>
        <w:t xml:space="preserve"> </w:t>
      </w:r>
      <w:r>
        <w:t xml:space="preserve">Customs Officer</w:t>
      </w:r>
      <w:r>
        <w:t xml:space="preserve"> </w:t>
      </w:r>
      <w:r>
        <w:t xml:space="preserve">to serve operations in Tanzania Dar es Salaam.</w:t>
      </w:r>
    </w:p>
    <w:p>
      <w:pPr>
        <w:pStyle w:val="BodyText"/>
      </w:pPr>
      <w:r>
        <w:rPr>
          <w:bCs/>
          <w:b/>
        </w:rPr>
        <w:t xml:space="preserve">For: East African Trade &amp; Logistics Solutions Ltd.</w:t>
      </w:r>
      <w:r>
        <w:br/>
      </w:r>
      <w:r>
        <w:t xml:space="preserve">Name: _________________________</w:t>
      </w:r>
      <w:r>
        <w:br/>
      </w:r>
      <w:r>
        <w:t xml:space="preserve">Title: Managing Director</w:t>
      </w:r>
      <w:r>
        <w:br/>
      </w:r>
      <w:r>
        <w:t xml:space="preserve">Date: _________________________</w:t>
      </w:r>
      <w:r>
        <w:br/>
      </w:r>
      <w:r>
        <w:t xml:space="preserve">Company Stamp:</w:t>
      </w:r>
    </w:p>
    <w:p>
      <w:pPr>
        <w:pStyle w:val="BodyText"/>
      </w:pPr>
      <w:r>
        <w:rPr>
          <w:bCs/>
          <w:b/>
        </w:rPr>
        <w:t xml:space="preserve">For: Mwalimu Industrial Holdings (T) Ltd.</w:t>
      </w:r>
      <w:r>
        <w:br/>
      </w:r>
      <w:r>
        <w:t xml:space="preserve">Name: _________________________</w:t>
      </w:r>
      <w:r>
        <w:br/>
      </w:r>
      <w:r>
        <w:t xml:space="preserve">Title: Operations Director</w:t>
      </w:r>
      <w:r>
        <w:br/>
      </w:r>
      <w:r>
        <w:t xml:space="preserve">Date: _________________________</w:t>
      </w:r>
      <w:r>
        <w:br/>
      </w:r>
      <w:r>
        <w:t xml:space="preserve">Company Stamp:</w:t>
      </w:r>
    </w:p>
    <w:p>
      <w:pPr>
        <w:pStyle w:val="BodyText"/>
      </w:pPr>
      <w:r>
        <w:t xml:space="preserve">East African Trade &amp; Logistics Solutions Ltd. | Tanzania Dar es Salaam | CRB No. 123456 | TIN: 123-456-789</w:t>
      </w:r>
    </w:p>
    <w:p>
      <w:pPr>
        <w:pStyle w:val="BodyText"/>
      </w:pPr>
      <w:r>
        <w:t xml:space="preserve">This Quotation Estimate document is confidential and intended solely for the named recipient. Unauthorized reproduction or distribution is prohibited.</w:t>
      </w:r>
    </w:p>
    <w:p>
      <w:pPr>
        <w:pStyle w:val="BodyText"/>
      </w:pPr>
      <w:r>
        <w:t xml:space="preserve">Document Reference: QTE-2025-TZ-0847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Customs Officer Services - Tanzania Dar es Salaam</dc:title>
  <dc:creator/>
  <dc:language>en</dc:language>
  <cp:keywords/>
  <dcterms:created xsi:type="dcterms:W3CDTF">2026-10-10T09:04:19Z</dcterms:created>
  <dcterms:modified xsi:type="dcterms:W3CDTF">2026-10-10T09:04:19Z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