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t xml:space="preserve">Professional Data Scientist Services — Chile, Santiago</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QTE-DS-CL-2025-0047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Service Location</w:t>
            </w:r>
          </w:p>
        </w:tc>
        <w:tc>
          <w:tcPr/>
          <w:p>
            <w:pPr>
              <w:pStyle w:val="Compact"/>
              <w:jc w:val="left"/>
            </w:pPr>
            <w:r>
              <w:t xml:space="preserve">Santiago, Chile — Metropolitan Region</w:t>
            </w:r>
          </w:p>
        </w:tc>
      </w:tr>
      <w:tr>
        <w:tc>
          <w:tcPr/>
          <w:p>
            <w:pPr>
              <w:pStyle w:val="Compact"/>
              <w:jc w:val="left"/>
            </w:pPr>
            <w:r>
              <w:t xml:space="preserve">Prepared By</w:t>
            </w:r>
          </w:p>
        </w:tc>
        <w:tc>
          <w:tcPr/>
          <w:p>
            <w:pPr>
              <w:pStyle w:val="Compact"/>
              <w:jc w:val="left"/>
            </w:pPr>
            <w:r>
              <w:t xml:space="preserve">Andrés Valenzuela, Senior Data Scientist &amp; Consultant</w:t>
            </w:r>
          </w:p>
        </w:tc>
      </w:tr>
      <w:tr>
        <w:tc>
          <w:tcPr/>
          <w:p>
            <w:pPr>
              <w:pStyle w:val="Compact"/>
              <w:jc w:val="left"/>
            </w:pPr>
            <w:r>
              <w:t xml:space="preserve">Client</w:t>
            </w:r>
          </w:p>
        </w:tc>
        <w:tc>
          <w:tcPr/>
          <w:p>
            <w:pPr>
              <w:pStyle w:val="Compact"/>
              <w:jc w:val="left"/>
            </w:pPr>
            <w:r>
              <w:t xml:space="preserve">[Client Company Name], Santiago, Chile</w:t>
            </w:r>
          </w:p>
        </w:tc>
      </w:tr>
      <w:tr>
        <w:tc>
          <w:tcPr/>
          <w:p>
            <w:pPr>
              <w:pStyle w:val="Compact"/>
              <w:jc w:val="left"/>
            </w:pPr>
            <w:r>
              <w:t xml:space="preserve">Currency</w:t>
            </w:r>
          </w:p>
        </w:tc>
        <w:tc>
          <w:tcPr/>
          <w:p>
            <w:pPr>
              <w:pStyle w:val="Compact"/>
              <w:jc w:val="left"/>
            </w:pPr>
            <w:r>
              <w:t xml:space="preserve">Chilean Peso (CLP) / US Dollar (USD)</w:t>
            </w:r>
          </w:p>
        </w:tc>
      </w:tr>
    </w:tbl>
    <w:bookmarkStart w:id="21" w:name="purpose-of-this-quotation-estimate"/>
    <w:p>
      <w:pPr>
        <w:pStyle w:val="Heading2"/>
      </w:pPr>
      <w:r>
        <w:t xml:space="preserve">1. Purpose of This Quotation Estimate</w:t>
      </w:r>
    </w:p>
    <w:p>
      <w:pPr>
        <w:pStyle w:val="FirstParagraph"/>
      </w:pPr>
      <w:r>
        <w:t xml:space="preserve">This Quotation Estimate is issued to formally present the scope, deliverables, timeline, and associated costs for the engagement of a</w:t>
      </w:r>
      <w:r>
        <w:t xml:space="preserve"> </w:t>
      </w:r>
      <w:r>
        <w:t xml:space="preserve">Data Scientist</w:t>
      </w:r>
      <w:r>
        <w:t xml:space="preserve"> </w:t>
      </w:r>
      <w:r>
        <w:t xml:space="preserve">professional based in</w:t>
      </w:r>
      <w:r>
        <w:t xml:space="preserve"> </w:t>
      </w:r>
      <w:r>
        <w:t xml:space="preserve">Santiago, Chile</w:t>
      </w:r>
      <w:r>
        <w:t xml:space="preserve">. The purpose of this document is to provide the client with a transparent, itemized breakdown of all professional services to be rendered, ensuring full alignment between the parties before any contractual commitment is made. All pricing contained within this Quotation Estimate reflects current market rates for Data Scientist expertise in the Santiago metropolitan area and accounts for the specific regulatory, linguistic, and operational context of operating within Chile.</w:t>
      </w:r>
    </w:p>
    <w:bookmarkEnd w:id="21"/>
    <w:bookmarkStart w:id="22" w:name="Xca7622ee9a1008155101a9f7ffe6fe757d95b9b"/>
    <w:p>
      <w:pPr>
        <w:pStyle w:val="Heading2"/>
      </w:pPr>
      <w:r>
        <w:t xml:space="preserve">2. Scope of Work — Data Scientist Services in Santiago, Chile</w:t>
      </w:r>
    </w:p>
    <w:p>
      <w:pPr>
        <w:pStyle w:val="FirstParagraph"/>
      </w:pPr>
      <w:r>
        <w:t xml:space="preserve">The Data Scientist engagement will be conducted primarily in Santiago, Chile, with the possibility of remote collaboration as needed. The scope encompasses the following core activities:</w:t>
      </w:r>
    </w:p>
    <w:p>
      <w:pPr>
        <w:pStyle w:val="BodyText"/>
      </w:pPr>
      <w:r>
        <w:rPr>
          <w:bCs/>
          <w:b/>
        </w:rPr>
        <w:t xml:space="preserve">2.1 Data Strategy &amp; Architecture Consulting:</w:t>
      </w:r>
      <w:r>
        <w:t xml:space="preserve"> </w:t>
      </w:r>
      <w:r>
        <w:t xml:space="preserve">The Data Scientist will conduct a comprehensive assessment of the client's existing data infrastructure, identify gaps, and propose a scalable data architecture tailored to Chilean business operations. This includes evaluating data sources available in the Santiago market, compliance with Chilean data protection regulations (Ley 19.628), and integration with local enterprise systems.</w:t>
      </w:r>
    </w:p>
    <w:p>
      <w:pPr>
        <w:pStyle w:val="BodyText"/>
      </w:pPr>
      <w:r>
        <w:rPr>
          <w:bCs/>
          <w:b/>
        </w:rPr>
        <w:t xml:space="preserve">2.2 Predictive Modeling &amp; Machine Learning Development:</w:t>
      </w:r>
      <w:r>
        <w:t xml:space="preserve"> </w:t>
      </w:r>
      <w:r>
        <w:t xml:space="preserve">Design, training, validation, and deployment of machine learning models relevant to the client's industry. The Data Scientist will leverage Python, R, and specialized libraries to build predictive analytics pipelines, classification systems, and optimization algorithms. All models will be tested against datasets representative of the Chilean market to ensure contextual accuracy.</w:t>
      </w:r>
    </w:p>
    <w:p>
      <w:pPr>
        <w:pStyle w:val="BodyText"/>
      </w:pPr>
      <w:r>
        <w:rPr>
          <w:bCs/>
          <w:b/>
        </w:rPr>
        <w:t xml:space="preserve">2.3 Data Visualization &amp; Business Intelligence:</w:t>
      </w:r>
      <w:r>
        <w:t xml:space="preserve"> </w:t>
      </w:r>
      <w:r>
        <w:t xml:space="preserve">Creation of interactive dashboards and executive reporting frameworks using tools such as Power BI, Tableau, or custom Python-based visualizations. Reports will be delivered in both Spanish and English to accommodate the bilingual operational environment in Santiago, Chile.</w:t>
      </w:r>
    </w:p>
    <w:p>
      <w:pPr>
        <w:pStyle w:val="BodyText"/>
      </w:pPr>
      <w:r>
        <w:rPr>
          <w:bCs/>
          <w:b/>
        </w:rPr>
        <w:t xml:space="preserve">2.4 Ongoing Analytics Support &amp; Knowledge Transfer:</w:t>
      </w:r>
      <w:r>
        <w:t xml:space="preserve"> </w:t>
      </w:r>
      <w:r>
        <w:t xml:space="preserve">The Data Scientist will provide a minimum of four (4) on-site consultation days per month in Santiago, Chile, for the first six (6) months of the engagement. This includes training sessions for the client's internal team, code reviews, and iterative model refinement.</w:t>
      </w:r>
    </w:p>
    <w:bookmarkEnd w:id="22"/>
    <w:bookmarkStart w:id="23" w:name="quotation-estimate-itemized-pricing"/>
    <w:p>
      <w:pPr>
        <w:pStyle w:val="Heading2"/>
      </w:pPr>
      <w:r>
        <w:t xml:space="preserve">3. Quotation Estimate — Itemized Pricing</w:t>
      </w:r>
    </w:p>
    <w:p>
      <w:pPr>
        <w:pStyle w:val="FirstParagraph"/>
      </w:pPr>
      <w:r>
        <w:t xml:space="preserve">The following table constitutes the formal Quotation Estimate for all Data Scientist services to be delivered in Santiago, Chile. Prices are quoted in US Dollars (USD) for international clarity, with the equivalent in Chilean Pesos (CLP) provided for local reference.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Data Strategy &amp; Architecture Assessment (Santiago, Chile)</w:t>
            </w:r>
          </w:p>
        </w:tc>
        <w:tc>
          <w:tcPr/>
          <w:p>
            <w:pPr>
              <w:pStyle w:val="Compact"/>
              <w:jc w:val="left"/>
            </w:pPr>
            <w:r>
              <w:t xml:space="preserve">2 weeks</w:t>
            </w:r>
          </w:p>
        </w:tc>
        <w:tc>
          <w:tcPr/>
          <w:p>
            <w:pPr>
              <w:pStyle w:val="Compact"/>
              <w:jc w:val="left"/>
            </w:pPr>
            <w:r>
              <w:t xml:space="preserve">$4,500 / week</w:t>
            </w:r>
          </w:p>
        </w:tc>
        <w:tc>
          <w:tcPr/>
          <w:p>
            <w:pPr>
              <w:pStyle w:val="Compact"/>
              <w:jc w:val="left"/>
            </w:pPr>
            <w:r>
              <w:t xml:space="preserve">$9,000</w:t>
            </w:r>
          </w:p>
        </w:tc>
      </w:tr>
      <w:tr>
        <w:tc>
          <w:tcPr/>
          <w:p>
            <w:pPr>
              <w:pStyle w:val="Compact"/>
              <w:jc w:val="left"/>
            </w:pPr>
            <w:r>
              <w:t xml:space="preserve">2</w:t>
            </w:r>
          </w:p>
        </w:tc>
        <w:tc>
          <w:tcPr/>
          <w:p>
            <w:pPr>
              <w:pStyle w:val="Compact"/>
              <w:jc w:val="left"/>
            </w:pPr>
            <w:r>
              <w:t xml:space="preserve">Machine Learning Model Development &amp; Deployment</w:t>
            </w:r>
          </w:p>
        </w:tc>
        <w:tc>
          <w:tcPr/>
          <w:p>
            <w:pPr>
              <w:pStyle w:val="Compact"/>
              <w:jc w:val="left"/>
            </w:pPr>
            <w:r>
              <w:t xml:space="preserve">6 weeks</w:t>
            </w:r>
          </w:p>
        </w:tc>
        <w:tc>
          <w:tcPr/>
          <w:p>
            <w:pPr>
              <w:pStyle w:val="Compact"/>
              <w:jc w:val="left"/>
            </w:pPr>
            <w:r>
              <w:t xml:space="preserve">$5,200 / week</w:t>
            </w:r>
          </w:p>
        </w:tc>
        <w:tc>
          <w:tcPr/>
          <w:p>
            <w:pPr>
              <w:pStyle w:val="Compact"/>
              <w:jc w:val="left"/>
            </w:pPr>
            <w:r>
              <w:t xml:space="preserve">$31,200</w:t>
            </w:r>
          </w:p>
        </w:tc>
      </w:tr>
      <w:tr>
        <w:tc>
          <w:tcPr/>
          <w:p>
            <w:pPr>
              <w:pStyle w:val="Compact"/>
              <w:jc w:val="left"/>
            </w:pPr>
            <w:r>
              <w:t xml:space="preserve">3</w:t>
            </w:r>
          </w:p>
        </w:tc>
        <w:tc>
          <w:tcPr/>
          <w:p>
            <w:pPr>
              <w:pStyle w:val="Compact"/>
              <w:jc w:val="left"/>
            </w:pPr>
            <w:r>
              <w:t xml:space="preserve">BI Dashboard Design &amp; Implementation</w:t>
            </w:r>
          </w:p>
        </w:tc>
        <w:tc>
          <w:tcPr/>
          <w:p>
            <w:pPr>
              <w:pStyle w:val="Compact"/>
              <w:jc w:val="left"/>
            </w:pPr>
            <w:r>
              <w:t xml:space="preserve">3 weeks</w:t>
            </w:r>
          </w:p>
        </w:tc>
        <w:tc>
          <w:tcPr/>
          <w:p>
            <w:pPr>
              <w:pStyle w:val="Compact"/>
              <w:jc w:val="left"/>
            </w:pPr>
            <w:r>
              <w:t xml:space="preserve">$4,800 / week</w:t>
            </w:r>
          </w:p>
        </w:tc>
        <w:tc>
          <w:tcPr/>
          <w:p>
            <w:pPr>
              <w:pStyle w:val="Compact"/>
              <w:jc w:val="left"/>
            </w:pPr>
            <w:r>
              <w:t xml:space="preserve">$14,400</w:t>
            </w:r>
          </w:p>
        </w:tc>
      </w:tr>
      <w:tr>
        <w:tc>
          <w:tcPr/>
          <w:p>
            <w:pPr>
              <w:pStyle w:val="Compact"/>
              <w:jc w:val="left"/>
            </w:pPr>
            <w:r>
              <w:t xml:space="preserve">4</w:t>
            </w:r>
          </w:p>
        </w:tc>
        <w:tc>
          <w:tcPr/>
          <w:p>
            <w:pPr>
              <w:pStyle w:val="Compact"/>
              <w:jc w:val="left"/>
            </w:pPr>
            <w:r>
              <w:t xml:space="preserve">Monthly On-Site Consultation (Santiago, Chile)</w:t>
            </w:r>
          </w:p>
        </w:tc>
        <w:tc>
          <w:tcPr/>
          <w:p>
            <w:pPr>
              <w:pStyle w:val="Compact"/>
              <w:jc w:val="left"/>
            </w:pPr>
            <w:r>
              <w:t xml:space="preserve">4 days × 6 months</w:t>
            </w:r>
          </w:p>
        </w:tc>
        <w:tc>
          <w:tcPr/>
          <w:p>
            <w:pPr>
              <w:pStyle w:val="Compact"/>
              <w:jc w:val="left"/>
            </w:pPr>
            <w:r>
              <w:t xml:space="preserve">$650 / day</w:t>
            </w:r>
          </w:p>
        </w:tc>
        <w:tc>
          <w:tcPr/>
          <w:p>
            <w:pPr>
              <w:pStyle w:val="Compact"/>
              <w:jc w:val="left"/>
            </w:pPr>
            <w:r>
              <w:t xml:space="preserve">$15,600</w:t>
            </w:r>
          </w:p>
        </w:tc>
      </w:tr>
      <w:tr>
        <w:tc>
          <w:tcPr/>
          <w:p>
            <w:pPr>
              <w:pStyle w:val="Compact"/>
              <w:jc w:val="left"/>
            </w:pPr>
            <w:r>
              <w:t xml:space="preserve">5</w:t>
            </w:r>
          </w:p>
        </w:tc>
        <w:tc>
          <w:tcPr/>
          <w:p>
            <w:pPr>
              <w:pStyle w:val="Compact"/>
              <w:jc w:val="left"/>
            </w:pPr>
            <w:r>
              <w:t xml:space="preserve">Knowledge Transfer &amp; Team Training Sessions</w:t>
            </w:r>
          </w:p>
        </w:tc>
        <w:tc>
          <w:tcPr/>
          <w:p>
            <w:pPr>
              <w:pStyle w:val="Compact"/>
              <w:jc w:val="left"/>
            </w:pPr>
            <w:r>
              <w:t xml:space="preserve">8 sessions</w:t>
            </w:r>
          </w:p>
        </w:tc>
        <w:tc>
          <w:tcPr/>
          <w:p>
            <w:pPr>
              <w:pStyle w:val="Compact"/>
              <w:jc w:val="left"/>
            </w:pPr>
            <w:r>
              <w:t xml:space="preserve">$400 / session</w:t>
            </w:r>
          </w:p>
        </w:tc>
        <w:tc>
          <w:tcPr/>
          <w:p>
            <w:pPr>
              <w:pStyle w:val="Compact"/>
              <w:jc w:val="left"/>
            </w:pPr>
            <w:r>
              <w:t xml:space="preserve">$3,200</w:t>
            </w:r>
          </w:p>
        </w:tc>
      </w:tr>
      <w:tr>
        <w:tc>
          <w:tcPr/>
          <w:p>
            <w:pPr>
              <w:pStyle w:val="Compact"/>
              <w:jc w:val="left"/>
            </w:pPr>
            <w:r>
              <w:t xml:space="preserve">6</w:t>
            </w:r>
          </w:p>
        </w:tc>
        <w:tc>
          <w:tcPr/>
          <w:p>
            <w:pPr>
              <w:pStyle w:val="Compact"/>
              <w:jc w:val="left"/>
            </w:pPr>
            <w:r>
              <w:t xml:space="preserve">Travel &amp; Local Transportation within Santiago, Chile</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$1,800</w:t>
            </w:r>
          </w:p>
        </w:tc>
      </w:tr>
      <w:tr>
        <w:tc>
          <w:tcPr>
            <w:gridSpan w:val="4"/>
          </w:tcPr>
          <w:p>
            <w:pPr>
              <w:pStyle w:val="Compact"/>
              <w:jc w:val="right"/>
            </w:pPr>
            <w:r>
              <w:t xml:space="preserve">TOTAL QUOTATION ESTIMATE</w:t>
            </w:r>
          </w:p>
        </w:tc>
        <w:tc>
          <w:tcPr/>
          <w:p>
            <w:pPr>
              <w:pStyle w:val="Compact"/>
              <w:jc w:val="left"/>
            </w:pPr>
            <w:r>
              <w:t xml:space="preserve">$75,200</w:t>
            </w:r>
          </w:p>
        </w:tc>
      </w:tr>
      <w:tr>
        <w:tc>
          <w:tcPr>
            <w:gridSpan w:val="4"/>
          </w:tcPr>
          <w:p>
            <w:pPr>
              <w:pStyle w:val="Compact"/>
              <w:jc w:val="right"/>
            </w:pPr>
            <w:r>
              <w:t xml:space="preserve">Equivalent in Chilean Pesos (CLP)</w:t>
            </w:r>
          </w:p>
        </w:tc>
        <w:tc>
          <w:tcPr/>
          <w:p>
            <w:pPr>
              <w:pStyle w:val="Compact"/>
              <w:jc w:val="left"/>
            </w:pPr>
            <w:r>
              <w:t xml:space="preserve">~$75,200,000 CLP</w:t>
            </w:r>
          </w:p>
        </w:tc>
      </w:tr>
    </w:tbl>
    <w:p>
      <w:pPr>
        <w:pStyle w:val="BodyText"/>
      </w:pPr>
      <w:r>
        <w:rPr>
          <w:iCs/>
          <w:i/>
        </w:rPr>
        <w:t xml:space="preserve">Note: The CLP equivalent is an approximation based on the exchange rate prevailing on the date of this Quotation Estimate. Final settlement in CLP will be calculated at the BCU (Banco Central de Chile) reference rate on the date of each invoice.</w:t>
      </w:r>
    </w:p>
    <w:bookmarkEnd w:id="23"/>
    <w:bookmarkStart w:id="24" w:name="payment-terms"/>
    <w:p>
      <w:pPr>
        <w:pStyle w:val="Heading2"/>
      </w:pPr>
      <w:r>
        <w:t xml:space="preserve">4. Payment Terms</w:t>
      </w:r>
    </w:p>
    <w:p>
      <w:pPr>
        <w:pStyle w:val="FirstParagraph"/>
      </w:pPr>
      <w:r>
        <w:t xml:space="preserve">Payment for this Quotation Estimate shall be structured as follows: 30% upon signing of the service agreement, 40% upon completion of the Machine Learning Model Development phase, and 30% upon final delivery and acceptance of all deliverables. Invoices will be issued in accordance with Chilean tax regulations, including applicable IVA (Impuesto al Valor Agregado) at the current rate of 19%. Payment terms are net 30 days from the date of invoice issuance.</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this period, pricing for Data Scientist services in Santiago, Chile, may be subject to revision based on market conditions.</w:t>
      </w:r>
    </w:p>
    <w:p>
      <w:pPr>
        <w:numPr>
          <w:ilvl w:val="0"/>
          <w:numId w:val="1001"/>
        </w:numPr>
        <w:pStyle w:val="Compact"/>
      </w:pPr>
      <w:r>
        <w:t xml:space="preserve">All intellectual property developed under this engagement shall be transferred to the client upon full payment, subject to the terms of the master service agreement.</w:t>
      </w:r>
    </w:p>
    <w:p>
      <w:pPr>
        <w:numPr>
          <w:ilvl w:val="0"/>
          <w:numId w:val="1001"/>
        </w:numPr>
        <w:pStyle w:val="Compact"/>
      </w:pPr>
      <w:r>
        <w:t xml:space="preserve">The Data Scientist shall comply with all applicable Chilean labor and professional regulations, including those governed by the Superintendencia de Seguros de Chile and relevant data privacy statutes.</w:t>
      </w:r>
    </w:p>
    <w:p>
      <w:pPr>
        <w:numPr>
          <w:ilvl w:val="0"/>
          <w:numId w:val="1001"/>
        </w:numPr>
        <w:pStyle w:val="Compact"/>
      </w:pPr>
      <w:r>
        <w:t xml:space="preserve">Any changes to the scope of work must be documented in a formal change order, which will be appended to this Quotation Estimate as an addendum.</w:t>
      </w:r>
    </w:p>
    <w:p>
      <w:pPr>
        <w:numPr>
          <w:ilvl w:val="0"/>
          <w:numId w:val="1001"/>
        </w:numPr>
        <w:pStyle w:val="Compact"/>
      </w:pPr>
      <w:r>
        <w:t xml:space="preserve">Confidentiality obligations shall survive the termination of this engagement for a period of three (3) years.</w:t>
      </w:r>
    </w:p>
    <w:p>
      <w:pPr>
        <w:numPr>
          <w:ilvl w:val="0"/>
          <w:numId w:val="1001"/>
        </w:numPr>
        <w:pStyle w:val="Compact"/>
      </w:pPr>
      <w:r>
        <w:t xml:space="preserve">This Quotation Estimate does not constitute a binding contract until both parties have executed the definitive service agreement.</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Data Scientist services in Santiago, Chile, and agrees to the terms, conditions, and pricing outlined herein. This signature indicates intent to proceed and does not, by itself, create a binding contractual obligation until the formal service agreement is executed.</w:t>
      </w:r>
    </w:p>
    <w:p>
      <w:pPr>
        <w:pStyle w:val="BodyText"/>
      </w:pPr>
      <w:r>
        <w:rPr>
          <w:bCs/>
          <w:b/>
        </w:rPr>
        <w:t xml:space="preserve">For the Service Provider</w:t>
      </w:r>
      <w:r>
        <w:br/>
      </w:r>
      <w:r>
        <w:t xml:space="preserve">Andrés Valenzuela</w:t>
      </w:r>
      <w:r>
        <w:br/>
      </w:r>
      <w:r>
        <w:t xml:space="preserve">Senior Data Scientist</w:t>
      </w:r>
      <w:r>
        <w:br/>
      </w:r>
      <w:r>
        <w:t xml:space="preserve">Santiago, Chile</w:t>
      </w:r>
      <w:r>
        <w:br/>
      </w:r>
      <w:r>
        <w:br/>
      </w:r>
      <w:r>
        <w:t xml:space="preserve">Signature: _________________________</w:t>
      </w:r>
      <w:r>
        <w:br/>
      </w:r>
      <w:r>
        <w:t xml:space="preserve">Date: _________________________</w:t>
      </w:r>
    </w:p>
    <w:p>
      <w:pPr>
        <w:pStyle w:val="BodyText"/>
      </w:pPr>
      <w:r>
        <w:rPr>
          <w:bCs/>
          <w:b/>
        </w:rPr>
        <w:t xml:space="preserve">For the Client</w:t>
      </w:r>
      <w:r>
        <w:br/>
      </w:r>
      <w:r>
        <w:t xml:space="preserve">[Authorized Representative Name]</w:t>
      </w:r>
      <w:r>
        <w:br/>
      </w:r>
      <w:r>
        <w:t xml:space="preserve">[Title]</w:t>
      </w:r>
      <w:r>
        <w:br/>
      </w:r>
      <w:r>
        <w:t xml:space="preserve">[Company Name], Santiago, Chile</w:t>
      </w:r>
      <w:r>
        <w:br/>
      </w:r>
      <w:r>
        <w:br/>
      </w:r>
      <w:r>
        <w:t xml:space="preserve">Signature: _________________________</w:t>
      </w:r>
      <w:r>
        <w:br/>
      </w:r>
      <w:r>
        <w:t xml:space="preserve">Date: _________________________</w:t>
      </w:r>
    </w:p>
    <w:p>
      <w:pPr>
        <w:pStyle w:val="BodyText"/>
      </w:pPr>
      <w:r>
        <w:t xml:space="preserve">Quotation Estimate QTE-DS-CL-2025-0047 — Data Scientist Services — Santiago, Chile</w:t>
      </w:r>
      <w:r>
        <w:br/>
      </w:r>
      <w:r>
        <w:t xml:space="preserve">This document is confidential and intended solely for the named recipient. Unauthorized distribution is prohibited.</w:t>
      </w:r>
      <w:r>
        <w:br/>
      </w:r>
      <w:r>
        <w:t xml:space="preserve">©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Chile Santiago</dc:title>
  <dc:creator/>
  <dc:language>en</dc:language>
  <cp:keywords/>
  <dcterms:created xsi:type="dcterms:W3CDTF">2026-10-10T03:35:22Z</dcterms:created>
  <dcterms:modified xsi:type="dcterms:W3CDTF">2026-10-10T03:35:22Z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