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India</w:t>
      </w:r>
      <w:r>
        <w:t xml:space="preserve"> </w:t>
      </w:r>
      <w:r>
        <w:t xml:space="preserve">Mumbai</w:t>
      </w:r>
    </w:p>
    <w:bookmarkStart w:id="20" w:name="quotation-estimate"/>
    <w:p>
      <w:pPr>
        <w:pStyle w:val="Heading1"/>
      </w:pPr>
      <w:r>
        <w:t xml:space="preserve">QUOTATION ESTIMATE</w:t>
      </w:r>
    </w:p>
    <w:p>
      <w:pPr>
        <w:pStyle w:val="FirstParagraph"/>
      </w:pPr>
      <w:r>
        <w:t xml:space="preserve">Professional Services – Data Scientist Engagement</w:t>
      </w:r>
    </w:p>
    <w:p>
      <w:pPr>
        <w:pStyle w:val="BodyText"/>
      </w:pPr>
      <w:r>
        <w:t xml:space="preserve">Location: India Mumbai | Reference No: QTE-MUM-DS-2025-0472</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Analytics &amp; Data Solutions Pvt. Ltd.</w:t>
      </w:r>
    </w:p>
    <w:p>
      <w:pPr>
        <w:pStyle w:val="BodyText"/>
      </w:pPr>
      <w:r>
        <w:rPr>
          <w:bCs/>
          <w:b/>
        </w:rPr>
        <w:t xml:space="preserve">Prepared For:</w:t>
      </w:r>
      <w:r>
        <w:t xml:space="preserve"> </w:t>
      </w:r>
      <w:r>
        <w:t xml:space="preserve">[Client Name / Organization]</w:t>
      </w:r>
      <w:r>
        <w:br/>
      </w:r>
      <w:r>
        <w:rPr>
          <w:bCs/>
          <w:b/>
        </w:rPr>
        <w:t xml:space="preserve">Client Address:</w:t>
      </w:r>
      <w:r>
        <w:t xml:space="preserve"> </w:t>
      </w:r>
      <w:r>
        <w:t xml:space="preserve">Mumbai, Maharashtra, India</w:t>
      </w:r>
      <w:r>
        <w:br/>
      </w:r>
      <w:r>
        <w:rPr>
          <w:bCs/>
          <w:b/>
        </w:rPr>
        <w:t xml:space="preserve">Contact:</w:t>
      </w:r>
      <w:r>
        <w:t xml:space="preserve"> </w:t>
      </w:r>
      <w:r>
        <w:t xml:space="preserve">procurement@clientcompany.in</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has been prepared by Analytics &amp; Data Solutions Pvt. Ltd. to provide a comprehensive and transparent financial proposal for the engagement of a senior</w:t>
      </w:r>
      <w:r>
        <w:t xml:space="preserve"> </w:t>
      </w:r>
      <w:r>
        <w:t xml:space="preserve">Data Scientist</w:t>
      </w:r>
      <w:r>
        <w:t xml:space="preserve"> </w:t>
      </w:r>
      <w:r>
        <w:t xml:space="preserve">to support the client's analytics and machine learning initiatives. The proposed engagement is specifically tailored for operations based in</w:t>
      </w:r>
      <w:r>
        <w:t xml:space="preserve"> </w:t>
      </w:r>
      <w:r>
        <w:t xml:space="preserve">India Mumbai</w:t>
      </w:r>
      <w:r>
        <w:t xml:space="preserve">, leveraging the city's robust technology ecosystem, access to top-tier talent, and competitive cost structure compared to global markets.</w:t>
      </w:r>
    </w:p>
    <w:p>
      <w:pPr>
        <w:pStyle w:val="BodyText"/>
      </w:pPr>
      <w:r>
        <w:t xml:space="preserve">The purpose of this</w:t>
      </w:r>
      <w:r>
        <w:t xml:space="preserve"> </w:t>
      </w:r>
      <w:r>
        <w:t xml:space="preserve">Quotation Estimate</w:t>
      </w:r>
      <w:r>
        <w:t xml:space="preserve"> </w:t>
      </w:r>
      <w:r>
        <w:t xml:space="preserve">is to outline the scope of work, deliverables, pricing structure, and commercial terms associated with the</w:t>
      </w:r>
      <w:r>
        <w:t xml:space="preserve"> </w:t>
      </w:r>
      <w:r>
        <w:t xml:space="preserve">Data Scientist</w:t>
      </w:r>
      <w:r>
        <w:t xml:space="preserve"> </w:t>
      </w:r>
      <w:r>
        <w:t xml:space="preserve">role. All rates and charges presented herein are specific to the</w:t>
      </w:r>
      <w:r>
        <w:t xml:space="preserve"> </w:t>
      </w:r>
      <w:r>
        <w:t xml:space="preserve">India Mumbai</w:t>
      </w:r>
      <w:r>
        <w:t xml:space="preserve"> </w:t>
      </w:r>
      <w:r>
        <w:t xml:space="preserve">market and reflect current industry benchmarks for data science professionals operating in the region.</w:t>
      </w:r>
    </w:p>
    <w:bookmarkEnd w:id="21"/>
    <w:bookmarkStart w:id="22" w:name="scope-of-work-data-scientist-role"/>
    <w:p>
      <w:pPr>
        <w:pStyle w:val="Heading2"/>
      </w:pPr>
      <w:r>
        <w:t xml:space="preserve">2. Scope of Work – Data Scientist Role</w:t>
      </w:r>
    </w:p>
    <w:p>
      <w:pPr>
        <w:pStyle w:val="FirstParagraph"/>
      </w:pPr>
      <w:r>
        <w:t xml:space="preserve">The</w:t>
      </w:r>
      <w:r>
        <w:t xml:space="preserve"> </w:t>
      </w:r>
      <w:r>
        <w:t xml:space="preserve">Data Scientist</w:t>
      </w:r>
      <w:r>
        <w:t xml:space="preserve"> </w:t>
      </w:r>
      <w:r>
        <w:t xml:space="preserve">engaged under this</w:t>
      </w:r>
      <w:r>
        <w:t xml:space="preserve"> </w:t>
      </w:r>
      <w:r>
        <w:t xml:space="preserve">Quotation Estimate</w:t>
      </w:r>
      <w:r>
        <w:t xml:space="preserve"> </w:t>
      </w:r>
      <w:r>
        <w:t xml:space="preserve">will perform the following core responsibilities while operating out of the</w:t>
      </w:r>
      <w:r>
        <w:t xml:space="preserve"> </w:t>
      </w:r>
      <w:r>
        <w:t xml:space="preserve">India Mumbai</w:t>
      </w:r>
      <w:r>
        <w:t xml:space="preserve"> </w:t>
      </w:r>
      <w:r>
        <w:t xml:space="preserve">office or in a hybrid arrangement as agreed upon by both parties:</w:t>
      </w:r>
    </w:p>
    <w:p>
      <w:pPr>
        <w:numPr>
          <w:ilvl w:val="0"/>
          <w:numId w:val="1001"/>
        </w:numPr>
        <w:pStyle w:val="Compact"/>
      </w:pPr>
      <w:r>
        <w:t xml:space="preserve">Design, develop, and deploy predictive analytics models and machine learning pipelines using Python, R, and relevant frameworks (TensorFlow, PyTorch, Scikit-learn).</w:t>
      </w:r>
    </w:p>
    <w:p>
      <w:pPr>
        <w:numPr>
          <w:ilvl w:val="0"/>
          <w:numId w:val="1001"/>
        </w:numPr>
        <w:pStyle w:val="Compact"/>
      </w:pPr>
      <w:r>
        <w:t xml:space="preserve">Conduct exploratory data analysis (EDA) on structured and unstructured datasets to identify patterns, trends, and actionable business insights.</w:t>
      </w:r>
    </w:p>
    <w:p>
      <w:pPr>
        <w:numPr>
          <w:ilvl w:val="0"/>
          <w:numId w:val="1001"/>
        </w:numPr>
        <w:pStyle w:val="Compact"/>
      </w:pPr>
      <w:r>
        <w:t xml:space="preserve">Build and maintain data visualization dashboards using tools such as Tableau, Power BI, or Plotly to communicate findings to stakeholders in</w:t>
      </w:r>
      <w:r>
        <w:t xml:space="preserve"> </w:t>
      </w:r>
      <w:r>
        <w:t xml:space="preserve">India Mumbai</w:t>
      </w:r>
      <w:r>
        <w:t xml:space="preserve"> </w:t>
      </w:r>
      <w:r>
        <w:t xml:space="preserve">and global offices.</w:t>
      </w:r>
    </w:p>
    <w:p>
      <w:pPr>
        <w:numPr>
          <w:ilvl w:val="0"/>
          <w:numId w:val="1001"/>
        </w:numPr>
        <w:pStyle w:val="Compact"/>
      </w:pPr>
      <w:r>
        <w:t xml:space="preserve">Collaborate with cross-functional teams including engineering, product, and business units to translate data-driven recommendations into strategic decisions.</w:t>
      </w:r>
    </w:p>
    <w:p>
      <w:pPr>
        <w:numPr>
          <w:ilvl w:val="0"/>
          <w:numId w:val="1001"/>
        </w:numPr>
        <w:pStyle w:val="Compact"/>
      </w:pPr>
      <w:r>
        <w:t xml:space="preserve">Implement natural language processing (NLP) and deep learning solutions for text analytics, sentiment analysis, and recommendation systems.</w:t>
      </w:r>
    </w:p>
    <w:p>
      <w:pPr>
        <w:numPr>
          <w:ilvl w:val="0"/>
          <w:numId w:val="1001"/>
        </w:numPr>
        <w:pStyle w:val="Compact"/>
      </w:pPr>
      <w:r>
        <w:t xml:space="preserve">Ensure data quality, reproducibility, and compliance with applicable data protection regulations in India, including the Digital Personal Data Protection Act, 2023.</w:t>
      </w:r>
    </w:p>
    <w:p>
      <w:pPr>
        <w:numPr>
          <w:ilvl w:val="0"/>
          <w:numId w:val="1001"/>
        </w:numPr>
        <w:pStyle w:val="Compact"/>
      </w:pPr>
      <w:r>
        <w:t xml:space="preserve">Provide weekly progress reports and monthly performance reviews as part of the engagement defined in this</w:t>
      </w:r>
      <w:r>
        <w:t xml:space="preserve"> </w:t>
      </w:r>
      <w:r>
        <w:t xml:space="preserve">Quotation Estimate</w:t>
      </w:r>
      <w:r>
        <w:t xml:space="preserve">.</w:t>
      </w:r>
    </w:p>
    <w:bookmarkEnd w:id="22"/>
    <w:bookmarkStart w:id="23" w:name="pricing-breakdown"/>
    <w:p>
      <w:pPr>
        <w:pStyle w:val="Heading2"/>
      </w:pPr>
      <w:r>
        <w:t xml:space="preserve">3. Pricing Breakdown</w:t>
      </w:r>
    </w:p>
    <w:p>
      <w:pPr>
        <w:pStyle w:val="FirstParagraph"/>
      </w:pPr>
      <w:r>
        <w:t xml:space="preserve">The following table presents the detailed cost structure for the</w:t>
      </w:r>
      <w:r>
        <w:t xml:space="preserve"> </w:t>
      </w:r>
      <w:r>
        <w:t xml:space="preserve">Data Scientist</w:t>
      </w:r>
      <w:r>
        <w:t xml:space="preserve"> </w:t>
      </w:r>
      <w:r>
        <w:t xml:space="preserve">engagement as part of this</w:t>
      </w:r>
      <w:r>
        <w:t xml:space="preserve"> </w:t>
      </w:r>
      <w:r>
        <w:t xml:space="preserve">Quotation Estimate</w:t>
      </w:r>
      <w:r>
        <w:t xml:space="preserve">. All amounts are quoted in Indian Rupees (INR) and are specific to the</w:t>
      </w:r>
      <w:r>
        <w:t xml:space="preserve"> </w:t>
      </w:r>
      <w:r>
        <w:t xml:space="preserve">India Mumbai</w:t>
      </w:r>
      <w:r>
        <w:t xml:space="preserve"> </w:t>
      </w:r>
      <w:r>
        <w:t xml:space="preserve">operational base.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 Description</w:t>
            </w:r>
          </w:p>
        </w:tc>
        <w:tc>
          <w:tcPr/>
          <w:p>
            <w:pPr>
              <w:pStyle w:val="Compact"/>
              <w:jc w:val="left"/>
            </w:pPr>
            <w:r>
              <w:t xml:space="preserve">Duration</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Senior Data Scientist – Monthly Retainer (Full-time, 40 hrs/week)</w:t>
            </w:r>
          </w:p>
        </w:tc>
        <w:tc>
          <w:tcPr/>
          <w:p>
            <w:pPr>
              <w:pStyle w:val="Compact"/>
              <w:jc w:val="left"/>
            </w:pPr>
            <w:r>
              <w:t xml:space="preserve">12 months</w:t>
            </w:r>
          </w:p>
        </w:tc>
        <w:tc>
          <w:tcPr/>
          <w:p>
            <w:pPr>
              <w:pStyle w:val="Compact"/>
              <w:jc w:val="left"/>
            </w:pPr>
            <w:r>
              <w:t xml:space="preserve">₹2,85,000 / month</w:t>
            </w:r>
          </w:p>
        </w:tc>
        <w:tc>
          <w:tcPr/>
          <w:p>
            <w:pPr>
              <w:pStyle w:val="Compact"/>
              <w:jc w:val="left"/>
            </w:pPr>
            <w:r>
              <w:t xml:space="preserve">₹34,20,000</w:t>
            </w:r>
          </w:p>
        </w:tc>
      </w:tr>
      <w:tr>
        <w:tc>
          <w:tcPr/>
          <w:p>
            <w:pPr>
              <w:pStyle w:val="Compact"/>
              <w:jc w:val="left"/>
            </w:pPr>
            <w:r>
              <w:t xml:space="preserve">Onboarding, Environment Setup &amp; Knowledge Transfer</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₹75,000</w:t>
            </w:r>
          </w:p>
        </w:tc>
      </w:tr>
      <w:tr>
        <w:tc>
          <w:tcPr/>
          <w:p>
            <w:pPr>
              <w:pStyle w:val="Compact"/>
              <w:jc w:val="left"/>
            </w:pPr>
            <w:r>
              <w:t xml:space="preserve">Cloud Infrastructure &amp; Compute Resources (AWS Mumbai Region)</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w:t>
            </w:r>
          </w:p>
        </w:tc>
      </w:tr>
      <w:tr>
        <w:tc>
          <w:tcPr/>
          <w:p>
            <w:pPr>
              <w:pStyle w:val="Compact"/>
              <w:jc w:val="left"/>
            </w:pPr>
            <w:r>
              <w:t xml:space="preserve">Software Licenses &amp; Tooling (Tableau, JupyterHub, MLOps Stack)</w:t>
            </w:r>
          </w:p>
        </w:tc>
        <w:tc>
          <w:tcPr/>
          <w:p>
            <w:pPr>
              <w:pStyle w:val="Compact"/>
              <w:jc w:val="left"/>
            </w:pPr>
            <w:r>
              <w:t xml:space="preserve">12 months</w:t>
            </w:r>
          </w:p>
        </w:tc>
        <w:tc>
          <w:tcPr/>
          <w:p>
            <w:pPr>
              <w:pStyle w:val="Compact"/>
              <w:jc w:val="left"/>
            </w:pPr>
            <w:r>
              <w:t xml:space="preserve">₹18,000 / month</w:t>
            </w:r>
          </w:p>
        </w:tc>
        <w:tc>
          <w:tcPr/>
          <w:p>
            <w:pPr>
              <w:pStyle w:val="Compact"/>
              <w:jc w:val="left"/>
            </w:pPr>
            <w:r>
              <w:t xml:space="preserve">₹2,16,000</w:t>
            </w:r>
          </w:p>
        </w:tc>
      </w:tr>
      <w:tr>
        <w:tc>
          <w:tcPr/>
          <w:p>
            <w:pPr>
              <w:pStyle w:val="Compact"/>
              <w:jc w:val="left"/>
            </w:pPr>
            <w:r>
              <w:t xml:space="preserve">Project Management &amp; Coordination (Mumbai-based PM)</w:t>
            </w:r>
          </w:p>
        </w:tc>
        <w:tc>
          <w:tcPr/>
          <w:p>
            <w:pPr>
              <w:pStyle w:val="Compact"/>
              <w:jc w:val="left"/>
            </w:pPr>
            <w:r>
              <w:t xml:space="preserve">12 months</w:t>
            </w:r>
          </w:p>
        </w:tc>
        <w:tc>
          <w:tcPr/>
          <w:p>
            <w:pPr>
              <w:pStyle w:val="Compact"/>
              <w:jc w:val="left"/>
            </w:pPr>
            <w:r>
              <w:t xml:space="preserve">₹30,000 / month</w:t>
            </w:r>
          </w:p>
        </w:tc>
        <w:tc>
          <w:tcPr/>
          <w:p>
            <w:pPr>
              <w:pStyle w:val="Compact"/>
              <w:jc w:val="left"/>
            </w:pPr>
            <w:r>
              <w:t xml:space="preserve">₹3,60,000</w:t>
            </w:r>
          </w:p>
        </w:tc>
      </w:tr>
      <w:tr>
        <w:tc>
          <w:tcPr/>
          <w:p>
            <w:pPr>
              <w:pStyle w:val="Compact"/>
              <w:jc w:val="left"/>
            </w:pPr>
            <w:r>
              <w:t xml:space="preserve">Travel &amp; Logistics within India Mumbai (client site visits)</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₹60,000</w:t>
            </w:r>
          </w:p>
        </w:tc>
      </w:tr>
      <w:tr>
        <w:tc>
          <w:tcPr>
            <w:gridSpan w:val="3"/>
          </w:tcPr>
          <w:p>
            <w:pPr>
              <w:pStyle w:val="Compact"/>
              <w:jc w:val="left"/>
            </w:pPr>
            <w:r>
              <w:t xml:space="preserve">Subtotal (Excluding GST)</w:t>
            </w:r>
          </w:p>
        </w:tc>
        <w:tc>
          <w:tcPr/>
          <w:p>
            <w:pPr>
              <w:pStyle w:val="Compact"/>
              <w:jc w:val="left"/>
            </w:pPr>
            <w:r>
              <w:t xml:space="preserve">₹46,71,000</w:t>
            </w:r>
          </w:p>
        </w:tc>
      </w:tr>
      <w:tr>
        <w:tc>
          <w:tcPr>
            <w:gridSpan w:val="3"/>
          </w:tcPr>
          <w:p>
            <w:pPr>
              <w:pStyle w:val="Compact"/>
              <w:jc w:val="left"/>
            </w:pPr>
            <w:r>
              <w:t xml:space="preserve">GST @ 18% (Applicable in India Mumbai)</w:t>
            </w:r>
          </w:p>
        </w:tc>
        <w:tc>
          <w:tcPr/>
          <w:p>
            <w:pPr>
              <w:pStyle w:val="Compact"/>
              <w:jc w:val="left"/>
            </w:pPr>
            <w:r>
              <w:t xml:space="preserve">₹8,40,780</w:t>
            </w:r>
          </w:p>
        </w:tc>
      </w:tr>
      <w:tr>
        <w:tc>
          <w:tcPr>
            <w:gridSpan w:val="3"/>
          </w:tcPr>
          <w:p>
            <w:pPr>
              <w:pStyle w:val="Compact"/>
              <w:jc w:val="left"/>
            </w:pPr>
            <w:r>
              <w:rPr>
                <w:bCs/>
                <w:b/>
              </w:rPr>
              <w:t xml:space="preserve">Grand Total (Inclusive of GST)</w:t>
            </w:r>
          </w:p>
        </w:tc>
        <w:tc>
          <w:tcPr/>
          <w:p>
            <w:pPr>
              <w:pStyle w:val="Compact"/>
              <w:jc w:val="left"/>
            </w:pPr>
            <w:r>
              <w:rPr>
                <w:bCs/>
                <w:b/>
              </w:rPr>
              <w:t xml:space="preserve">₹55,11,780</w:t>
            </w:r>
          </w:p>
        </w:tc>
      </w:tr>
    </w:tbl>
    <w:bookmarkEnd w:id="23"/>
    <w:bookmarkStart w:id="24" w:name="payment-terms"/>
    <w:p>
      <w:pPr>
        <w:pStyle w:val="Heading2"/>
      </w:pPr>
      <w:r>
        <w:t xml:space="preserve">4. Payment Terms</w:t>
      </w:r>
    </w:p>
    <w:p>
      <w:pPr>
        <w:pStyle w:val="FirstParagraph"/>
      </w:pPr>
      <w:r>
        <w:t xml:space="preserve">As stipulated in this</w:t>
      </w:r>
      <w:r>
        <w:t xml:space="preserve"> </w:t>
      </w:r>
      <w:r>
        <w:t xml:space="preserve">Quotation Estimate</w:t>
      </w:r>
      <w:r>
        <w:t xml:space="preserve">, payment for the</w:t>
      </w:r>
      <w:r>
        <w:t xml:space="preserve"> </w:t>
      </w:r>
      <w:r>
        <w:t xml:space="preserve">Data Scientist</w:t>
      </w:r>
      <w:r>
        <w:t xml:space="preserve"> </w:t>
      </w:r>
      <w:r>
        <w:t xml:space="preserve">services shall be made on a monthly basis, due within 15 days of invoice issuance. The first invoice will cover the onboarding fee and the first month's retainer. Subsequent invoices will be issued on the 1st of each calendar month for services rendered in the preceding month. All payments are to be made via NEFT/RTGS to the bank account designated by Analytics &amp; Data Solutions Pvt. Ltd., Mumbai, India. Late payments shall attract a penalty of 1.5% per month as per standard commercial practice in</w:t>
      </w:r>
      <w:r>
        <w:t xml:space="preserve"> </w:t>
      </w:r>
      <w:r>
        <w:t xml:space="preserve">India Mumbai</w:t>
      </w:r>
      <w:r>
        <w:t xml:space="preserve">.</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30 days from the date of issue. Beyond this period, pricing for the</w:t>
      </w:r>
      <w:r>
        <w:t xml:space="preserve"> </w:t>
      </w:r>
      <w:r>
        <w:t xml:space="preserve">Data Scientist</w:t>
      </w:r>
      <w:r>
        <w:t xml:space="preserve"> </w:t>
      </w:r>
      <w:r>
        <w:t xml:space="preserve">role may be revised to reflect market changes in</w:t>
      </w:r>
      <w:r>
        <w:t xml:space="preserve"> </w:t>
      </w:r>
      <w:r>
        <w:t xml:space="preserve">India Mumbai</w:t>
      </w:r>
      <w:r>
        <w:t xml:space="preserve">.</w:t>
      </w:r>
    </w:p>
    <w:p>
      <w:pPr>
        <w:numPr>
          <w:ilvl w:val="0"/>
          <w:numId w:val="1002"/>
        </w:numPr>
        <w:pStyle w:val="Compact"/>
      </w:pPr>
      <w:r>
        <w:t xml:space="preserve">The</w:t>
      </w:r>
      <w:r>
        <w:t xml:space="preserve"> </w:t>
      </w:r>
      <w:r>
        <w:t xml:space="preserve">Data Scientist</w:t>
      </w:r>
      <w:r>
        <w:t xml:space="preserve"> </w:t>
      </w:r>
      <w:r>
        <w:t xml:space="preserve">shall be bound by a Non-Disclosure Agreement (NDA) and Intellectual Property (IP) assignment agreement prior to commencing work.</w:t>
      </w:r>
    </w:p>
    <w:p>
      <w:pPr>
        <w:numPr>
          <w:ilvl w:val="0"/>
          <w:numId w:val="1002"/>
        </w:numPr>
        <w:pStyle w:val="Compact"/>
      </w:pPr>
      <w:r>
        <w:t xml:space="preserve">Any scope changes beyond the defined responsibilities will be subject to a revised</w:t>
      </w:r>
      <w:r>
        <w:t xml:space="preserve"> </w:t>
      </w:r>
      <w:r>
        <w:t xml:space="preserve">Quotation Estimate</w:t>
      </w:r>
      <w:r>
        <w:t xml:space="preserve"> </w:t>
      </w:r>
      <w:r>
        <w:t xml:space="preserve">and mutual written consent.</w:t>
      </w:r>
    </w:p>
    <w:p>
      <w:pPr>
        <w:numPr>
          <w:ilvl w:val="0"/>
          <w:numId w:val="1002"/>
        </w:numPr>
        <w:pStyle w:val="Compact"/>
      </w:pPr>
      <w:r>
        <w:t xml:space="preserve">Termination by either party requires 30 days' written notice. In the event of early termination, the client shall be liable for all services rendered up to the termination date.</w:t>
      </w:r>
    </w:p>
    <w:p>
      <w:pPr>
        <w:numPr>
          <w:ilvl w:val="0"/>
          <w:numId w:val="1002"/>
        </w:numPr>
        <w:pStyle w:val="Compact"/>
      </w:pPr>
      <w:r>
        <w:t xml:space="preserve">All data processed by the</w:t>
      </w:r>
      <w:r>
        <w:t xml:space="preserve"> </w:t>
      </w:r>
      <w:r>
        <w:t xml:space="preserve">Data Scientist</w:t>
      </w:r>
      <w:r>
        <w:t xml:space="preserve"> </w:t>
      </w:r>
      <w:r>
        <w:t xml:space="preserve">shall remain the exclusive property of the client. No data shall be stored on personal devices or transferred outside the</w:t>
      </w:r>
      <w:r>
        <w:t xml:space="preserve"> </w:t>
      </w:r>
      <w:r>
        <w:t xml:space="preserve">India Mumbai</w:t>
      </w:r>
      <w:r>
        <w:t xml:space="preserve"> </w:t>
      </w:r>
      <w:r>
        <w:t xml:space="preserve">operational perimeter without explicit written authorization.</w:t>
      </w:r>
    </w:p>
    <w:p>
      <w:pPr>
        <w:numPr>
          <w:ilvl w:val="0"/>
          <w:numId w:val="1002"/>
        </w:numPr>
        <w:pStyle w:val="Compact"/>
      </w:pPr>
      <w:r>
        <w:t xml:space="preserve">This engagement is governed by the laws of India, and any disputes shall be subject to the exclusive jurisdiction of the courts in Mumbai, Maharashtra.</w:t>
      </w:r>
    </w:p>
    <w:p>
      <w:pPr>
        <w:numPr>
          <w:ilvl w:val="0"/>
          <w:numId w:val="1002"/>
        </w:numPr>
        <w:pStyle w:val="Compact"/>
      </w:pPr>
      <w:r>
        <w:t xml:space="preserve">The</w:t>
      </w:r>
      <w:r>
        <w:t xml:space="preserve"> </w:t>
      </w:r>
      <w:r>
        <w:t xml:space="preserve">Data Scientist</w:t>
      </w:r>
      <w:r>
        <w:t xml:space="preserve"> </w:t>
      </w:r>
      <w:r>
        <w:t xml:space="preserve">is expected to maintain a minimum availability of 95% during standard business hours (Monday to Friday, 9:30 AM – 6:30 PM IST) as per the</w:t>
      </w:r>
      <w:r>
        <w:t xml:space="preserve"> </w:t>
      </w:r>
      <w:r>
        <w:t xml:space="preserve">India Mumbai</w:t>
      </w:r>
      <w:r>
        <w:t xml:space="preserve"> </w:t>
      </w:r>
      <w:r>
        <w:t xml:space="preserve">work schedule.</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the terms, conditions, and pricing outlined in this</w:t>
      </w:r>
      <w:r>
        <w:t xml:space="preserve"> </w:t>
      </w:r>
      <w:r>
        <w:t xml:space="preserve">Quotation Estimate</w:t>
      </w:r>
      <w:r>
        <w:t xml:space="preserve"> </w:t>
      </w:r>
      <w:r>
        <w:t xml:space="preserve">for the</w:t>
      </w:r>
      <w:r>
        <w:t xml:space="preserve"> </w:t>
      </w:r>
      <w:r>
        <w:t xml:space="preserve">Data Scientist</w:t>
      </w:r>
      <w:r>
        <w:t xml:space="preserve"> </w:t>
      </w:r>
      <w:r>
        <w:t xml:space="preserve">engagement based in</w:t>
      </w:r>
      <w:r>
        <w:t xml:space="preserve"> </w:t>
      </w:r>
      <w:r>
        <w:t xml:space="preserve">India Mumbai</w:t>
      </w:r>
      <w:r>
        <w:t xml:space="preserve">. This document, once countersigned, shall constitute a binding commercial agreement between the parties.</w:t>
      </w:r>
    </w:p>
    <w:p>
      <w:pPr>
        <w:pStyle w:val="BodyText"/>
      </w:pPr>
      <w:r>
        <w:rPr>
          <w:bCs/>
          <w:b/>
        </w:rPr>
        <w:t xml:space="preserve">For Analytics &amp; Data Solutions Pvt. Ltd.</w:t>
      </w:r>
      <w:r>
        <w:br/>
      </w:r>
      <w:r>
        <w:t xml:space="preserve">Authorized Signatory</w:t>
      </w:r>
      <w:r>
        <w:br/>
      </w:r>
      <w:r>
        <w:t xml:space="preserve">Mumbai, India</w:t>
      </w:r>
    </w:p>
    <w:p>
      <w:pPr>
        <w:pStyle w:val="BodyText"/>
      </w:pPr>
      <w:r>
        <w:rPr>
          <w:bCs/>
          <w:b/>
        </w:rPr>
        <w:t xml:space="preserve">For [Client Organization]</w:t>
      </w:r>
      <w:r>
        <w:br/>
      </w:r>
      <w:r>
        <w:t xml:space="preserve">Authorized Signatory</w:t>
      </w:r>
      <w:r>
        <w:br/>
      </w:r>
      <w:r>
        <w:t xml:space="preserve">Mumbai, India</w:t>
      </w:r>
    </w:p>
    <w:p>
      <w:pPr>
        <w:pStyle w:val="BodyText"/>
      </w:pPr>
      <w:r>
        <w:t xml:space="preserve">This Quotation Estimate (Ref: QTE-MUM-DS-2025-0472) is the property of Analytics &amp; Data Solutions Pvt. Ltd. and is intended solely for the named client. Unauthorized reproduction or distribution is prohibited. All rates are exclusive of any applicable taxes unless explicitly stated. This document pertains to a Data Scientist engagement in India Mumbai and is subject to the terms herein.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Data Scientist - India Mumbai</dc:title>
  <dc:creator/>
  <dc:language>en</dc:language>
  <cp:keywords/>
  <dcterms:created xsi:type="dcterms:W3CDTF">2026-10-10T01:52:04Z</dcterms:created>
  <dcterms:modified xsi:type="dcterms:W3CDTF">2026-10-10T01:52:04Z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