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nexus-analytics-solutions-s.l."/>
    <w:p>
      <w:pPr>
        <w:pStyle w:val="Heading1"/>
      </w:pPr>
      <w:r>
        <w:t xml:space="preserve">Nexus Analytics Solutions S.L.</w:t>
      </w:r>
    </w:p>
    <w:p>
      <w:pPr>
        <w:pStyle w:val="FirstParagraph"/>
      </w:pPr>
      <w:r>
        <w:t xml:space="preserve">Calle Colón 45, 4ºB, 46004 Valencia, Spain</w:t>
      </w:r>
    </w:p>
    <w:p>
      <w:pPr>
        <w:pStyle w:val="BodyText"/>
      </w:pPr>
      <w:r>
        <w:t xml:space="preserve">Tel: +34 963 123 456 | Email: quotations@nexusanalytics.es</w:t>
      </w:r>
    </w:p>
    <w:p>
      <w:pPr>
        <w:pStyle w:val="BodyText"/>
      </w:pPr>
      <w:r>
        <w:t xml:space="preserve">VAT (NIF): B-98765432 | Commercial Registry: Valencia, Vol. 3421, Folio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QE-2025-VAL-0047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Spain Valencia</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[Client Company Name]</w:t>
      </w:r>
    </w:p>
    <w:p>
      <w:pPr>
        <w:pStyle w:val="BodyText"/>
      </w:pPr>
      <w:r>
        <w:rPr>
          <w:bCs/>
          <w:b/>
        </w:rPr>
        <w:t xml:space="preserve">Contact Person:</w:t>
      </w:r>
      <w:r>
        <w:t xml:space="preserve"> </w:t>
      </w:r>
      <w:r>
        <w:t xml:space="preserve">[Name and Title]</w:t>
      </w:r>
    </w:p>
    <w:p>
      <w:pPr>
        <w:pStyle w:val="BodyText"/>
      </w:pPr>
      <w:r>
        <w:rPr>
          <w:bCs/>
          <w:b/>
        </w:rPr>
        <w:t xml:space="preserve">Address:</w:t>
      </w:r>
      <w:r>
        <w:t xml:space="preserve"> </w:t>
      </w:r>
      <w:r>
        <w:t xml:space="preserve">[Client Address], Spain Valencia</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the opportunity to prepare this</w:t>
      </w:r>
      <w:r>
        <w:t xml:space="preserve"> </w:t>
      </w:r>
      <w:r>
        <w:t xml:space="preserve">Quotation Estimate</w:t>
      </w:r>
      <w:r>
        <w:t xml:space="preserve"> </w:t>
      </w:r>
      <w:r>
        <w:t xml:space="preserve">for the engagement of a senior</w:t>
      </w:r>
      <w:r>
        <w:t xml:space="preserve"> </w:t>
      </w:r>
      <w:r>
        <w:t xml:space="preserve">Data Scientist</w:t>
      </w:r>
      <w:r>
        <w:t xml:space="preserve"> </w:t>
      </w:r>
      <w:r>
        <w:t xml:space="preserve">to support your organisation's analytics and machine learning initiatives. This</w:t>
      </w:r>
      <w:r>
        <w:t xml:space="preserve"> </w:t>
      </w:r>
      <w:r>
        <w:t xml:space="preserve">Quotation Estimate</w:t>
      </w:r>
      <w:r>
        <w:t xml:space="preserve"> </w:t>
      </w:r>
      <w:r>
        <w:t xml:space="preserve">has been carefully tailored to meet the specific requirements of your project, which will be executed in the dynamic business environment of</w:t>
      </w:r>
      <w:r>
        <w:t xml:space="preserve"> </w:t>
      </w:r>
      <w:r>
        <w:t xml:space="preserve">Spain Valencia</w:t>
      </w:r>
      <w:r>
        <w:t xml:space="preserve">, a region increasingly recognised as a hub for technology, innovation, and data-driven decision-making in the Iberian Peninsula.</w:t>
      </w:r>
    </w:p>
    <w:p>
      <w:pPr>
        <w:pStyle w:val="BodyText"/>
      </w:pPr>
      <w:r>
        <w:t xml:space="preserve">Our team at Nexus Analytics Solutions S.L. has extensive experience placing and managing</w:t>
      </w:r>
      <w:r>
        <w:t xml:space="preserve"> </w:t>
      </w:r>
      <w:r>
        <w:t xml:space="preserve">Data Scientist</w:t>
      </w:r>
      <w:r>
        <w:t xml:space="preserve"> </w:t>
      </w:r>
      <w:r>
        <w:t xml:space="preserve">professionals across the Valencia metropolitan area and the broader</w:t>
      </w:r>
      <w:r>
        <w:t xml:space="preserve"> </w:t>
      </w:r>
      <w:r>
        <w:t xml:space="preserve">Spain Valencia</w:t>
      </w:r>
      <w:r>
        <w:t xml:space="preserve"> </w:t>
      </w:r>
      <w:r>
        <w:t xml:space="preserve">region. We understand the unique demands of the local market, including the growing demand for advanced analytics expertise in sectors such as tourism, manufacturing, logistics, and the emerging fintech ecosystem that has taken root in</w:t>
      </w:r>
      <w:r>
        <w:t xml:space="preserve"> </w:t>
      </w:r>
      <w:r>
        <w:t xml:space="preserve">Spain Valencia</w:t>
      </w:r>
      <w:r>
        <w:t xml:space="preserve"> </w:t>
      </w:r>
      <w:r>
        <w:t xml:space="preserve">in recent years.</w:t>
      </w:r>
    </w:p>
    <w:p>
      <w:pPr>
        <w:pStyle w:val="BodyText"/>
      </w:pPr>
      <w:r>
        <w:t xml:space="preserve">Scope of Services – Data Scientist Engagement</w:t>
      </w:r>
    </w:p>
    <w:p>
      <w:pPr>
        <w:pStyle w:val="BodyText"/>
      </w:pPr>
      <w:r>
        <w:t xml:space="preserve">This</w:t>
      </w:r>
      <w:r>
        <w:t xml:space="preserve"> </w:t>
      </w:r>
      <w:r>
        <w:t xml:space="preserve">Quotation Estimate</w:t>
      </w:r>
      <w:r>
        <w:t xml:space="preserve"> </w:t>
      </w:r>
      <w:r>
        <w:t xml:space="preserve">covers the provision of a dedicated</w:t>
      </w:r>
      <w:r>
        <w:t xml:space="preserve"> </w:t>
      </w:r>
      <w:r>
        <w:t xml:space="preserve">Data Scientist</w:t>
      </w:r>
      <w:r>
        <w:t xml:space="preserve"> </w:t>
      </w:r>
      <w:r>
        <w:t xml:space="preserve">professional for a period of twelve (12) months, commencing on the date of contract execution. The</w:t>
      </w:r>
      <w:r>
        <w:t xml:space="preserve"> </w:t>
      </w:r>
      <w:r>
        <w:t xml:space="preserve">Data Scientist</w:t>
      </w:r>
      <w:r>
        <w:t xml:space="preserve"> </w:t>
      </w:r>
      <w:r>
        <w:t xml:space="preserve">will be embedded within your team in</w:t>
      </w:r>
      <w:r>
        <w:t xml:space="preserve"> </w:t>
      </w:r>
      <w:r>
        <w:t xml:space="preserve">Spain Valencia</w:t>
      </w:r>
      <w:r>
        <w:t xml:space="preserve"> </w:t>
      </w:r>
      <w:r>
        <w:t xml:space="preserve">and will report directly to your designated project manager. The scope of work includes, but is not limited to, the following deliverables and responsibilities:</w:t>
      </w:r>
    </w:p>
    <w:p>
      <w:pPr>
        <w:numPr>
          <w:ilvl w:val="0"/>
          <w:numId w:val="1001"/>
        </w:numPr>
        <w:pStyle w:val="Compact"/>
      </w:pPr>
      <w:r>
        <w:t xml:space="preserve">Design, development, and deployment of predictive analytics models and machine learning pipelines tailored to your business objectives.</w:t>
      </w:r>
    </w:p>
    <w:p>
      <w:pPr>
        <w:numPr>
          <w:ilvl w:val="0"/>
          <w:numId w:val="1001"/>
        </w:numPr>
        <w:pStyle w:val="Compact"/>
      </w:pPr>
      <w:r>
        <w:t xml:space="preserve">End-to-end data engineering tasks, including data ingestion, cleaning, transformation, and storage architecture design.</w:t>
      </w:r>
    </w:p>
    <w:p>
      <w:pPr>
        <w:numPr>
          <w:ilvl w:val="0"/>
          <w:numId w:val="1001"/>
        </w:numPr>
        <w:pStyle w:val="Compact"/>
      </w:pPr>
      <w:r>
        <w:t xml:space="preserve">Statistical analysis, hypothesis testing, and A/B experimentation to drive evidence-based strategic decisions.</w:t>
      </w:r>
    </w:p>
    <w:p>
      <w:pPr>
        <w:numPr>
          <w:ilvl w:val="0"/>
          <w:numId w:val="1001"/>
        </w:numPr>
        <w:pStyle w:val="Compact"/>
      </w:pPr>
      <w:r>
        <w:t xml:space="preserve">Development of natural language processing (NLP) solutions and computer vision applications as required by your project roadmap.</w:t>
      </w:r>
    </w:p>
    <w:p>
      <w:pPr>
        <w:numPr>
          <w:ilvl w:val="0"/>
          <w:numId w:val="1001"/>
        </w:numPr>
        <w:pStyle w:val="Compact"/>
      </w:pPr>
      <w:r>
        <w:t xml:space="preserve">Creation of interactive dashboards and data visualisation reports using tools such as Tableau, Power BI, or custom Python-based solutions.</w:t>
      </w:r>
    </w:p>
    <w:p>
      <w:pPr>
        <w:numPr>
          <w:ilvl w:val="0"/>
          <w:numId w:val="1001"/>
        </w:numPr>
        <w:pStyle w:val="Compact"/>
      </w:pPr>
      <w:r>
        <w:t xml:space="preserve">Collaboration with cross-functional teams in</w:t>
      </w:r>
      <w:r>
        <w:t xml:space="preserve"> </w:t>
      </w:r>
      <w:r>
        <w:t xml:space="preserve">Spain Valencia</w:t>
      </w:r>
      <w:r>
        <w:t xml:space="preserve"> </w:t>
      </w:r>
      <w:r>
        <w:t xml:space="preserve">to translate business problems into data science solutions.</w:t>
      </w:r>
    </w:p>
    <w:p>
      <w:pPr>
        <w:numPr>
          <w:ilvl w:val="0"/>
          <w:numId w:val="1001"/>
        </w:numPr>
        <w:pStyle w:val="Compact"/>
      </w:pPr>
      <w:r>
        <w:t xml:space="preserve">Monthly progress reporting and quarterly strategy reviews with senior leadership.</w:t>
      </w:r>
    </w:p>
    <w:p>
      <w:pPr>
        <w:numPr>
          <w:ilvl w:val="0"/>
          <w:numId w:val="1001"/>
        </w:numPr>
        <w:pStyle w:val="Compact"/>
      </w:pPr>
      <w:r>
        <w:t xml:space="preserve">Mentorship and knowledge transfer to in-house junior analysts and data engineers.</w:t>
      </w:r>
    </w:p>
    <w:p>
      <w:pPr>
        <w:pStyle w:val="FirstParagraph"/>
      </w:pPr>
      <w:r>
        <w:t xml:space="preserve">Professional Profile – Data Scientist</w:t>
      </w:r>
    </w:p>
    <w:p>
      <w:pPr>
        <w:pStyle w:val="BodyText"/>
      </w:pPr>
      <w:r>
        <w:t xml:space="preserve">The</w:t>
      </w:r>
      <w:r>
        <w:t xml:space="preserve"> </w:t>
      </w:r>
      <w:r>
        <w:t xml:space="preserve">Data Scientist</w:t>
      </w:r>
      <w:r>
        <w:t xml:space="preserve"> </w:t>
      </w:r>
      <w:r>
        <w:t xml:space="preserve">proposed in this</w:t>
      </w:r>
      <w:r>
        <w:t xml:space="preserve"> </w:t>
      </w:r>
      <w:r>
        <w:t xml:space="preserve">Quotation Estimate</w:t>
      </w:r>
      <w:r>
        <w:t xml:space="preserve"> </w:t>
      </w:r>
      <w:r>
        <w:t xml:space="preserve">holds a Master's degree in Data Science, Applied Mathematics, or a related quantitative field from a recognised university. The candidate possesses a minimum of seven (7) years of progressive experience in data science roles, with at least three (3) years of hands-on experience in enterprise-scale machine learning projects. Proficiency in Python, R, SQL, and cloud platforms (AWS, Azure, or GCP) is mandatory. The</w:t>
      </w:r>
      <w:r>
        <w:t xml:space="preserve"> </w:t>
      </w:r>
      <w:r>
        <w:t xml:space="preserve">Data Scientist</w:t>
      </w:r>
      <w:r>
        <w:t xml:space="preserve"> </w:t>
      </w:r>
      <w:r>
        <w:t xml:space="preserve">will be based in</w:t>
      </w:r>
      <w:r>
        <w:t xml:space="preserve"> </w:t>
      </w:r>
      <w:r>
        <w:t xml:space="preserve">Spain Valencia</w:t>
      </w:r>
      <w:r>
        <w:t xml:space="preserve"> </w:t>
      </w:r>
      <w:r>
        <w:t xml:space="preserve">and will work a hybrid schedule (three days on-site at your Valencia office, two days remote) to ensure maximum collaboration and productivity.</w:t>
      </w:r>
    </w:p>
    <w:p>
      <w:pPr>
        <w:pStyle w:val="BodyText"/>
      </w:pPr>
      <w:r>
        <w:t xml:space="preserve">Financial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Data Scientist – Monthly Professional Fee</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2</w:t>
            </w:r>
          </w:p>
        </w:tc>
        <w:tc>
          <w:tcPr/>
          <w:p>
            <w:pPr>
              <w:pStyle w:val="Compact"/>
              <w:jc w:val="left"/>
            </w:pPr>
            <w:r>
              <w:t xml:space="preserve">Initial Onboarding &amp; Project Setup (Spain Valencia)</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Cloud Infrastructure &amp; Software Licensing (AWS/Azure)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Dedicated Project Management &amp; Coordination</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Quarterly Strategy Review &amp; Reporting (4 sessions)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Contingency &amp; Technical Support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6,030.00</w:t>
            </w:r>
          </w:p>
        </w:tc>
      </w:tr>
      <w:tr>
        <w:tc>
          <w:tcPr>
            <w:gridSpan w:val="4"/>
          </w:tcPr>
          <w:p>
            <w:pPr>
              <w:pStyle w:val="Compact"/>
              <w:jc w:val="left"/>
            </w:pPr>
            <w:r>
              <w:t xml:space="preserve">Subtotal (before VAT)</w:t>
            </w:r>
          </w:p>
        </w:tc>
        <w:tc>
          <w:tcPr/>
          <w:p>
            <w:pPr>
              <w:pStyle w:val="Compact"/>
              <w:jc w:val="left"/>
            </w:pPr>
            <w:r>
              <w:t xml:space="preserve">123,130.00</w:t>
            </w:r>
          </w:p>
        </w:tc>
      </w:tr>
      <w:tr>
        <w:tc>
          <w:tcPr>
            <w:gridSpan w:val="4"/>
          </w:tcPr>
          <w:p>
            <w:pPr>
              <w:pStyle w:val="Compact"/>
              <w:jc w:val="left"/>
            </w:pPr>
            <w:r>
              <w:t xml:space="preserve">VAT (21% – Spain)</w:t>
            </w:r>
          </w:p>
        </w:tc>
        <w:tc>
          <w:tcPr/>
          <w:p>
            <w:pPr>
              <w:pStyle w:val="Compact"/>
              <w:jc w:val="left"/>
            </w:pPr>
            <w:r>
              <w:t xml:space="preserve">25,857.30</w:t>
            </w:r>
          </w:p>
        </w:tc>
      </w:tr>
      <w:tr>
        <w:tc>
          <w:tcPr>
            <w:gridSpan w:val="4"/>
          </w:tcPr>
          <w:p>
            <w:pPr>
              <w:pStyle w:val="Compact"/>
              <w:jc w:val="left"/>
            </w:pPr>
            <w:r>
              <w:t xml:space="preserve">Grand Total (Quotation Estimate)</w:t>
            </w:r>
          </w:p>
        </w:tc>
        <w:tc>
          <w:tcPr/>
          <w:p>
            <w:pPr>
              <w:pStyle w:val="Compact"/>
              <w:jc w:val="left"/>
            </w:pPr>
            <w:r>
              <w:t xml:space="preserve">148,987.30</w:t>
            </w:r>
          </w:p>
        </w:tc>
      </w:tr>
    </w:tbl>
    <w:p>
      <w:pPr>
        <w:pStyle w:val="BodyText"/>
      </w:pPr>
      <w:r>
        <w:t xml:space="preserve">Payment Terms</w:t>
      </w:r>
    </w:p>
    <w:p>
      <w:pPr>
        <w:pStyle w:val="BodyText"/>
      </w:pPr>
      <w:r>
        <w:t xml:space="preserve">Payment for this</w:t>
      </w:r>
      <w:r>
        <w:t xml:space="preserve"> </w:t>
      </w:r>
      <w:r>
        <w:t xml:space="preserve">Quotation Estimate</w:t>
      </w:r>
      <w:r>
        <w:t xml:space="preserve"> </w:t>
      </w:r>
      <w:r>
        <w:t xml:space="preserve">shall be made in monthly instalments via direct bank transfer (SEPA) to the account of Nexus Analytics Solutions S.L. The first payment is due within thirty (30) days of the invoice date. A 10% advance payment is required upon acceptance of this</w:t>
      </w:r>
      <w:r>
        <w:t xml:space="preserve"> </w:t>
      </w:r>
      <w:r>
        <w:t xml:space="preserve">Quotation Estimate</w:t>
      </w:r>
      <w:r>
        <w:t xml:space="preserve"> </w:t>
      </w:r>
      <w:r>
        <w:t xml:space="preserve">to secure the</w:t>
      </w:r>
      <w:r>
        <w:t xml:space="preserve"> </w:t>
      </w:r>
      <w:r>
        <w:t xml:space="preserve">Data Scientist</w:t>
      </w:r>
      <w:r>
        <w:t xml:space="preserve"> </w:t>
      </w:r>
      <w:r>
        <w:t xml:space="preserve">candidate and initiate the onboarding process in</w:t>
      </w:r>
      <w:r>
        <w:t xml:space="preserve"> </w:t>
      </w:r>
      <w:r>
        <w:t xml:space="preserve">Spain Valencia</w:t>
      </w:r>
      <w:r>
        <w:t xml:space="preserve">. Late payments shall incur a penalty of 1.5% per month as per Spanish commercial law (Ley 3/2004 de lucha contra la morosidad).</w:t>
      </w:r>
    </w:p>
    <w:p>
      <w:pPr>
        <w:pStyle w:val="BodyText"/>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this period, pricing may be subject to revision based on market conditions in</w:t>
      </w:r>
      <w:r>
        <w:t xml:space="preserve"> </w:t>
      </w:r>
      <w:r>
        <w:t xml:space="preserve">Spain Valencia</w:t>
      </w:r>
      <w:r>
        <w:t xml:space="preserve">.</w:t>
      </w:r>
    </w:p>
    <w:p>
      <w:pPr>
        <w:numPr>
          <w:ilvl w:val="0"/>
          <w:numId w:val="1002"/>
        </w:numPr>
        <w:pStyle w:val="Compact"/>
      </w:pPr>
      <w:r>
        <w:t xml:space="preserve">The</w:t>
      </w:r>
      <w:r>
        <w:t xml:space="preserve"> </w:t>
      </w:r>
      <w:r>
        <w:t xml:space="preserve">Data Scientist</w:t>
      </w:r>
      <w:r>
        <w:t xml:space="preserve"> </w:t>
      </w:r>
      <w:r>
        <w:t xml:space="preserve">engagement is governed by the Spanish Labour Code (Estatuto de los Trabajadores) and applicable regional regulations of the Comunitat Valenciana.</w:t>
      </w:r>
    </w:p>
    <w:p>
      <w:pPr>
        <w:numPr>
          <w:ilvl w:val="0"/>
          <w:numId w:val="1002"/>
        </w:numPr>
        <w:pStyle w:val="Compact"/>
      </w:pPr>
      <w:r>
        <w:t xml:space="preserve">Confidentiality and intellectual property rights are protected under a separate Non-Disclosure Agreement (NDA) to be executed prior to commencement of work.</w:t>
      </w:r>
    </w:p>
    <w:p>
      <w:pPr>
        <w:numPr>
          <w:ilvl w:val="0"/>
          <w:numId w:val="1002"/>
        </w:numPr>
        <w:pStyle w:val="Compact"/>
      </w:pPr>
      <w:r>
        <w:t xml:space="preserve">Either party may terminate the contract with a thirty (30) day written notice. In the event of early termination, a pro-rata fee for the</w:t>
      </w:r>
      <w:r>
        <w:t xml:space="preserve"> </w:t>
      </w:r>
      <w:r>
        <w:t xml:space="preserve">Data Scientist</w:t>
      </w:r>
      <w:r>
        <w:t xml:space="preserve"> </w:t>
      </w:r>
      <w:r>
        <w:t xml:space="preserve">services rendered will be invoiced.</w:t>
      </w:r>
    </w:p>
    <w:p>
      <w:pPr>
        <w:numPr>
          <w:ilvl w:val="0"/>
          <w:numId w:val="1002"/>
        </w:numPr>
        <w:pStyle w:val="Compact"/>
      </w:pPr>
      <w:r>
        <w:t xml:space="preserve">All work performed by the</w:t>
      </w:r>
      <w:r>
        <w:t xml:space="preserve"> </w:t>
      </w:r>
      <w:r>
        <w:t xml:space="preserve">Data Scientist</w:t>
      </w:r>
      <w:r>
        <w:t xml:space="preserve"> </w:t>
      </w:r>
      <w:r>
        <w:t xml:space="preserve">in</w:t>
      </w:r>
      <w:r>
        <w:t xml:space="preserve"> </w:t>
      </w:r>
      <w:r>
        <w:t xml:space="preserve">Spain Valencia</w:t>
      </w:r>
      <w:r>
        <w:t xml:space="preserve"> </w:t>
      </w:r>
      <w:r>
        <w:t xml:space="preserve">shall comply with the EU General Data Protection Regulation (GDPR) and the Spanish Organic Law 3/2018 on Data Protection.</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w:t>
      </w:r>
    </w:p>
    <w:p>
      <w:pPr>
        <w:numPr>
          <w:ilvl w:val="0"/>
          <w:numId w:val="1002"/>
        </w:numPr>
        <w:pStyle w:val="Compact"/>
      </w:pPr>
      <w:r>
        <w:t xml:space="preserve">Any disputes arising from this engagement shall be resolved through the competent courts of Valencia, Spain.</w:t>
      </w:r>
    </w:p>
    <w:p>
      <w:pPr>
        <w:pStyle w:val="FirstParagraph"/>
      </w:pPr>
      <w:r>
        <w:t xml:space="preserve">Acceptance</w:t>
      </w:r>
    </w:p>
    <w:p>
      <w:pPr>
        <w:pStyle w:val="BodyText"/>
      </w:pPr>
      <w:r>
        <w:t xml:space="preserve">By signing below, the client acknowledges and accepts the terms, conditions, and financial details outlined in this</w:t>
      </w:r>
      <w:r>
        <w:t xml:space="preserve"> </w:t>
      </w:r>
      <w:r>
        <w:t xml:space="preserve">Quotation Estimate</w:t>
      </w:r>
      <w:r>
        <w:t xml:space="preserve"> </w:t>
      </w:r>
      <w:r>
        <w:t xml:space="preserve">for the</w:t>
      </w:r>
      <w:r>
        <w:t xml:space="preserve"> </w:t>
      </w:r>
      <w:r>
        <w:t xml:space="preserve">Data Scientist</w:t>
      </w:r>
      <w:r>
        <w:t xml:space="preserve"> </w:t>
      </w:r>
      <w:r>
        <w:t xml:space="preserve">engagement in</w:t>
      </w:r>
      <w:r>
        <w:t xml:space="preserve"> </w:t>
      </w:r>
      <w:r>
        <w:t xml:space="preserve">Spain Valencia</w:t>
      </w:r>
      <w:r>
        <w:t xml:space="preserve">. Upon acceptance, our team will initiate the recruitment confirmation and onboarding schedule within five (5) business days.</w:t>
      </w:r>
    </w:p>
    <w:p>
      <w:pPr>
        <w:pStyle w:val="BodyText"/>
      </w:pPr>
      <w:r>
        <w:rPr>
          <w:bCs/>
          <w:b/>
        </w:rPr>
        <w:t xml:space="preserve">For Nexus Analytics Solutions S.L.</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Nexus Analytics Solutions S.L. | Quotation Estimate QE-2025-VAL-0047 | Spain Valencia</w:t>
      </w:r>
    </w:p>
    <w:p>
      <w:pPr>
        <w:pStyle w:val="BodyText"/>
      </w:pPr>
      <w:r>
        <w:t xml:space="preserve">This document is confidential and intended solely for the named recipient. Unauthorised reproduction or distribution is prohibited.</w:t>
      </w:r>
    </w:p>
    <w:p>
      <w:pPr>
        <w:pStyle w:val="BodyText"/>
      </w:pPr>
      <w:r>
        <w:t xml:space="preserve">© 2025 Nexus Analytics Solutions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Spain Valencia</dc:title>
  <dc:creator/>
  <dc:language>en</dc:language>
  <cp:keywords/>
  <dcterms:created xsi:type="dcterms:W3CDTF">2026-10-10T05:40:53Z</dcterms:created>
  <dcterms:modified xsi:type="dcterms:W3CDTF">2026-10-10T05:40:53Z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