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apex-analytics-solutions-llc"/>
    <w:p>
      <w:pPr>
        <w:pStyle w:val="Heading1"/>
      </w:pPr>
      <w:r>
        <w:t xml:space="preserve">Apex Analytics Solutions LLC</w:t>
      </w:r>
    </w:p>
    <w:p>
      <w:pPr>
        <w:pStyle w:val="FirstParagraph"/>
      </w:pPr>
      <w:r>
        <w:t xml:space="preserve">1200 W. Jackson Blvd, Suite 2400, Chicago, IL 60607, United States</w:t>
      </w:r>
    </w:p>
    <w:p>
      <w:pPr>
        <w:pStyle w:val="BodyText"/>
      </w:pPr>
      <w:r>
        <w:t xml:space="preserve">Tel: (312) 555-0187 | Email: quotes@apexanalytics.com</w:t>
      </w:r>
    </w:p>
    <w:p>
      <w:pPr>
        <w:pStyle w:val="BodyText"/>
      </w:pPr>
      <w:r>
        <w:t xml:space="preserve">EIN: 36-XXXXXXX | State of Illinois Business License #IL-2024-88431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QTE-2025-CHIC-0472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Marcus T. Ellison, Senior Account Director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 Chicago, IL 606XX, United States</w:t>
      </w:r>
    </w:p>
    <w:p>
      <w:pPr>
        <w:pStyle w:val="BodyText"/>
      </w:pPr>
      <w:r>
        <w:rPr>
          <w:bCs/>
          <w:b/>
        </w:rPr>
        <w:t xml:space="preserve">Point of Contact:</w:t>
      </w:r>
      <w:r>
        <w:t xml:space="preserve"> </w:t>
      </w:r>
      <w:r>
        <w:t xml:space="preserve">[Contact Name], VP of Technology</w:t>
      </w:r>
    </w:p>
    <w:p>
      <w:pPr>
        <w:pStyle w:val="BodyText"/>
      </w:pPr>
      <w:r>
        <w:rPr>
          <w:bCs/>
          <w:b/>
        </w:rPr>
        <w:t xml:space="preserve">Email:</w:t>
      </w:r>
      <w:r>
        <w:t xml:space="preserve"> </w:t>
      </w:r>
      <w:r>
        <w:t xml:space="preserve">[contact@clientcompany.com]</w:t>
      </w:r>
    </w:p>
    <w:bookmarkEnd w:id="22"/>
    <w:p>
      <w:pPr>
        <w:pStyle w:val="BodyText"/>
      </w:pPr>
      <w:r>
        <w:t xml:space="preserve">Dear Valued Client,</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Data Scientist</w:t>
      </w:r>
      <w:r>
        <w:t xml:space="preserve"> </w:t>
      </w:r>
      <w:r>
        <w:t xml:space="preserve">to support your organization's analytics and machine learning initiatives. Apex Analytics Solutions LLC is pleased to provide this detailed</w:t>
      </w:r>
      <w:r>
        <w:t xml:space="preserve"> </w:t>
      </w:r>
      <w:r>
        <w:t xml:space="preserve">Quotation Estimate</w:t>
      </w:r>
      <w:r>
        <w:t xml:space="preserve"> </w:t>
      </w:r>
      <w:r>
        <w:t xml:space="preserve">tailored specifically for operations within</w:t>
      </w:r>
      <w:r>
        <w:t xml:space="preserve"> </w:t>
      </w:r>
      <w:r>
        <w:t xml:space="preserve">United States Chicago</w:t>
      </w:r>
      <w:r>
        <w:t xml:space="preserve">, where our team maintains a dedicated office and a deep bench of qualified professionals. This</w:t>
      </w:r>
      <w:r>
        <w:t xml:space="preserve"> </w:t>
      </w:r>
      <w:r>
        <w:t xml:space="preserve">Quotation Estimate</w:t>
      </w:r>
      <w:r>
        <w:t xml:space="preserve"> </w:t>
      </w:r>
      <w:r>
        <w:t xml:space="preserve">outlines the scope, deliverables, timeline, and associated costs for the</w:t>
      </w:r>
      <w:r>
        <w:t xml:space="preserve"> </w:t>
      </w:r>
      <w:r>
        <w:t xml:space="preserve">Data Scientist</w:t>
      </w:r>
      <w:r>
        <w:t xml:space="preserve"> </w:t>
      </w:r>
      <w:r>
        <w:t xml:space="preserve">engagement you have requested.</w:t>
      </w:r>
    </w:p>
    <w:p>
      <w:pPr>
        <w:pStyle w:val="BodyText"/>
      </w:pPr>
      <w:r>
        <w:t xml:space="preserve">Scope of Work – Data Scientist Engagement</w:t>
      </w:r>
    </w:p>
    <w:p>
      <w:pPr>
        <w:pStyle w:val="BodyText"/>
      </w:pPr>
      <w:r>
        <w:t xml:space="preserve">The</w:t>
      </w:r>
      <w:r>
        <w:t xml:space="preserve"> </w:t>
      </w:r>
      <w:r>
        <w:t xml:space="preserve">Data Scientist</w:t>
      </w:r>
      <w:r>
        <w:t xml:space="preserve"> </w:t>
      </w:r>
      <w:r>
        <w:t xml:space="preserve">assigned under this</w:t>
      </w:r>
      <w:r>
        <w:t xml:space="preserve"> </w:t>
      </w:r>
      <w:r>
        <w:t xml:space="preserve">Quotation Estimate</w:t>
      </w:r>
      <w:r>
        <w:t xml:space="preserve"> </w:t>
      </w:r>
      <w:r>
        <w:t xml:space="preserve">will operate out of our</w:t>
      </w:r>
      <w:r>
        <w:t xml:space="preserve"> </w:t>
      </w:r>
      <w:r>
        <w:t xml:space="preserve">United States Chicago</w:t>
      </w:r>
      <w:r>
        <w:t xml:space="preserve"> </w:t>
      </w:r>
      <w:r>
        <w:t xml:space="preserve">office and will be embedded within your team for the duration of the contract. The primary responsibilities include, but are not limited to: designing and implementing predictive analytics models; developing and deploying machine learning pipelines; performing exploratory data analysis on structured and unstructured datasets; building natural language processing solutions; creating data visualization dashboards; and providing strategic data-driven recommendations to senior leadership. The</w:t>
      </w:r>
      <w:r>
        <w:t xml:space="preserve"> </w:t>
      </w:r>
      <w:r>
        <w:t xml:space="preserve">Data Scientist</w:t>
      </w:r>
      <w:r>
        <w:t xml:space="preserve"> </w:t>
      </w:r>
      <w:r>
        <w:t xml:space="preserve">will collaborate directly with your engineering, product, and business teams to ensure all deliverables align with your organizational objectives.</w:t>
      </w:r>
    </w:p>
    <w:p>
      <w:pPr>
        <w:pStyle w:val="BodyText"/>
      </w:pPr>
      <w:r>
        <w:t xml:space="preserve">Quotation Estimate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Data Scientist – Full-Time Engagement (40 hrs/week) including model development, EDA, and ML pipeline architecture</w:t>
            </w:r>
          </w:p>
        </w:tc>
        <w:tc>
          <w:tcPr/>
          <w:p>
            <w:pPr>
              <w:pStyle w:val="Compact"/>
              <w:jc w:val="left"/>
            </w:pPr>
            <w:r>
              <w:t xml:space="preserve">3 Months</w:t>
            </w:r>
          </w:p>
        </w:tc>
        <w:tc>
          <w:tcPr/>
          <w:p>
            <w:pPr>
              <w:pStyle w:val="Compact"/>
              <w:jc w:val="left"/>
            </w:pPr>
            <w:r>
              <w:t xml:space="preserve">$145/hr</w:t>
            </w:r>
          </w:p>
        </w:tc>
        <w:tc>
          <w:tcPr/>
          <w:p>
            <w:pPr>
              <w:pStyle w:val="Compact"/>
              <w:jc w:val="left"/>
            </w:pPr>
            <w:r>
              <w:t xml:space="preserve">$61,200.00</w:t>
            </w:r>
          </w:p>
        </w:tc>
      </w:tr>
      <w:tr>
        <w:tc>
          <w:tcPr/>
          <w:p>
            <w:pPr>
              <w:pStyle w:val="Compact"/>
              <w:jc w:val="left"/>
            </w:pPr>
            <w:r>
              <w:t xml:space="preserve">2</w:t>
            </w:r>
          </w:p>
        </w:tc>
        <w:tc>
          <w:tcPr/>
          <w:p>
            <w:pPr>
              <w:pStyle w:val="Compact"/>
              <w:jc w:val="left"/>
            </w:pPr>
            <w:r>
              <w:t xml:space="preserve">Data Scientist Onboarding &amp; Knowledge Transfer (environment setup, data access provisioning, team integration)</w:t>
            </w:r>
          </w:p>
        </w:tc>
        <w:tc>
          <w:tcPr/>
          <w:p>
            <w:pPr>
              <w:pStyle w:val="Compact"/>
              <w:jc w:val="left"/>
            </w:pPr>
            <w:r>
              <w:t xml:space="preserve">1 Week</w:t>
            </w:r>
          </w:p>
        </w:tc>
        <w:tc>
          <w:tcPr/>
          <w:p>
            <w:pPr>
              <w:pStyle w:val="Compact"/>
              <w:jc w:val="left"/>
            </w:pPr>
            <w:r>
              <w:t xml:space="preserve">$160/hr</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Machine Learning Model Development &amp; Deployment (up to 3 production models including MLOps pipeline)</w:t>
            </w:r>
          </w:p>
        </w:tc>
        <w:tc>
          <w:tcPr/>
          <w:p>
            <w:pPr>
              <w:pStyle w:val="Compact"/>
              <w:jc w:val="left"/>
            </w:pPr>
            <w:r>
              <w:t xml:space="preserve">6 Weeks</w:t>
            </w:r>
          </w:p>
        </w:tc>
        <w:tc>
          <w:tcPr/>
          <w:p>
            <w:pPr>
              <w:pStyle w:val="Compact"/>
              <w:jc w:val="left"/>
            </w:pPr>
            <w:r>
              <w:t xml:space="preserve">$155/hr</w:t>
            </w:r>
          </w:p>
        </w:tc>
        <w:tc>
          <w:tcPr/>
          <w:p>
            <w:pPr>
              <w:pStyle w:val="Compact"/>
              <w:jc w:val="left"/>
            </w:pPr>
            <w:r>
              <w:t xml:space="preserve">$37,200.00</w:t>
            </w:r>
          </w:p>
        </w:tc>
      </w:tr>
      <w:tr>
        <w:tc>
          <w:tcPr/>
          <w:p>
            <w:pPr>
              <w:pStyle w:val="Compact"/>
              <w:jc w:val="left"/>
            </w:pPr>
            <w:r>
              <w:t xml:space="preserve">4</w:t>
            </w:r>
          </w:p>
        </w:tc>
        <w:tc>
          <w:tcPr/>
          <w:p>
            <w:pPr>
              <w:pStyle w:val="Compact"/>
              <w:jc w:val="left"/>
            </w:pPr>
            <w:r>
              <w:t xml:space="preserve">Data Visualization &amp; Reporting Dashboard Development (Tableau / Power BI integration)</w:t>
            </w:r>
          </w:p>
        </w:tc>
        <w:tc>
          <w:tcPr/>
          <w:p>
            <w:pPr>
              <w:pStyle w:val="Compact"/>
              <w:jc w:val="left"/>
            </w:pPr>
            <w:r>
              <w:t xml:space="preserve">2 Weeks</w:t>
            </w:r>
          </w:p>
        </w:tc>
        <w:tc>
          <w:tcPr/>
          <w:p>
            <w:pPr>
              <w:pStyle w:val="Compact"/>
              <w:jc w:val="left"/>
            </w:pPr>
            <w:r>
              <w:t xml:space="preserve">$135/hr</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Weekly Strategy &amp; Progress Review Meetings (Data Scientist + Client Stakeholders)</w:t>
            </w:r>
          </w:p>
        </w:tc>
        <w:tc>
          <w:tcPr/>
          <w:p>
            <w:pPr>
              <w:pStyle w:val="Compact"/>
              <w:jc w:val="left"/>
            </w:pPr>
            <w:r>
              <w:t xml:space="preserve">12 Weeks</w:t>
            </w:r>
          </w:p>
        </w:tc>
        <w:tc>
          <w:tcPr/>
          <w:p>
            <w:pPr>
              <w:pStyle w:val="Compact"/>
              <w:jc w:val="left"/>
            </w:pPr>
            <w:r>
              <w:t xml:space="preserve">$120/hr</w:t>
            </w:r>
          </w:p>
        </w:tc>
        <w:tc>
          <w:tcPr/>
          <w:p>
            <w:pPr>
              <w:pStyle w:val="Compact"/>
              <w:jc w:val="left"/>
            </w:pPr>
            <w:r>
              <w:t xml:space="preserve">$5,760.00</w:t>
            </w:r>
          </w:p>
        </w:tc>
      </w:tr>
      <w:tr>
        <w:tc>
          <w:tcPr/>
          <w:p>
            <w:pPr>
              <w:pStyle w:val="Compact"/>
              <w:jc w:val="left"/>
            </w:pPr>
            <w:r>
              <w:t xml:space="preserve">6</w:t>
            </w:r>
          </w:p>
        </w:tc>
        <w:tc>
          <w:tcPr/>
          <w:p>
            <w:pPr>
              <w:pStyle w:val="Compact"/>
              <w:jc w:val="left"/>
            </w:pPr>
            <w:r>
              <w:t xml:space="preserve">Cloud Infrastructure &amp; Compute Resources (AWS Chicago Region – us-east-2 equivalent allocation)</w:t>
            </w:r>
          </w:p>
        </w:tc>
        <w:tc>
          <w:tcPr/>
          <w:p>
            <w:pPr>
              <w:pStyle w:val="Compact"/>
              <w:jc w:val="left"/>
            </w:pPr>
            <w:r>
              <w:t xml:space="preserve">3 Months</w:t>
            </w:r>
          </w:p>
        </w:tc>
        <w:tc>
          <w:tcPr/>
          <w:p>
            <w:pPr>
              <w:pStyle w:val="Compact"/>
              <w:jc w:val="left"/>
            </w:pPr>
            <w:r>
              <w:t xml:space="preserve">Flat</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Documentation, Code Repository Setup &amp; Final Handover Package</w:t>
            </w:r>
          </w:p>
        </w:tc>
        <w:tc>
          <w:tcPr/>
          <w:p>
            <w:pPr>
              <w:pStyle w:val="Compact"/>
              <w:jc w:val="left"/>
            </w:pPr>
            <w:r>
              <w:t xml:space="preserve">1 Week</w:t>
            </w:r>
          </w:p>
        </w:tc>
        <w:tc>
          <w:tcPr/>
          <w:p>
            <w:pPr>
              <w:pStyle w:val="Compact"/>
              <w:jc w:val="left"/>
            </w:pPr>
            <w:r>
              <w:t xml:space="preserve">$140/hr</w:t>
            </w:r>
          </w:p>
        </w:tc>
        <w:tc>
          <w:tcPr/>
          <w:p>
            <w:pPr>
              <w:pStyle w:val="Compact"/>
              <w:jc w:val="left"/>
            </w:pPr>
            <w:r>
              <w:t xml:space="preserve">$5,600.00</w:t>
            </w:r>
          </w:p>
        </w:tc>
      </w:tr>
      <w:tr>
        <w:tc>
          <w:tcPr>
            <w:gridSpan w:val="4"/>
          </w:tcPr>
          <w:p>
            <w:pPr>
              <w:pStyle w:val="Compact"/>
              <w:jc w:val="left"/>
            </w:pPr>
            <w:r>
              <w:t xml:space="preserve">Subtotal</w:t>
            </w:r>
          </w:p>
        </w:tc>
        <w:tc>
          <w:tcPr/>
          <w:p>
            <w:pPr>
              <w:pStyle w:val="Compact"/>
              <w:jc w:val="left"/>
            </w:pPr>
            <w:r>
              <w:t xml:space="preserve">$135,460.00</w:t>
            </w:r>
          </w:p>
        </w:tc>
      </w:tr>
      <w:tr>
        <w:tc>
          <w:tcPr>
            <w:gridSpan w:val="4"/>
          </w:tcPr>
          <w:p>
            <w:pPr>
              <w:pStyle w:val="Compact"/>
              <w:jc w:val="left"/>
            </w:pPr>
            <w:r>
              <w:t xml:space="preserve">Applicable Illinois State Sales Tax (8.75%)</w:t>
            </w:r>
          </w:p>
        </w:tc>
        <w:tc>
          <w:tcPr/>
          <w:p>
            <w:pPr>
              <w:pStyle w:val="Compact"/>
              <w:jc w:val="left"/>
            </w:pPr>
            <w:r>
              <w:t xml:space="preserve">$11,852.75</w:t>
            </w:r>
          </w:p>
        </w:tc>
      </w:tr>
      <w:tr>
        <w:tc>
          <w:tcPr>
            <w:gridSpan w:val="4"/>
          </w:tcPr>
          <w:p>
            <w:pPr>
              <w:pStyle w:val="Compact"/>
              <w:jc w:val="left"/>
            </w:pPr>
            <w:r>
              <w:t xml:space="preserve">Total Quotation Estimate Amount</w:t>
            </w:r>
          </w:p>
        </w:tc>
        <w:tc>
          <w:tcPr/>
          <w:p>
            <w:pPr>
              <w:pStyle w:val="Compact"/>
              <w:jc w:val="left"/>
            </w:pPr>
            <w:r>
              <w:t xml:space="preserve">$147,312.75</w:t>
            </w:r>
          </w:p>
        </w:tc>
      </w:tr>
    </w:tbl>
    <w:p>
      <w:pPr>
        <w:pStyle w:val="BodyText"/>
      </w:pPr>
      <w:r>
        <w:t xml:space="preserve">Terms &amp; Conditions of This Quotation Estimate</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rates and availability of the</w:t>
      </w:r>
      <w:r>
        <w:t xml:space="preserve"> </w:t>
      </w:r>
      <w:r>
        <w:t xml:space="preserve">Data Scientist</w:t>
      </w:r>
      <w:r>
        <w:t xml:space="preserve"> </w:t>
      </w:r>
      <w:r>
        <w:t xml:space="preserve">may be subject to revision.</w:t>
      </w:r>
    </w:p>
    <w:p>
      <w:pPr>
        <w:pStyle w:val="BodyText"/>
      </w:pPr>
      <w:r>
        <w:rPr>
          <w:bCs/>
          <w:b/>
        </w:rPr>
        <w:t xml:space="preserve">2. Payment Schedule:</w:t>
      </w:r>
      <w:r>
        <w:t xml:space="preserve"> </w:t>
      </w:r>
      <w:r>
        <w:t xml:space="preserve">Payment shall be made in three equal installments: 40% upon execution of this</w:t>
      </w:r>
      <w:r>
        <w:t xml:space="preserve"> </w:t>
      </w:r>
      <w:r>
        <w:t xml:space="preserve">Quotation Estimate</w:t>
      </w:r>
      <w:r>
        <w:t xml:space="preserve">, 30% at the midpoint of the engagement (Week 6), and 30% upon final delivery and acceptance of all deliverables. All payments are due within fifteen (15) business days of invoice date.</w:t>
      </w:r>
    </w:p>
    <w:p>
      <w:pPr>
        <w:pStyle w:val="BodyText"/>
      </w:pPr>
      <w:r>
        <w:rPr>
          <w:bCs/>
          <w:b/>
        </w:rPr>
        <w:t xml:space="preserve">3. Location &amp; Jurisdiction:</w:t>
      </w:r>
      <w:r>
        <w:t xml:space="preserve"> </w:t>
      </w:r>
      <w:r>
        <w:t xml:space="preserve">All services under this</w:t>
      </w:r>
      <w:r>
        <w:t xml:space="preserve"> </w:t>
      </w:r>
      <w:r>
        <w:t xml:space="preserve">Quotation Estimate</w:t>
      </w:r>
      <w:r>
        <w:t xml:space="preserve"> </w:t>
      </w:r>
      <w:r>
        <w:t xml:space="preserve">shall be performed primarily from our office in</w:t>
      </w:r>
      <w:r>
        <w:t xml:space="preserve"> </w:t>
      </w:r>
      <w:r>
        <w:t xml:space="preserve">United States Chicago</w:t>
      </w:r>
      <w:r>
        <w:t xml:space="preserve">, Illinois. This agreement shall be governed by and construed in accordance with the laws of the State of Illinois and the federal laws of the United States of America.</w:t>
      </w:r>
    </w:p>
    <w:p>
      <w:pPr>
        <w:pStyle w:val="BodyText"/>
      </w:pPr>
      <w:r>
        <w:rPr>
          <w:bCs/>
          <w:b/>
        </w:rPr>
        <w:t xml:space="preserve">4. Intellectual Property:</w:t>
      </w:r>
      <w:r>
        <w:t xml:space="preserve"> </w:t>
      </w:r>
      <w:r>
        <w:t xml:space="preserve">All models, code, documentation, and analytical artifacts produced by the</w:t>
      </w:r>
      <w:r>
        <w:t xml:space="preserve"> </w:t>
      </w:r>
      <w:r>
        <w:t xml:space="preserve">Data Scientist</w:t>
      </w:r>
      <w:r>
        <w:t xml:space="preserve"> </w:t>
      </w:r>
      <w:r>
        <w:t xml:space="preserve">during the term of this engagement shall become the sole property of the Client upon full payment. Apex Analytics Solutions LLC retains the right to reference the engagement in portfolio materials with prior written consent.</w:t>
      </w:r>
    </w:p>
    <w:p>
      <w:pPr>
        <w:pStyle w:val="BodyText"/>
      </w:pPr>
      <w:r>
        <w:rPr>
          <w:bCs/>
          <w:b/>
        </w:rPr>
        <w:t xml:space="preserve">5. Confidentiality:</w:t>
      </w:r>
      <w:r>
        <w:t xml:space="preserve"> </w:t>
      </w:r>
      <w:r>
        <w:t xml:space="preserve">The</w:t>
      </w:r>
      <w:r>
        <w:t xml:space="preserve"> </w:t>
      </w:r>
      <w:r>
        <w:t xml:space="preserve">Data Scientist</w:t>
      </w:r>
      <w:r>
        <w:t xml:space="preserve"> </w:t>
      </w:r>
      <w:r>
        <w:t xml:space="preserve">and all Apex personnel shall adhere to strict confidentiality obligations regarding Client data, proprietary algorithms, and business strategies. A mutual Non-Disclosure Agreement (NDA) shall be executed prior to the commencement of work.</w:t>
      </w:r>
    </w:p>
    <w:p>
      <w:pPr>
        <w:pStyle w:val="BodyText"/>
      </w:pPr>
      <w:r>
        <w:rPr>
          <w:bCs/>
          <w:b/>
        </w:rPr>
        <w:t xml:space="preserve">6. Termination:</w:t>
      </w:r>
      <w:r>
        <w:t xml:space="preserve"> </w:t>
      </w:r>
      <w:r>
        <w:t xml:space="preserve">Either party may terminate this engagement with thirty (30) days written notice. In the event of early termination, the Client shall be invoiced for all services rendered up to the termination date as outlined in this</w:t>
      </w:r>
      <w:r>
        <w:t xml:space="preserve"> </w:t>
      </w:r>
      <w:r>
        <w:t xml:space="preserve">Quotation Estimate</w:t>
      </w:r>
      <w:r>
        <w:t xml:space="preserve">.</w:t>
      </w:r>
    </w:p>
    <w:p>
      <w:pPr>
        <w:pStyle w:val="BodyText"/>
      </w:pPr>
      <w:r>
        <w:rPr>
          <w:bCs/>
          <w:b/>
        </w:rPr>
        <w:t xml:space="preserve">7. Substitution:</w:t>
      </w:r>
      <w:r>
        <w:t xml:space="preserve"> </w:t>
      </w:r>
      <w:r>
        <w:t xml:space="preserve">Apex Analytics Solutions LLC reserves the right to substitute the assigned</w:t>
      </w:r>
      <w:r>
        <w:t xml:space="preserve"> </w:t>
      </w:r>
      <w:r>
        <w:t xml:space="preserve">Data Scientist</w:t>
      </w:r>
      <w:r>
        <w:t xml:space="preserve"> </w:t>
      </w:r>
      <w:r>
        <w:t xml:space="preserve">with a professional of equivalent or superior qualifications, subject to Client approval, should unforeseen circumstances arise.</w:t>
      </w:r>
    </w:p>
    <w:p>
      <w:pPr>
        <w:pStyle w:val="BodyText"/>
      </w:pPr>
      <w:r>
        <w:rPr>
          <w:bCs/>
          <w:b/>
        </w:rPr>
        <w:t xml:space="preserve">8. Travel &amp; Expenses:</w:t>
      </w:r>
      <w:r>
        <w:t xml:space="preserve"> </w:t>
      </w:r>
      <w:r>
        <w:t xml:space="preserve">All travel within the</w:t>
      </w:r>
      <w:r>
        <w:t xml:space="preserve"> </w:t>
      </w:r>
      <w:r>
        <w:t xml:space="preserve">United States Chicago</w:t>
      </w:r>
      <w:r>
        <w:t xml:space="preserve"> </w:t>
      </w:r>
      <w:r>
        <w:t xml:space="preserve">metropolitan area is included. Any travel outside the Chicago metro area (defined as Cook, DuPage, Lake, Kane, and Will counties) will be billed at actual cost with prior written authorization.</w:t>
      </w:r>
    </w:p>
    <w:p>
      <w:pPr>
        <w:pStyle w:val="BodyText"/>
      </w:pPr>
      <w:r>
        <w:t xml:space="preserve">Acceptance &amp; Authorization</w:t>
      </w:r>
    </w:p>
    <w:p>
      <w:pPr>
        <w:pStyle w:val="BodyText"/>
      </w:pPr>
      <w:r>
        <w:t xml:space="preserve">By signing below, the Client acknowledges and accepts all terms, conditions, rates, and scope of work as detailed in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to be conducted in</w:t>
      </w:r>
      <w:r>
        <w:t xml:space="preserve"> </w:t>
      </w:r>
      <w:r>
        <w:t xml:space="preserve">United States Chicago</w:t>
      </w:r>
      <w:r>
        <w:t xml:space="preserve">. This signature constitutes a binding agreement between both parties.</w:t>
      </w:r>
    </w:p>
    <w:p>
      <w:pPr>
        <w:pStyle w:val="BodyText"/>
      </w:pPr>
      <w:r>
        <w:rPr>
          <w:bCs/>
          <w:b/>
        </w:rPr>
        <w:t xml:space="preserve">For Apex Analytics Solutions LLC</w:t>
      </w:r>
      <w:r>
        <w:br/>
      </w:r>
      <w:r>
        <w:t xml:space="preserve">Signature: ___________________________</w:t>
      </w:r>
      <w:r>
        <w:br/>
      </w:r>
      <w:r>
        <w:t xml:space="preserve">Name: Marcus T. Ellison</w:t>
      </w:r>
      <w:r>
        <w:br/>
      </w:r>
      <w:r>
        <w:t xml:space="preserve">Title: Senior Account Director</w:t>
      </w:r>
      <w:r>
        <w:br/>
      </w:r>
      <w:r>
        <w:t xml:space="preserve">Date: ___________________________</w:t>
      </w:r>
    </w:p>
    <w:p>
      <w:pPr>
        <w:pStyle w:val="BodyText"/>
      </w:pPr>
      <w:r>
        <w:rPr>
          <w:bCs/>
          <w:b/>
        </w:rPr>
        <w:t xml:space="preserve">For the Client</w:t>
      </w:r>
      <w:r>
        <w:br/>
      </w:r>
      <w:r>
        <w:t xml:space="preserve">Signature: ___________________________</w:t>
      </w:r>
      <w:r>
        <w:br/>
      </w:r>
      <w:r>
        <w:t xml:space="preserve">Name: ___________________________</w:t>
      </w:r>
      <w:r>
        <w:br/>
      </w:r>
      <w:r>
        <w:t xml:space="preserve">Title: ___________________________</w:t>
      </w:r>
      <w:r>
        <w:br/>
      </w:r>
      <w:r>
        <w:t xml:space="preserve">Date: ___________________________</w:t>
      </w:r>
    </w:p>
    <w:p>
      <w:pPr>
        <w:pStyle w:val="BodyText"/>
      </w:pPr>
      <w:r>
        <w:t xml:space="preserve">Apex Analytics Solutions LLC | 1200 W. Jackson Blvd, Suite 2400, Chicago, IL 60607, United States</w:t>
      </w:r>
    </w:p>
    <w:p>
      <w:pPr>
        <w:pStyle w:val="BodyText"/>
      </w:pPr>
      <w:r>
        <w:t xml:space="preserve">Quotation Estimate No. QTE-2025-CHIC-0472 | This document is confidential and intended solely for the named recipient.</w:t>
      </w:r>
    </w:p>
    <w:p>
      <w:pPr>
        <w:pStyle w:val="BodyText"/>
      </w:pPr>
      <w:r>
        <w:t xml:space="preserve">© 2025 Apex Analytics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United States Chicago</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