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Dentist Services — Argentina Córdoba</w:t>
      </w:r>
    </w:p>
    <w:p>
      <w:pPr>
        <w:pStyle w:val="BodyText"/>
      </w:pPr>
      <w:r>
        <w:t xml:space="preserve">Official Document</w:t>
      </w:r>
    </w:p>
    <w:bookmarkEnd w:id="20"/>
    <w:bookmarkStart w:id="21" w:name="dentist-practice"/>
    <w:p>
      <w:pPr>
        <w:pStyle w:val="Heading3"/>
      </w:pPr>
      <w:r>
        <w:t xml:space="preserve">Dentist Practice</w:t>
      </w:r>
    </w:p>
    <w:p>
      <w:pPr>
        <w:pStyle w:val="FirstParagraph"/>
      </w:pPr>
      <w:r>
        <w:rPr>
          <w:bCs/>
          <w:b/>
        </w:rPr>
        <w:t xml:space="preserve">Clínica Dental Córdoba</w:t>
      </w:r>
    </w:p>
    <w:p>
      <w:pPr>
        <w:pStyle w:val="BodyText"/>
      </w:pPr>
      <w:r>
        <w:t xml:space="preserve">Av. Vélez Sarsfield 1250, Piso 3</w:t>
      </w:r>
    </w:p>
    <w:p>
      <w:pPr>
        <w:pStyle w:val="BodyText"/>
      </w:pPr>
      <w:r>
        <w:t xml:space="preserve">Ciudad de Córdoba, Argentina</w:t>
      </w:r>
    </w:p>
    <w:p>
      <w:pPr>
        <w:pStyle w:val="BodyText"/>
      </w:pPr>
      <w:r>
        <w:t xml:space="preserve">CP: X5000 Córdoba</w:t>
      </w:r>
    </w:p>
    <w:p>
      <w:pPr>
        <w:pStyle w:val="BodyText"/>
      </w:pPr>
      <w:r>
        <w:t xml:space="preserve">Tel: +54 (351) 423-8890</w:t>
      </w:r>
    </w:p>
    <w:p>
      <w:pPr>
        <w:pStyle w:val="BodyText"/>
      </w:pPr>
      <w:r>
        <w:t xml:space="preserve">Email: contacto@clinicadentalcordoba.com.ar</w:t>
      </w:r>
    </w:p>
    <w:p>
      <w:pPr>
        <w:pStyle w:val="BodyText"/>
      </w:pPr>
      <w:r>
        <w:t xml:space="preserve">CUIT: 30-71234567-8</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CUIL/CUIT:</w:t>
      </w:r>
      <w:r>
        <w:t xml:space="preserve"> </w:t>
      </w:r>
      <w:r>
        <w:t xml:space="preserve">[Client Tax ID]</w:t>
      </w:r>
    </w:p>
    <w:p>
      <w:pPr>
        <w:pStyle w:val="BodyText"/>
      </w:pPr>
      <w:r>
        <w:rPr>
          <w:bCs/>
          <w:b/>
        </w:rPr>
        <w:t xml:space="preserve">Address:</w:t>
      </w:r>
      <w:r>
        <w:t xml:space="preserve"> </w:t>
      </w:r>
      <w:r>
        <w:t xml:space="preserve">[Client Address, Córdoba, Argentina]</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w:t>
      </w:r>
    </w:p>
    <w:p>
      <w:pPr>
        <w:pStyle w:val="BodyText"/>
      </w:pPr>
      <w:r>
        <w:rPr>
          <w:bCs/>
          <w:b/>
        </w:rPr>
        <w:t xml:space="preserve">Insurance Provider:</w:t>
      </w:r>
      <w:r>
        <w:t xml:space="preserve"> </w:t>
      </w:r>
      <w:r>
        <w:t xml:space="preserve">[Obras Sociales / Prepagas]</w:t>
      </w:r>
    </w:p>
    <w:bookmarkEnd w:id="22"/>
    <w:p>
      <w:pPr>
        <w:pStyle w:val="BodyText"/>
      </w:pPr>
      <w:r>
        <w:t xml:space="preserve">Quotation Estimate No.: QE-2025-04871</w:t>
      </w:r>
      <w:r>
        <w:t xml:space="preserve"> </w:t>
      </w:r>
      <w:r>
        <w:t xml:space="preserve">Date of Issue: [DD/MM/YYYY]</w:t>
      </w:r>
      <w:r>
        <w:t xml:space="preserve"> </w:t>
      </w:r>
      <w:r>
        <w:t xml:space="preserve">Valid Until: [DD/MM/YYYY + 30 days]</w:t>
      </w:r>
      <w:r>
        <w:t xml:space="preserve"> </w:t>
      </w:r>
      <w:r>
        <w:t xml:space="preserve">Prepared By: Dr. [Dentist Name], Mat. Nº [Registration]</w:t>
      </w:r>
    </w:p>
    <w:bookmarkStart w:id="24" w:name="Xc3ef32fa1669db1097af2e68e14f2400a65c821"/>
    <w:p>
      <w:pPr>
        <w:pStyle w:val="Heading2"/>
      </w:pPr>
      <w:r>
        <w:t xml:space="preserve">Scope of Dentist Services — Argentina Córdoba</w:t>
      </w:r>
    </w:p>
    <w:p>
      <w:pPr>
        <w:pStyle w:val="FirstParagraph"/>
      </w:pPr>
      <w:r>
        <w:t xml:space="preserve">This Quotation Estimate has been prepared by our licensed Dentist team at Clínica Dental Córdoba, located in the heart of Argentina Córdoba, to provide a comprehensive and transparent breakdown of all proposed dental treatments. The following Quotation Estimate reflects the current fee schedule applicable to Dentist services rendered in the province of Córdoba, Argentina, in accordance with the regulations established by the Colegio de Odólogos de Córdoba and the applicable tax framework of the Argentine Republic.</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Dentist Service 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Initial Consultation &amp; Comprehensive Oral Examination (Dentist assessment, intraoral photography, and diagnostic planning)</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Full Set of Panoramic &amp; Periapical Radiographs (Digital imaging by certified Dentist radiology technician)</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03</w:t>
            </w:r>
          </w:p>
        </w:tc>
        <w:tc>
          <w:tcPr/>
          <w:p>
            <w:pPr>
              <w:pStyle w:val="Compact"/>
              <w:jc w:val="left"/>
            </w:pPr>
            <w:r>
              <w:t xml:space="preserve">Professional Dental Cleaning &amp; Scaling (Ultrasonic scaling, polishing, and fluoride application performed by Dentist hygienist)</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04</w:t>
            </w:r>
          </w:p>
        </w:tc>
        <w:tc>
          <w:tcPr/>
          <w:p>
            <w:pPr>
              <w:pStyle w:val="Compact"/>
              <w:jc w:val="left"/>
            </w:pPr>
            <w:r>
              <w:t xml:space="preserve">Composite Resin Restorations — Anterior Teeth (Dentist direct bonding, 4 surfaces, shade-matched)</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Root Canal Treatment — Molar (Endodontic procedure by specialist Dentist, including obturation and temporary restoration)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Ceramic Crown (Zirconia) — Post-Endodontic Restoration (Fabricated by Dentist prosthodontist, including abutment preparation and cementation)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Periodontal Evaluation &amp; Subgingival Debridement (Dentist periodontist consultation, full-mouth periodontal charting, and deep cleaning of 4 quadrants)</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08</w:t>
            </w:r>
          </w:p>
        </w:tc>
        <w:tc>
          <w:tcPr/>
          <w:p>
            <w:pPr>
              <w:pStyle w:val="Compact"/>
              <w:jc w:val="left"/>
            </w:pPr>
            <w:r>
              <w:t xml:space="preserve">Orthodontic Consultation &amp; Treatment Plan (Dentist orthodontist evaluation, digital scan, and written treatment proposal)</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09</w:t>
            </w:r>
          </w:p>
        </w:tc>
        <w:tc>
          <w:tcPr/>
          <w:p>
            <w:pPr>
              <w:pStyle w:val="Compact"/>
              <w:jc w:val="left"/>
            </w:pPr>
            <w:r>
              <w:t xml:space="preserve">Follow-up Visits &amp; Post-Operative Care (Three scheduled check-ups with the treating Dentist over a 6-month period)</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10</w:t>
            </w:r>
          </w:p>
        </w:tc>
        <w:tc>
          <w:tcPr/>
          <w:p>
            <w:pPr>
              <w:pStyle w:val="Compact"/>
              <w:jc w:val="left"/>
            </w:pPr>
            <w:r>
              <w:t xml:space="preserve">Emergency Dentist Coverage &amp; Aftercare Hotline (24/7 access to on-call Dentist for the duration of the treatment plan)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gridSpan w:val="4"/>
          </w:tcPr>
          <w:p>
            <w:pPr>
              <w:pStyle w:val="Compact"/>
              <w:jc w:val="left"/>
            </w:pPr>
            <w:r>
              <w:t xml:space="preserve">TOTAL ESTIMATED COST (Before IVA 21%)</w:t>
            </w:r>
          </w:p>
        </w:tc>
        <w:tc>
          <w:tcPr/>
          <w:p>
            <w:pPr>
              <w:pStyle w:val="Compact"/>
              <w:jc w:val="left"/>
            </w:pPr>
            <w:r>
              <w:t xml:space="preserve">$1,708,000</w:t>
            </w:r>
          </w:p>
        </w:tc>
      </w:tr>
      <w:tr>
        <w:tc>
          <w:tcPr>
            <w:gridSpan w:val="4"/>
          </w:tcPr>
          <w:p>
            <w:pPr>
              <w:pStyle w:val="Compact"/>
              <w:jc w:val="left"/>
            </w:pPr>
            <w:r>
              <w:t xml:space="preserve">IVA (21% — Argentine Value Added Tax)</w:t>
            </w:r>
          </w:p>
        </w:tc>
        <w:tc>
          <w:tcPr/>
          <w:p>
            <w:pPr>
              <w:pStyle w:val="Compact"/>
              <w:jc w:val="left"/>
            </w:pPr>
            <w:r>
              <w:t xml:space="preserve">$358,680</w:t>
            </w:r>
          </w:p>
        </w:tc>
      </w:tr>
      <w:tr>
        <w:tc>
          <w:tcPr>
            <w:gridSpan w:val="4"/>
          </w:tcPr>
          <w:p>
            <w:pPr>
              <w:pStyle w:val="Compact"/>
              <w:jc w:val="left"/>
            </w:pPr>
            <w:r>
              <w:t xml:space="preserve">GRAND TOTAL — Quotation Estimate (ARS)</w:t>
            </w:r>
          </w:p>
        </w:tc>
        <w:tc>
          <w:tcPr/>
          <w:p>
            <w:pPr>
              <w:pStyle w:val="Compact"/>
              <w:jc w:val="left"/>
            </w:pPr>
            <w:r>
              <w:t xml:space="preserve">$2,066,680</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issued by Clínica Dental Córdoba, a registered Dentist practice operating under the jurisdiction of the Colegio de Odólogos de la Provincia de Córdoba, Argentina. All Dentist services listed herein are performed by licensed professionals in Argentina Córdoba.</w:t>
      </w:r>
    </w:p>
    <w:p>
      <w:pPr>
        <w:numPr>
          <w:ilvl w:val="0"/>
          <w:numId w:val="1001"/>
        </w:numPr>
        <w:pStyle w:val="Compact"/>
      </w:pPr>
      <w:r>
        <w:t xml:space="preserve">The Quotation Estimate is valid for a period of thirty (30) calendar days from the date of issue. After this period, prices may be adjusted to reflect changes in the Argentine national inflation index (IPC) or supplier cost variations.</w:t>
      </w:r>
    </w:p>
    <w:p>
      <w:pPr>
        <w:numPr>
          <w:ilvl w:val="0"/>
          <w:numId w:val="1001"/>
        </w:numPr>
        <w:pStyle w:val="Compact"/>
      </w:pPr>
      <w:r>
        <w:t xml:space="preserve">All prices are expressed in Argentine Pesos (ARS) and include the applicable IVA (Impuesto al Valor Agregado) at the current rate of 21%, in compliance with the tax regulations of the Administración Federal de Ingresos Públicos (AFIP) of Argentina.</w:t>
      </w:r>
    </w:p>
    <w:p>
      <w:pPr>
        <w:numPr>
          <w:ilvl w:val="0"/>
          <w:numId w:val="1001"/>
        </w:numPr>
        <w:pStyle w:val="Compact"/>
      </w:pPr>
      <w:r>
        <w:t xml:space="preserve">Payment may be made in full upon completion of the treatment plan, or in up to six (6) monthly installments without interest. The Dentist practice accepts cash, bank transfer (CBU/CVU), and major credit cards. A 10% discount applies to full prepayment.</w:t>
      </w:r>
    </w:p>
    <w:p>
      <w:pPr>
        <w:numPr>
          <w:ilvl w:val="0"/>
          <w:numId w:val="1001"/>
        </w:numPr>
        <w:pStyle w:val="Compact"/>
      </w:pPr>
      <w:r>
        <w:t xml:space="preserve">Should the client hold coverage through an Obra Social or Prepaid Health Plan (Prepaga) registered in Argentina Córdoba, the Dentist practice will submit the corresponding paperwork. The client is responsible for any co-payments or services not covered by their plan.</w:t>
      </w:r>
    </w:p>
    <w:p>
      <w:pPr>
        <w:numPr>
          <w:ilvl w:val="0"/>
          <w:numId w:val="1001"/>
        </w:numPr>
        <w:pStyle w:val="Compact"/>
      </w:pPr>
      <w:r>
        <w:t xml:space="preserve">This Quotation Estimate does not constitute a binding contract. Final acceptance is subject to the client's written signature and the Dentist's clinical confirmation that the proposed treatments are medically indicated and feasible.</w:t>
      </w:r>
    </w:p>
    <w:p>
      <w:pPr>
        <w:numPr>
          <w:ilvl w:val="0"/>
          <w:numId w:val="1001"/>
        </w:numPr>
        <w:pStyle w:val="Compact"/>
      </w:pPr>
      <w:r>
        <w:t xml:space="preserve">All Dentist procedures are performed in strict adherence to the biosecurity protocols established by the Ministerio de Salud de la Provincia de Córdoba and the national regulations of Argentina. Informed consent forms will be signed prior to each procedure.</w:t>
      </w:r>
    </w:p>
    <w:p>
      <w:pPr>
        <w:numPr>
          <w:ilvl w:val="0"/>
          <w:numId w:val="1001"/>
        </w:numPr>
        <w:pStyle w:val="Compact"/>
      </w:pPr>
      <w:r>
        <w:t xml:space="preserve">Warranty: Restorative and prosthetic Dentist work carries a warranty of twelve (12) months from the date of final cementation or delivery, provided the client attends all scheduled follow-up appointments.</w:t>
      </w:r>
    </w:p>
    <w:p>
      <w:pPr>
        <w:numPr>
          <w:ilvl w:val="0"/>
          <w:numId w:val="1001"/>
        </w:numPr>
        <w:pStyle w:val="Compact"/>
      </w:pPr>
      <w:r>
        <w:t xml:space="preserve">Any additional procedures identified during the course of treatment that are not included in this Quotation Estimate will be communicated to the client in writing and require separate authorization before execution.</w:t>
      </w:r>
    </w:p>
    <w:p>
      <w:pPr>
        <w:numPr>
          <w:ilvl w:val="0"/>
          <w:numId w:val="1001"/>
        </w:numPr>
        <w:pStyle w:val="Compact"/>
      </w:pPr>
      <w:r>
        <w:t xml:space="preserve">This document is governed by the civil and commercial laws of the Province of Córdoba, Argentina. Any disputes arising from this Quotation Estimate shall be resolved in the competent courts of the city of Córdoba, Argentina.</w:t>
      </w:r>
    </w:p>
    <w:bookmarkEnd w:id="23"/>
    <w:p>
      <w:pPr>
        <w:pStyle w:val="FirstParagraph"/>
      </w:pPr>
      <w:r>
        <w:rPr>
          <w:bCs/>
          <w:b/>
        </w:rPr>
        <w:t xml:space="preserve">Dentist / Authorized Representative</w:t>
      </w:r>
      <w:r>
        <w:br/>
      </w:r>
      <w:r>
        <w:t xml:space="preserve">Dr. [Full Name], M.P. [License Number]</w:t>
      </w:r>
      <w:r>
        <w:br/>
      </w:r>
      <w:r>
        <w:t xml:space="preserve">Clínica Dental Córdoba — Argentina Córdoba</w:t>
      </w:r>
      <w:r>
        <w:br/>
      </w:r>
      <w:r>
        <w:t xml:space="preserve">Date: _______________</w:t>
      </w:r>
    </w:p>
    <w:p>
      <w:pPr>
        <w:pStyle w:val="BodyText"/>
      </w:pPr>
      <w:r>
        <w:rPr>
          <w:bCs/>
          <w:b/>
        </w:rPr>
        <w:t xml:space="preserve">Client Acceptance</w:t>
      </w:r>
      <w:r>
        <w:br/>
      </w:r>
      <w:r>
        <w:t xml:space="preserve">[Client Full Name]</w:t>
      </w:r>
      <w:r>
        <w:br/>
      </w:r>
      <w:r>
        <w:t xml:space="preserve">CUIL/CUIT: [Tax ID]</w:t>
      </w:r>
      <w:r>
        <w:br/>
      </w:r>
      <w:r>
        <w:t xml:space="preserve">Date: _______________</w:t>
      </w:r>
    </w:p>
    <w:p>
      <w:pPr>
        <w:pStyle w:val="BodyText"/>
      </w:pPr>
      <w:r>
        <w:t xml:space="preserve">Quotation Estimate QE-2025-04871 — Clínica Dental Córdoba — Av. Vélez Sarsfield 1250, Piso 3, Ciudad de Córdoba, Argentina</w:t>
      </w:r>
    </w:p>
    <w:p>
      <w:pPr>
        <w:pStyle w:val="BodyText"/>
      </w:pPr>
      <w:r>
        <w:t xml:space="preserve">This Quotation Estimate was generated on [DD/MM/YYYY] and is the property of the issuing Dentist practice. Unauthorized reproduction is prohibited under Argentine intellectual property law.</w:t>
      </w:r>
    </w:p>
    <w:p>
      <w:pPr>
        <w:pStyle w:val="BodyText"/>
      </w:pPr>
      <w:r>
        <w:t xml:space="preserve">© 2025 Clínica Dental Córdoba. All rights reserved. Registered Dentist practice in Argentina Córdoba.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Services - Argentina Córdoba</dc:title>
  <dc:creator/>
  <dc:language>en</dc:language>
  <cp:keywords/>
  <dcterms:created xsi:type="dcterms:W3CDTF">2026-10-10T03:01:32Z</dcterms:created>
  <dcterms:modified xsi:type="dcterms:W3CDTF">2026-10-10T03:01:32Z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