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Addis</w:t>
      </w:r>
      <w:r>
        <w:t xml:space="preserve"> </w:t>
      </w:r>
      <w:r>
        <w:t xml:space="preserve">Ababa</w:t>
      </w:r>
      <w:r>
        <w:t xml:space="preserve"> </w:t>
      </w:r>
      <w:r>
        <w:t xml:space="preserve">Dental</w:t>
      </w:r>
      <w:r>
        <w:t xml:space="preserve"> </w:t>
      </w:r>
      <w:r>
        <w:t xml:space="preserve">Clinic,</w:t>
      </w:r>
      <w:r>
        <w:t xml:space="preserve"> </w:t>
      </w:r>
      <w:r>
        <w:t xml:space="preserve">Ethiopia</w:t>
      </w:r>
    </w:p>
    <w:bookmarkStart w:id="21" w:name="quotation-estimate"/>
    <w:p>
      <w:pPr>
        <w:pStyle w:val="Heading1"/>
      </w:pPr>
      <w:r>
        <w:t xml:space="preserve">QUOTATION ESTIMATE</w:t>
      </w:r>
    </w:p>
    <w:bookmarkStart w:id="20" w:name="X5a4c14e1e33abb933ea3ee028a3d1416b521b75"/>
    <w:p>
      <w:pPr>
        <w:pStyle w:val="Heading2"/>
      </w:pPr>
      <w:r>
        <w:t xml:space="preserve">Professional Dental Services — Addis Ababa, Ethiopia</w:t>
      </w:r>
    </w:p>
    <w:p>
      <w:pPr>
        <w:pStyle w:val="FirstParagraph"/>
      </w:pPr>
      <w:r>
        <w:t xml:space="preserve">Quotation Reference No:</w:t>
      </w:r>
      <w:r>
        <w:t xml:space="preserve"> </w:t>
      </w:r>
      <w:r>
        <w:rPr>
          <w:bCs/>
          <w:b/>
        </w:rPr>
        <w:t xml:space="preserve">QTE-ADD-2025-04782</w:t>
      </w:r>
      <w:r>
        <w:t xml:space="preserve"> </w:t>
      </w:r>
      <w:r>
        <w:t xml:space="preserve"> | </w:t>
      </w:r>
      <w:r>
        <w:t xml:space="preserve"> </w:t>
      </w:r>
      <w:r>
        <w:t xml:space="preserve">Date of Issue:</w:t>
      </w:r>
      <w:r>
        <w:t xml:space="preserve"> </w:t>
      </w:r>
      <w:r>
        <w:rPr>
          <w:bCs/>
          <w:b/>
        </w:rPr>
        <w:t xml:space="preserve">15 June 2025</w:t>
      </w:r>
      <w:r>
        <w:t xml:space="preserve"> </w:t>
      </w:r>
      <w:r>
        <w:t xml:space="preserve"> | </w:t>
      </w:r>
      <w:r>
        <w:t xml:space="preserve"> </w:t>
      </w:r>
      <w:r>
        <w:t xml:space="preserve">Valid Until:</w:t>
      </w:r>
      <w:r>
        <w:t xml:space="preserve"> </w:t>
      </w:r>
      <w:r>
        <w:rPr>
          <w:bCs/>
          <w:b/>
        </w:rPr>
        <w:t xml:space="preserve">15 July 2025</w:t>
      </w:r>
    </w:p>
    <w:bookmarkEnd w:id="20"/>
    <w:bookmarkEnd w:id="21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Addis Ababa Comprehensive Dental Clinic</w:t>
      </w:r>
      <w:r>
        <w:br/>
      </w:r>
      <w:r>
        <w:t xml:space="preserve">Bole Road, Near Friendship Hotel</w:t>
      </w:r>
      <w:r>
        <w:br/>
      </w:r>
      <w:r>
        <w:t xml:space="preserve">Addis Ababa, Ethiopia</w:t>
      </w:r>
      <w:r>
        <w:br/>
      </w:r>
      <w:r>
        <w:t xml:space="preserve">Tel: +251-11-551-2345</w:t>
      </w:r>
      <w:r>
        <w:br/>
      </w:r>
      <w:r>
        <w:t xml:space="preserve">Email: info@addisdentalclinic.et</w:t>
      </w:r>
      <w:r>
        <w:br/>
      </w:r>
      <w:r>
        <w:t xml:space="preserve">License No: ETH-DENT-2019-00342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Mr. Tadesse Bekele</w:t>
      </w:r>
      <w:r>
        <w:br/>
      </w:r>
      <w:r>
        <w:t xml:space="preserve">Residential Area: Kazanchis</w:t>
      </w:r>
      <w:r>
        <w:br/>
      </w:r>
      <w:r>
        <w:t xml:space="preserve">Addis Ababa, Ethiopia</w:t>
      </w:r>
      <w:r>
        <w:br/>
      </w:r>
      <w:r>
        <w:t xml:space="preserve">Tel: +251-911-456-789</w:t>
      </w:r>
      <w:r>
        <w:br/>
      </w:r>
      <w:r>
        <w:t xml:space="preserve">Email: tadesse.bekele@email.et</w:t>
      </w:r>
    </w:p>
    <w:p>
      <w:pPr>
        <w:pStyle w:val="BodyText"/>
      </w:pPr>
      <w:r>
        <w:t xml:space="preserve">Dear Mr. Bekele,</w:t>
      </w:r>
    </w:p>
    <w:p>
      <w:pPr>
        <w:pStyle w:val="BodyText"/>
      </w:pPr>
      <w:r>
        <w:t xml:space="preserve">Thank you for visiting our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practice at Addis Ababa Comprehensive Dental Clinic. Following your comprehensive oral examination conducted on 10 June 2025, our lead</w:t>
      </w:r>
      <w:r>
        <w:t xml:space="preserve"> </w:t>
      </w:r>
      <w:r>
        <w:rPr>
          <w:bCs/>
          <w:b/>
        </w:rPr>
        <w:t xml:space="preserve">Dentist</w:t>
      </w:r>
      <w:r>
        <w:t xml:space="preserve">, Dr. Selamawit Alemu (Licensure No. ETH-DR-2014-1187), has prepared this detailed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outlining the recommended treatment plan, associated costs, and projected timelines.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issued in accordance with the Ethiopian Ministry of Health guidelines for private dental practice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and reflects current market rates for professional dental care in the capital region.</w:t>
      </w:r>
    </w:p>
    <w:bookmarkStart w:id="22" w:name="itemized-treatment-plan-cost-breakdown"/>
    <w:p>
      <w:pPr>
        <w:pStyle w:val="Heading3"/>
      </w:pPr>
      <w:r>
        <w:t xml:space="preserve">Itemized Treatment Plan &amp; Cost Breakdown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covers all recommended procedures identified during your consultation. All prices are quoted in Ethiopian Birr (ETB) and include the use of certified dental materials, sterilization protocols, and post-operative follow-up consultations within the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metropolitan area.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Dental Procedure /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(ETB)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Est. 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Oral Examination &amp; Digital X-Ray (Panoramic + Periapical)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Ultrasonic Scaling &amp; Polishing (Upper &amp; Lower Arch)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Composite Resin Filling — Tooth #14 (Molar, Class II Cavity)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tooth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min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Composite Resin Filling — Tooth #36 (Molar, Class I Cavity)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tooth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min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Root Canal Treatment — Tooth #21 (Incisor, Single Canal)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tooth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Porcelain-Fused-to-Metal (PFM) Crown — Tooth #21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visits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Extraction of Impacted Wisdom Tooth — Tooth #38 (Lower Right)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tooth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 min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Post-Operative Follow-Up Consultation (Week 2 &amp; Week 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visits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 each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Medication (Antibiotics + Analgesics, 7-day course)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course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Dental Hygiene Kit (Toothbrush, Fluoride Paste, Interdental Brush)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(All Procedures)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46,850 ETB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(15% — Ethiopian Tax Authority)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7,027.50 ETB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QUOTATION ESTIMATE</w:t>
            </w:r>
          </w:p>
        </w:tc>
        <w:tc>
          <w:tcPr/>
          <w:p>
            <w:pPr>
              <w:pStyle w:val="Compact"/>
              <w:jc w:val="right"/>
            </w:pPr>
            <w:r>
              <w:rPr>
                <w:bCs/>
                <w:b/>
              </w:rPr>
              <w:t xml:space="preserve">53,877.50 ETB</w:t>
            </w:r>
          </w:p>
        </w:tc>
      </w:tr>
    </w:tbl>
    <w:bookmarkEnd w:id="22"/>
    <w:bookmarkStart w:id="23" w:name="X06f751c0fef37426aad28df54ec1acd620508e5"/>
    <w:p>
      <w:pPr>
        <w:pStyle w:val="Heading3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thirty (30) calendar days from the date of issue. After 15 July 2025, prices may be subject to revision based on material cost fluctuations in the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dental supply market.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Schedule:</w:t>
      </w:r>
      <w:r>
        <w:t xml:space="preserve"> </w:t>
      </w:r>
      <w:r>
        <w:t xml:space="preserve">A 40% deposit (21,551 ETB) is required at the time of scheduling the first procedure. The remaining 60% (32,326.50 ETB) is due upon completion of the final procedure. Payment may be made via bank transfer (CBE, Awash Bank, or Dashen Bank), mobile money (Telebirr, M-Pesa Ethiopia), or cash at our</w:t>
      </w:r>
      <w:r>
        <w:t xml:space="preserve"> </w:t>
      </w:r>
      <w:r>
        <w:rPr>
          <w:bCs/>
          <w:b/>
        </w:rPr>
        <w:t xml:space="preserve">Addis Ababa</w:t>
      </w:r>
      <w:r>
        <w:t xml:space="preserve"> </w:t>
      </w:r>
      <w:r>
        <w:t xml:space="preserve">clinic reception.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Appointment Scheduling: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team will coordinate a treatment calendar within five (5) business days of your confirmed acceptance. All appointments are conducted at our Bole Road facility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Monday through Saturday, 8:00 AM to 6:00 PM.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Warranty:</w:t>
      </w:r>
      <w:r>
        <w:t xml:space="preserve"> </w:t>
      </w:r>
      <w:r>
        <w:t xml:space="preserve">All restorative work (fillings, crowns, root canal treatments) carries a twelve-month warranty against material defects. This warranty is valid only when follow-up appointments are completed as scheduled at our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clinic in</w:t>
      </w:r>
      <w:r>
        <w:t xml:space="preserve"> </w:t>
      </w:r>
      <w:r>
        <w:rPr>
          <w:bCs/>
          <w:b/>
        </w:rPr>
        <w:t xml:space="preserve">Addis Ababa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Care:</w:t>
      </w:r>
      <w:r>
        <w:t xml:space="preserve"> </w:t>
      </w:r>
      <w:r>
        <w:t xml:space="preserve">In the event of post-operative complications (severe pain, swelling, or infection) within 72 hours of any procedure, our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on-call team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 </w:t>
      </w:r>
      <w:r>
        <w:t xml:space="preserve">will provide emergency consultation at no additional charge.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 Note: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prepared for private-pay patients. If you hold coverage through a recognized Ethiopian health insurance provider (e.g., Nyala, Jubilee, or Ethiopian Insurance Corporation), please present your policy documents at the time of your first visit for potential partial reimbursement.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All procedures outlined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are performed in strict compliance with the Ethiopian Health Professions Authority (EHPA) regulations and the standards set by the Addis Ababa City Health Bureau for licensed dental practices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</w:t>
      </w:r>
    </w:p>
    <w:bookmarkEnd w:id="23"/>
    <w:bookmarkStart w:id="24" w:name="acceptance-authorization"/>
    <w:p>
      <w:pPr>
        <w:pStyle w:val="Heading3"/>
      </w:pPr>
      <w:r>
        <w:t xml:space="preserve">Acceptance &amp; Authorization</w:t>
      </w:r>
    </w:p>
    <w:p>
      <w:pPr>
        <w:pStyle w:val="FirstParagraph"/>
      </w:pPr>
      <w:r>
        <w:t xml:space="preserve">By signing below, the patient acknowledges receipt of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services at Addis Ababa Comprehensive Dental Clinic,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, and authorizes the clinic to proceed with the outlined treatment plan upon payment of the required deposit.</w:t>
      </w:r>
    </w:p>
    <w:p>
      <w:pPr>
        <w:pStyle w:val="BodyText"/>
      </w:pPr>
      <w:r>
        <w:rPr>
          <w:bCs/>
          <w:b/>
        </w:rPr>
        <w:t xml:space="preserve">Dr. Selamawit Alemu</w:t>
      </w:r>
      <w:r>
        <w:br/>
      </w:r>
      <w:r>
        <w:t xml:space="preserve">Lead Dentist &amp; Clinic Director</w:t>
      </w:r>
      <w:r>
        <w:br/>
      </w:r>
      <w:r>
        <w:t xml:space="preserve">Addis Ababa Comprehensive Dental Clinic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Mr. Tadesse Bekele</w:t>
      </w:r>
      <w:r>
        <w:br/>
      </w:r>
      <w:r>
        <w:t xml:space="preserve">Patient / Authorized Signatory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Important Notice: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a good-faith projection of costs for the dental services described herein. Final charges may vary slightly if the</w:t>
      </w:r>
      <w:r>
        <w:t xml:space="preserve"> </w:t>
      </w:r>
      <w:r>
        <w:rPr>
          <w:bCs/>
          <w:b/>
        </w:rPr>
        <w:t xml:space="preserve">Dentist</w:t>
      </w:r>
      <w:r>
        <w:t xml:space="preserve"> </w:t>
      </w:r>
      <w:r>
        <w:t xml:space="preserve">identifies additional clinical needs during the course of treatment in</w:t>
      </w:r>
      <w:r>
        <w:t xml:space="preserve"> </w:t>
      </w:r>
      <w:r>
        <w:rPr>
          <w:bCs/>
          <w:b/>
        </w:rPr>
        <w:t xml:space="preserve">Ethiopia Addis Ababa</w:t>
      </w:r>
      <w:r>
        <w:t xml:space="preserve">. Any such adjustments will be communicated to the patient in writing prior to the additional procedure. This document does not constitute a binding contract until both parties have signed and the deposit has been received. For questions regarding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, please contact our front desk at +251-11-551-2345 or visit us at Bole Road, Addis Ababa,</w:t>
      </w:r>
      <w:r>
        <w:t xml:space="preserve"> </w:t>
      </w:r>
      <w:r>
        <w:rPr>
          <w:bCs/>
          <w:b/>
        </w:rPr>
        <w:t xml:space="preserve">Ethiopia</w:t>
      </w:r>
      <w:r>
        <w:t xml:space="preserve">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Addis Ababa Dental Clinic, Ethiopia</dc:title>
  <dc:creator/>
  <dc:language>en</dc:language>
  <cp:keywords/>
  <dcterms:created xsi:type="dcterms:W3CDTF">2026-10-10T05:48:03Z</dcterms:created>
  <dcterms:modified xsi:type="dcterms:W3CDTF">2026-10-10T05:48:03Z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