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quotation-estimate"/>
    <w:p>
      <w:pPr>
        <w:pStyle w:val="Heading1"/>
      </w:pPr>
      <w:r>
        <w:t xml:space="preserve">QUOTATION ESTIMATE</w:t>
      </w:r>
    </w:p>
    <w:p>
      <w:pPr>
        <w:pStyle w:val="FirstParagraph"/>
      </w:pPr>
      <w:r>
        <w:t xml:space="preserve">Professional Dental Services — Lagos, Nigeria</w:t>
      </w:r>
    </w:p>
    <w:p>
      <w:pPr>
        <w:pStyle w:val="BodyText"/>
      </w:pPr>
      <w:r>
        <w:t xml:space="preserve">Lagos Dental Care Centre | 12 Adeola Odeku Street, Victoria Island, Lagos, Nigeria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LDCC-QE-2025-00472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Prepared By:</w:t>
            </w:r>
          </w:p>
        </w:tc>
        <w:tc>
          <w:tcPr/>
          <w:p>
            <w:pPr>
              <w:pStyle w:val="Compact"/>
              <w:jc w:val="left"/>
            </w:pPr>
            <w:r>
              <w:t xml:space="preserve">Dr. Adewale Okafor, Lead Dentist</w:t>
            </w:r>
          </w:p>
        </w:tc>
        <w:tc>
          <w:tcPr/>
          <w:p>
            <w:pPr>
              <w:pStyle w:val="Compact"/>
              <w:jc w:val="left"/>
            </w:pPr>
            <w:r>
              <w:t xml:space="preserve">Contact:</w:t>
            </w:r>
          </w:p>
        </w:tc>
        <w:tc>
          <w:tcPr/>
          <w:p>
            <w:pPr>
              <w:pStyle w:val="Compact"/>
              <w:jc w:val="left"/>
            </w:pPr>
            <w:r>
              <w:t xml:space="preserve">+234 803 555 0192 | info@lagosdentalcare.ng</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Mr. Chukwuemeka Nwosu</w:t>
            </w:r>
          </w:p>
        </w:tc>
      </w:tr>
      <w:tr>
        <w:tc>
          <w:tcPr/>
          <w:p>
            <w:pPr>
              <w:pStyle w:val="Compact"/>
              <w:jc w:val="left"/>
            </w:pPr>
            <w:r>
              <w:t xml:space="preserve">Address:</w:t>
            </w:r>
          </w:p>
        </w:tc>
        <w:tc>
          <w:tcPr/>
          <w:p>
            <w:pPr>
              <w:pStyle w:val="Compact"/>
              <w:jc w:val="left"/>
            </w:pPr>
            <w:r>
              <w:t xml:space="preserve">45 Allen Avenue, Lekki Phase 1, Lagos, Nigeria</w:t>
            </w:r>
          </w:p>
        </w:tc>
      </w:tr>
      <w:tr>
        <w:tc>
          <w:tcPr/>
          <w:p>
            <w:pPr>
              <w:pStyle w:val="Compact"/>
              <w:jc w:val="left"/>
            </w:pPr>
            <w:r>
              <w:t xml:space="preserve">Phone:</w:t>
            </w:r>
          </w:p>
        </w:tc>
        <w:tc>
          <w:tcPr/>
          <w:p>
            <w:pPr>
              <w:pStyle w:val="Compact"/>
              <w:jc w:val="left"/>
            </w:pPr>
            <w:r>
              <w:t xml:space="preserve">+234 805 221 7743</w:t>
            </w:r>
          </w:p>
        </w:tc>
      </w:tr>
      <w:tr>
        <w:tc>
          <w:tcPr/>
          <w:p>
            <w:pPr>
              <w:pStyle w:val="Compact"/>
              <w:jc w:val="left"/>
            </w:pPr>
            <w:r>
              <w:t xml:space="preserve">Email:</w:t>
            </w:r>
          </w:p>
        </w:tc>
        <w:tc>
          <w:tcPr/>
          <w:p>
            <w:pPr>
              <w:pStyle w:val="Compact"/>
              <w:jc w:val="left"/>
            </w:pPr>
            <w:r>
              <w:t xml:space="preserve">c.nwosu@email.com</w:t>
            </w:r>
          </w:p>
        </w:tc>
      </w:tr>
    </w:tbl>
    <w:bookmarkEnd w:id="21"/>
    <w:bookmarkStart w:id="22" w:name="scope-of-dental-services"/>
    <w:p>
      <w:pPr>
        <w:pStyle w:val="Heading2"/>
      </w:pPr>
      <w:r>
        <w:t xml:space="preserve">2. Scope of Dental Services</w:t>
      </w:r>
    </w:p>
    <w:p>
      <w:pPr>
        <w:pStyle w:val="FirstParagraph"/>
      </w:pPr>
      <w:r>
        <w:t xml:space="preserve">This</w:t>
      </w:r>
      <w:r>
        <w:t xml:space="preserve"> </w:t>
      </w:r>
      <w:r>
        <w:t xml:space="preserve">Quotation Estimate</w:t>
      </w:r>
      <w:r>
        <w:t xml:space="preserve"> </w:t>
      </w:r>
      <w:r>
        <w:t xml:space="preserve">has been prepared by our experienced</w:t>
      </w:r>
      <w:r>
        <w:t xml:space="preserve"> </w:t>
      </w:r>
      <w:r>
        <w:t xml:space="preserve">Dentist</w:t>
      </w:r>
      <w:r>
        <w:t xml:space="preserve"> </w:t>
      </w:r>
      <w:r>
        <w:t xml:space="preserve">team at Lagos Dental Care Centre, a fully licensed and accredited dental practice operating in</w:t>
      </w:r>
      <w:r>
        <w:t xml:space="preserve"> </w:t>
      </w:r>
      <w:r>
        <w:t xml:space="preserve">Nigeria Lagos</w:t>
      </w:r>
      <w:r>
        <w:t xml:space="preserve">. Following a comprehensive clinical examination and diagnostic imaging (full-mouth periapical X-rays and panoramic radiograph) conducted on 10 June 2025, the following treatment plan and cost estimate have been developed to address the client's identified dental needs. All procedures will be performed by a qualified and registered Dentist in accordance with the standards set by the Medical and Dental Council of Nigeria (MDCN).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Dental Procedure</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Subtotal (NGN)</w:t>
            </w:r>
          </w:p>
        </w:tc>
      </w:tr>
      <w:tr>
        <w:tc>
          <w:tcPr/>
          <w:p>
            <w:pPr>
              <w:pStyle w:val="Compact"/>
              <w:jc w:val="left"/>
            </w:pPr>
            <w:r>
              <w:t xml:space="preserve">1</w:t>
            </w:r>
          </w:p>
        </w:tc>
        <w:tc>
          <w:tcPr/>
          <w:p>
            <w:pPr>
              <w:pStyle w:val="Compact"/>
              <w:jc w:val="left"/>
            </w:pPr>
            <w:r>
              <w:t xml:space="preserve">Comprehensive Dental Examination &amp; Digital X-Ray (Panoramic + Periapical)</w:t>
            </w:r>
          </w:p>
        </w:tc>
        <w:tc>
          <w:tcPr/>
          <w:p>
            <w:pPr>
              <w:pStyle w:val="Compact"/>
              <w:jc w:val="left"/>
            </w:pPr>
            <w:r>
              <w:t xml:space="preserve">1 session</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2</w:t>
            </w:r>
          </w:p>
        </w:tc>
        <w:tc>
          <w:tcPr/>
          <w:p>
            <w:pPr>
              <w:pStyle w:val="Compact"/>
              <w:jc w:val="left"/>
            </w:pPr>
            <w:r>
              <w:t xml:space="preserve">Ultrasonic Scaling and Polishing (Full Mouth)</w:t>
            </w:r>
          </w:p>
        </w:tc>
        <w:tc>
          <w:tcPr/>
          <w:p>
            <w:pPr>
              <w:pStyle w:val="Compact"/>
              <w:jc w:val="left"/>
            </w:pPr>
            <w:r>
              <w:t xml:space="preserve">1 session</w:t>
            </w:r>
          </w:p>
        </w:tc>
        <w:tc>
          <w:tcPr/>
          <w:p>
            <w:pPr>
              <w:pStyle w:val="Compact"/>
              <w:jc w:val="left"/>
            </w:pPr>
            <w:r>
              <w:t xml:space="preserve">₦ 25,000</w:t>
            </w:r>
          </w:p>
        </w:tc>
        <w:tc>
          <w:tcPr/>
          <w:p>
            <w:pPr>
              <w:pStyle w:val="Compact"/>
              <w:jc w:val="left"/>
            </w:pPr>
            <w:r>
              <w:t xml:space="preserve">₦ 25,000</w:t>
            </w:r>
          </w:p>
        </w:tc>
      </w:tr>
      <w:tr>
        <w:tc>
          <w:tcPr/>
          <w:p>
            <w:pPr>
              <w:pStyle w:val="Compact"/>
              <w:jc w:val="left"/>
            </w:pPr>
            <w:r>
              <w:t xml:space="preserve">3</w:t>
            </w:r>
          </w:p>
        </w:tc>
        <w:tc>
          <w:tcPr/>
          <w:p>
            <w:pPr>
              <w:pStyle w:val="Compact"/>
              <w:jc w:val="left"/>
            </w:pPr>
            <w:r>
              <w:t xml:space="preserve">Root Canal Treatment (Tooth #14 — Upper Right First Molar)</w:t>
            </w:r>
          </w:p>
        </w:tc>
        <w:tc>
          <w:tcPr/>
          <w:p>
            <w:pPr>
              <w:pStyle w:val="Compact"/>
              <w:jc w:val="left"/>
            </w:pPr>
            <w:r>
              <w:t xml:space="preserve">1 tooth</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4</w:t>
            </w:r>
          </w:p>
        </w:tc>
        <w:tc>
          <w:tcPr/>
          <w:p>
            <w:pPr>
              <w:pStyle w:val="Compact"/>
              <w:jc w:val="left"/>
            </w:pPr>
            <w:r>
              <w:t xml:space="preserve">Full-Ceramic Crown (Tooth #14) — 3D CAD/CAM Fabrication</w:t>
            </w:r>
          </w:p>
        </w:tc>
        <w:tc>
          <w:tcPr/>
          <w:p>
            <w:pPr>
              <w:pStyle w:val="Compact"/>
              <w:jc w:val="left"/>
            </w:pPr>
            <w:r>
              <w:t xml:space="preserve">1 unit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Composite Resin Filling (Tooth #21 — Upper Left Central Incisor)</w:t>
            </w:r>
          </w:p>
        </w:tc>
        <w:tc>
          <w:tcPr/>
          <w:p>
            <w:pPr>
              <w:pStyle w:val="Compact"/>
              <w:jc w:val="left"/>
            </w:pPr>
            <w:r>
              <w:t xml:space="preserve">1 tooth</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6</w:t>
            </w:r>
          </w:p>
        </w:tc>
        <w:tc>
          <w:tcPr/>
          <w:p>
            <w:pPr>
              <w:pStyle w:val="Compact"/>
              <w:jc w:val="left"/>
            </w:pPr>
            <w:r>
              <w:t xml:space="preserve">Extraction of Impacted Wisdom Tooth (Tooth #48 — Lower Right)</w:t>
            </w:r>
          </w:p>
        </w:tc>
        <w:tc>
          <w:tcPr/>
          <w:p>
            <w:pPr>
              <w:pStyle w:val="Compact"/>
              <w:jc w:val="left"/>
            </w:pPr>
            <w:r>
              <w:t xml:space="preserve">1 tooth</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7</w:t>
            </w:r>
          </w:p>
        </w:tc>
        <w:tc>
          <w:tcPr/>
          <w:p>
            <w:pPr>
              <w:pStyle w:val="Compact"/>
              <w:jc w:val="left"/>
            </w:pPr>
            <w:r>
              <w:t xml:space="preserve">Professional Teeth Whitening (In-Office, LED System)</w:t>
            </w:r>
          </w:p>
        </w:tc>
        <w:tc>
          <w:tcPr/>
          <w:p>
            <w:pPr>
              <w:pStyle w:val="Compact"/>
              <w:jc w:val="left"/>
            </w:pPr>
            <w:r>
              <w:t xml:space="preserve">1 session</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8</w:t>
            </w:r>
          </w:p>
        </w:tc>
        <w:tc>
          <w:tcPr/>
          <w:p>
            <w:pPr>
              <w:pStyle w:val="Compact"/>
              <w:jc w:val="left"/>
            </w:pPr>
            <w:r>
              <w:t xml:space="preserve">Follow-Up Consultation &amp; Post-Operative Review (2 visits)</w:t>
            </w:r>
          </w:p>
        </w:tc>
        <w:tc>
          <w:tcPr/>
          <w:p>
            <w:pPr>
              <w:pStyle w:val="Compact"/>
              <w:jc w:val="left"/>
            </w:pPr>
            <w:r>
              <w:t xml:space="preserve">2 visits</w:t>
            </w:r>
          </w:p>
        </w:tc>
        <w:tc>
          <w:tcPr/>
          <w:p>
            <w:pPr>
              <w:pStyle w:val="Compact"/>
              <w:jc w:val="left"/>
            </w:pPr>
            <w:r>
              <w:t xml:space="preserve">₦ 8,000</w:t>
            </w:r>
          </w:p>
        </w:tc>
        <w:tc>
          <w:tcPr/>
          <w:p>
            <w:pPr>
              <w:pStyle w:val="Compact"/>
              <w:jc w:val="left"/>
            </w:pPr>
            <w:r>
              <w:t xml:space="preserve">₦ 16,000</w:t>
            </w:r>
          </w:p>
        </w:tc>
      </w:tr>
      <w:tr>
        <w:tc>
          <w:tcPr/>
          <w:p>
            <w:pPr>
              <w:pStyle w:val="Compact"/>
              <w:jc w:val="left"/>
            </w:pPr>
            <w:r>
              <w:t xml:space="preserve">9</w:t>
            </w:r>
          </w:p>
        </w:tc>
        <w:tc>
          <w:tcPr/>
          <w:p>
            <w:pPr>
              <w:pStyle w:val="Compact"/>
              <w:jc w:val="left"/>
            </w:pPr>
            <w:r>
              <w:t xml:space="preserve">Prescription Medication (Antibiotics, Analgesics, Anti-Inflammatory)</w:t>
            </w:r>
          </w:p>
        </w:tc>
        <w:tc>
          <w:tcPr/>
          <w:p>
            <w:pPr>
              <w:pStyle w:val="Compact"/>
              <w:jc w:val="left"/>
            </w:pPr>
            <w:r>
              <w:t xml:space="preserve">1 course</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10</w:t>
            </w:r>
          </w:p>
        </w:tc>
        <w:tc>
          <w:tcPr/>
          <w:p>
            <w:pPr>
              <w:pStyle w:val="Compact"/>
              <w:jc w:val="left"/>
            </w:pPr>
            <w:r>
              <w:t xml:space="preserve">Local Anaesthesia &amp; Consumables (Gloves, Syringes, Bonding Agents)</w:t>
            </w:r>
          </w:p>
        </w:tc>
        <w:tc>
          <w:tcPr/>
          <w:p>
            <w:pPr>
              <w:pStyle w:val="Compact"/>
              <w:jc w:val="left"/>
            </w:pPr>
            <w:r>
              <w:t xml:space="preserve">As required</w:t>
            </w:r>
          </w:p>
        </w:tc>
        <w:tc>
          <w:tcPr/>
          <w:p>
            <w:pPr>
              <w:pStyle w:val="Compact"/>
              <w:jc w:val="left"/>
            </w:pPr>
            <w:r>
              <w:t xml:space="preserve">₦ 15,000</w:t>
            </w:r>
          </w:p>
        </w:tc>
        <w:tc>
          <w:tcPr/>
          <w:p>
            <w:pPr>
              <w:pStyle w:val="Compact"/>
              <w:jc w:val="left"/>
            </w:pPr>
            <w:r>
              <w:t xml:space="preserve">₦ 15,000</w:t>
            </w:r>
          </w:p>
        </w:tc>
      </w:tr>
      <w:tr>
        <w:tc>
          <w:tcPr>
            <w:gridSpan w:val="4"/>
          </w:tcPr>
          <w:p>
            <w:pPr>
              <w:pStyle w:val="Compact"/>
              <w:jc w:val="right"/>
            </w:pPr>
            <w:r>
              <w:t xml:space="preserve">TOTAL ESTIMATED COST:</w:t>
            </w:r>
          </w:p>
        </w:tc>
        <w:tc>
          <w:tcPr/>
          <w:p>
            <w:pPr>
              <w:pStyle w:val="Compact"/>
              <w:jc w:val="left"/>
            </w:pPr>
            <w:r>
              <w:t xml:space="preserve">₦ 426,500</w:t>
            </w:r>
          </w:p>
        </w:tc>
      </w:tr>
    </w:tbl>
    <w:p>
      <w:pPr>
        <w:pStyle w:val="BodyText"/>
      </w:pPr>
      <w:r>
        <w:rPr>
          <w:bCs/>
          <w:b/>
        </w:rPr>
        <w:t xml:space="preserve">Note:</w:t>
      </w:r>
      <w:r>
        <w:t xml:space="preserve"> </w:t>
      </w:r>
      <w:r>
        <w:t xml:space="preserve">This Quotation Estimate is based on the clinical findings as of the examination date. Should the Dentist identify additional or unforeseen conditions during the course of treatment (e.g., additional caries, periodontal pockets, or the need for endodontic retreatment), a supplementary Quotation Estimate will be issued and must be approved in writing by the client before any additional work commences.</w:t>
      </w:r>
    </w:p>
    <w:bookmarkEnd w:id="23"/>
    <w:bookmarkStart w:id="24" w:name="payment-terms"/>
    <w:p>
      <w:pPr>
        <w:pStyle w:val="Heading2"/>
      </w:pPr>
      <w:r>
        <w:t xml:space="preserve">4. Payment Terms</w:t>
      </w:r>
    </w:p>
    <w:p>
      <w:pPr>
        <w:numPr>
          <w:ilvl w:val="0"/>
          <w:numId w:val="1001"/>
        </w:numPr>
        <w:pStyle w:val="Compact"/>
      </w:pPr>
      <w:r>
        <w:rPr>
          <w:bCs/>
          <w:b/>
        </w:rPr>
        <w:t xml:space="preserve">50% Deposit:</w:t>
      </w:r>
      <w:r>
        <w:t xml:space="preserve"> </w:t>
      </w:r>
      <w:r>
        <w:t xml:space="preserve">A non-refundable deposit of ₦ 213,250 (fifty percent of the total Quotation Estimate) is required to schedule the first treatment appointment.</w:t>
      </w:r>
    </w:p>
    <w:p>
      <w:pPr>
        <w:numPr>
          <w:ilvl w:val="0"/>
          <w:numId w:val="1001"/>
        </w:numPr>
        <w:pStyle w:val="Compact"/>
      </w:pPr>
      <w:r>
        <w:rPr>
          <w:bCs/>
          <w:b/>
        </w:rPr>
        <w:t xml:space="preserve">Balance Payment:</w:t>
      </w:r>
      <w:r>
        <w:t xml:space="preserve"> </w:t>
      </w:r>
      <w:r>
        <w:t xml:space="preserve">The remaining balance of ₦ 213,250 shall be due upon completion of all procedures, no later than the final follow-up visit.</w:t>
      </w:r>
    </w:p>
    <w:p>
      <w:pPr>
        <w:numPr>
          <w:ilvl w:val="0"/>
          <w:numId w:val="1001"/>
        </w:numPr>
        <w:pStyle w:val="Compact"/>
      </w:pPr>
      <w:r>
        <w:rPr>
          <w:bCs/>
          <w:b/>
        </w:rPr>
        <w:t xml:space="preserve">Accepted Payment Methods:</w:t>
      </w:r>
      <w:r>
        <w:t xml:space="preserve"> </w:t>
      </w:r>
      <w:r>
        <w:t xml:space="preserve">Bank transfer (GTBank, Zenith Bank, Access Bank), POS card payment, or cash at the Lagos, Nigeria clinic office. All transactions are receipted.</w:t>
      </w:r>
    </w:p>
    <w:p>
      <w:pPr>
        <w:numPr>
          <w:ilvl w:val="0"/>
          <w:numId w:val="1001"/>
        </w:numPr>
        <w:pStyle w:val="Compact"/>
      </w:pPr>
      <w:r>
        <w:rPr>
          <w:bCs/>
          <w:b/>
        </w:rPr>
        <w:t xml:space="preserve">Payment Schedule:</w:t>
      </w:r>
      <w:r>
        <w:t xml:space="preserve"> </w:t>
      </w:r>
      <w:r>
        <w:t xml:space="preserve">For multi-visit treatments (root canal, crown, extraction), payments may be split across sessions at the discretion of the treating Dentist, provided the full amount is settled by the final appointment.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Prices are subject to revision upon expiry due to fluctuations in imported dental material costs within Nigeria Lagos.</w:t>
      </w:r>
    </w:p>
    <w:p>
      <w:pPr>
        <w:numPr>
          <w:ilvl w:val="0"/>
          <w:numId w:val="1002"/>
        </w:numPr>
        <w:pStyle w:val="Compact"/>
      </w:pPr>
      <w:r>
        <w:t xml:space="preserve">All dental procedures will be carried out by a registered and MDCN-licensed Dentist or a qualified dental therapist under direct supervision. The lead Dentist for this case is Dr. Adewale Okafor (MDCN Reg. No. MD/12847).</w:t>
      </w:r>
    </w:p>
    <w:p>
      <w:pPr>
        <w:numPr>
          <w:ilvl w:val="0"/>
          <w:numId w:val="1002"/>
        </w:numPr>
        <w:pStyle w:val="Compact"/>
      </w:pPr>
      <w:r>
        <w:t xml:space="preserve">The clinic operates Monday through Saturday, 8:00 AM to 7:00 PM, and Sunday (emergencies only) from 10:00 AM to 2:00 PM, located in Victoria Island, Lagos, Nigeria.</w:t>
      </w:r>
    </w:p>
    <w:p>
      <w:pPr>
        <w:numPr>
          <w:ilvl w:val="0"/>
          <w:numId w:val="1002"/>
        </w:numPr>
        <w:pStyle w:val="Compact"/>
      </w:pPr>
      <w:r>
        <w:t xml:space="preserve">A warranty of twelve (12) months is provided on all restorative work (crowns, fillings, root canal treatments) against material or workmanship defects, provided the client attends all scheduled follow-up appointments.</w:t>
      </w:r>
    </w:p>
    <w:p>
      <w:pPr>
        <w:numPr>
          <w:ilvl w:val="0"/>
          <w:numId w:val="1002"/>
        </w:numPr>
        <w:pStyle w:val="Compact"/>
      </w:pPr>
      <w:r>
        <w:t xml:space="preserve">The client acknowledges that dental treatment carries inherent risks. A detailed informed consent form, specific to each procedure, will be signed by the client prior to treatment. The Dentist will explain all potential complications in clear language.</w:t>
      </w:r>
    </w:p>
    <w:p>
      <w:pPr>
        <w:numPr>
          <w:ilvl w:val="0"/>
          <w:numId w:val="1002"/>
        </w:numPr>
        <w:pStyle w:val="Compact"/>
      </w:pPr>
      <w:r>
        <w:t xml:space="preserve">All patient records, radiographs, and treatment notes are maintained in strict confidence in compliance with the Nigeria Data Protection Regulation (NDPR) 2019.</w:t>
      </w:r>
    </w:p>
    <w:p>
      <w:pPr>
        <w:numPr>
          <w:ilvl w:val="0"/>
          <w:numId w:val="1002"/>
        </w:numPr>
        <w:pStyle w:val="Compact"/>
      </w:pPr>
      <w:r>
        <w:t xml:space="preserve">Cancellation of a scheduled appointment must be made at least 24 hours in advance. Late cancellations or no-shows will incur a fee of ₦ 10,000 per occurrence.</w:t>
      </w:r>
    </w:p>
    <w:p>
      <w:pPr>
        <w:numPr>
          <w:ilvl w:val="0"/>
          <w:numId w:val="1002"/>
        </w:numPr>
        <w:pStyle w:val="Compact"/>
      </w:pPr>
      <w:r>
        <w:t xml:space="preserve">This Quotation Estimate does not constitute a guarantee of specific aesthetic or functional outcomes. The Dentist will use reasonable professional skill and care consistent with accepted standards of dental practice in Nigeria Lagos.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the proposed dental treatment plan, and authorizes the Dentist and the Lagos Dental Care Centre to proceed with the outlined procedures subject to the terms stated herein.</w:t>
      </w:r>
    </w:p>
    <w:p>
      <w:pPr>
        <w:pStyle w:val="BodyText"/>
      </w:pPr>
      <w:r>
        <w:rPr>
          <w:bCs/>
          <w:b/>
        </w:rPr>
        <w:t xml:space="preserve">Client Signature</w:t>
      </w:r>
      <w:r>
        <w:br/>
      </w:r>
      <w:r>
        <w:t xml:space="preserve">Name: Mr. Chukwuemeka Nwosu</w:t>
      </w:r>
      <w:r>
        <w:br/>
      </w:r>
      <w:r>
        <w:t xml:space="preserve">Date: ______________________</w:t>
      </w:r>
    </w:p>
    <w:p>
      <w:pPr>
        <w:pStyle w:val="BodyText"/>
      </w:pPr>
      <w:r>
        <w:rPr>
          <w:bCs/>
          <w:b/>
        </w:rPr>
        <w:t xml:space="preserve">Dentist / Authorized Representative</w:t>
      </w:r>
      <w:r>
        <w:br/>
      </w:r>
      <w:r>
        <w:t xml:space="preserve">Name: Dr. Adewale Okafor</w:t>
      </w:r>
      <w:r>
        <w:br/>
      </w:r>
      <w:r>
        <w:t xml:space="preserve">Date: ______________________</w:t>
      </w:r>
    </w:p>
    <w:p>
      <w:pPr>
        <w:pStyle w:val="BodyText"/>
      </w:pPr>
      <w:r>
        <w:rPr>
          <w:bCs/>
          <w:b/>
        </w:rPr>
        <w:t xml:space="preserve">Lagos Dental Care Centre</w:t>
      </w:r>
      <w:r>
        <w:t xml:space="preserve"> </w:t>
      </w:r>
      <w:r>
        <w:t xml:space="preserve">| 12 Adeola Odeku Street, Victoria Island, Lagos, Nigeria | MDCN Licensed | RC No. 45821</w:t>
      </w:r>
    </w:p>
    <w:p>
      <w:pPr>
        <w:pStyle w:val="BodyText"/>
      </w:pPr>
      <w:r>
        <w:t xml:space="preserve">Tel: +234 803 555 0192 | Email: info@lagosdentalcare.ng | Website: www.lagosdentalcare.ng</w:t>
      </w:r>
    </w:p>
    <w:p>
      <w:pPr>
        <w:pStyle w:val="BodyText"/>
      </w:pPr>
      <w:r>
        <w:t xml:space="preserve">This Quotation Estimate document is generated electronically and is valid without a physical stamp. For verification, contact the clinic directly.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Lagos, Nigeria</dc:title>
  <dc:creator/>
  <dc:language>en</dc:language>
  <cp:keywords/>
  <dcterms:created xsi:type="dcterms:W3CDTF">2026-10-10T02:37:13Z</dcterms:created>
  <dcterms:modified xsi:type="dcterms:W3CDTF">2026-10-10T02:37:13Z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