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Dietitian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GreenLife Nutrition &amp; Wellness Center</w:t>
      </w:r>
    </w:p>
    <w:p>
      <w:pPr>
        <w:pStyle w:val="BodyText"/>
      </w:pPr>
      <w:r>
        <w:t xml:space="preserve">12, Rue Didouche Mourad, Hydra, 16000 Algiers, Algeria</w:t>
      </w:r>
    </w:p>
    <w:p>
      <w:pPr>
        <w:pStyle w:val="BodyText"/>
      </w:pPr>
      <w:r>
        <w:t xml:space="preserve">Tel: +213 (0) 23 45 67 89 | Email: info@greenlife-nutrition.dz</w:t>
      </w:r>
    </w:p>
    <w:p>
      <w:pPr>
        <w:pStyle w:val="BodyText"/>
      </w:pPr>
      <w:r>
        <w:t xml:space="preserve">NIF: 0999 1234 5678 | RC: 16/00-1234567 B 2023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GE-2025-00472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Validity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 from 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Algerian Dinar (DZD)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Name / Organization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Algiers, Algeria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Amina Benali, Registered Dietitian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License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ORD-2019-00342 (Algeria)</w:t>
            </w:r>
          </w:p>
        </w:tc>
      </w:tr>
    </w:tbl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GreenLife Nutrition &amp; Wellness Center, a licensed and accredited nutrition practice based in</w:t>
      </w:r>
      <w:r>
        <w:t xml:space="preserve"> </w:t>
      </w:r>
      <w:r>
        <w:t xml:space="preserve">Algeria Algiers</w:t>
      </w:r>
      <w:r>
        <w:t xml:space="preserve">, to provide a comprehensive and transparent breakdown of all professional</w:t>
      </w:r>
      <w:r>
        <w:t xml:space="preserve"> </w:t>
      </w:r>
      <w:r>
        <w:t xml:space="preserve">Dietitian</w:t>
      </w:r>
      <w:r>
        <w:t xml:space="preserve"> </w:t>
      </w:r>
      <w:r>
        <w:t xml:space="preserve">services to be rendered to the client. This document serves as a formal cost projection and does not constitute a binding contract until both parties have reviewed, accepted, and signed the accompanying service agreement. All pricing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quoted in Algerian Dinars (DZD) and reflects the current market rates for certified</w:t>
      </w:r>
      <w:r>
        <w:t xml:space="preserve"> </w:t>
      </w:r>
      <w:r>
        <w:t xml:space="preserve">Dietitian</w:t>
      </w:r>
      <w:r>
        <w:t xml:space="preserve"> </w:t>
      </w:r>
      <w:r>
        <w:t xml:space="preserve">consultations and nutritional programs within the city of</w:t>
      </w:r>
      <w:r>
        <w:t xml:space="preserve"> </w:t>
      </w:r>
      <w:r>
        <w:t xml:space="preserve">Algiers</w:t>
      </w:r>
      <w:r>
        <w:t xml:space="preserve">,</w:t>
      </w:r>
      <w:r>
        <w:t xml:space="preserve"> </w:t>
      </w:r>
      <w:r>
        <w:t xml:space="preserve">Algeria</w:t>
      </w:r>
      <w:r>
        <w:t xml:space="preserve">.</w:t>
      </w:r>
    </w:p>
    <w:bookmarkEnd w:id="21"/>
    <w:bookmarkStart w:id="22" w:name="scope-of-dietitian-services"/>
    <w:p>
      <w:pPr>
        <w:pStyle w:val="Heading2"/>
      </w:pPr>
      <w:r>
        <w:t xml:space="preserve">2. Scope of Dietitian Services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t xml:space="preserve">Dietitian</w:t>
      </w:r>
      <w:r>
        <w:t xml:space="preserve"> </w:t>
      </w:r>
      <w:r>
        <w:t xml:space="preserve">services are included in this</w:t>
      </w:r>
      <w:r>
        <w:t xml:space="preserve"> </w:t>
      </w:r>
      <w:r>
        <w:t xml:space="preserve">Quotation Estimate</w:t>
      </w:r>
      <w:r>
        <w:t xml:space="preserve">. Each service is delivered by a board-certified</w:t>
      </w:r>
      <w:r>
        <w:t xml:space="preserve"> </w:t>
      </w:r>
      <w:r>
        <w:t xml:space="preserve">Dietitian</w:t>
      </w:r>
      <w:r>
        <w:t xml:space="preserve"> </w:t>
      </w:r>
      <w:r>
        <w:t xml:space="preserve">registered with the Algerian Order of Health Professionals and operating in full compliance with the national health regulations of</w:t>
      </w:r>
      <w:r>
        <w:t xml:space="preserve"> </w:t>
      </w:r>
      <w:r>
        <w:t xml:space="preserve">Algeria</w:t>
      </w:r>
      <w:r>
        <w:t xml:space="preserve">. The practice is located in the Hydra district of</w:t>
      </w:r>
      <w:r>
        <w:t xml:space="preserve"> </w:t>
      </w:r>
      <w:r>
        <w:t xml:space="preserve">Algiers</w:t>
      </w:r>
      <w:r>
        <w:t xml:space="preserve"> </w:t>
      </w:r>
      <w:r>
        <w:t xml:space="preserve">and serves both individual and corporate clients across the greater</w:t>
      </w:r>
      <w:r>
        <w:t xml:space="preserve"> </w:t>
      </w:r>
      <w:r>
        <w:t xml:space="preserve">Algiers</w:t>
      </w:r>
      <w:r>
        <w:t xml:space="preserve"> </w:t>
      </w:r>
      <w:r>
        <w:t xml:space="preserve">metropolitan area.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(DZD)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(DZD)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Comprehensive Nutritional Assessment by a licensed</w:t>
            </w:r>
            <w:r>
              <w:t xml:space="preserve"> </w:t>
            </w:r>
            <w:r>
              <w:t xml:space="preserve">Dietitian</w:t>
            </w:r>
            <w:r>
              <w:t xml:space="preserve">. Includes full medical history review, body composition analysis, dietary intake evaluation, and metabolic screening.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 minutes (one-time)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Personalized Meal Planning &amp; Nutritional Prescription. The</w:t>
            </w:r>
            <w:r>
              <w:t xml:space="preserve"> </w:t>
            </w:r>
            <w:r>
              <w:t xml:space="preserve">Dietitian</w:t>
            </w:r>
            <w:r>
              <w:t xml:space="preserve"> </w:t>
            </w:r>
            <w:r>
              <w:t xml:space="preserve">will design a culturally adapted meal plan incorporating traditional Algerian ingredients and dietary customs specific to the</w:t>
            </w:r>
            <w:r>
              <w:t xml:space="preserve"> </w:t>
            </w:r>
            <w:r>
              <w:t xml:space="preserve">Algiers</w:t>
            </w:r>
            <w:r>
              <w:t xml:space="preserve"> </w:t>
            </w:r>
            <w:r>
              <w:t xml:space="preserve">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minutes (one-time)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Consultation Sessions with the</w:t>
            </w:r>
            <w:r>
              <w:t xml:space="preserve"> </w:t>
            </w:r>
            <w:r>
              <w:t xml:space="preserve">Dietitian</w:t>
            </w:r>
            <w:r>
              <w:t xml:space="preserve">. Ongoing monitoring of progress, adjustment of dietary protocols, and behavioral nutrition counseling.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minutes per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Specialized Clinical Nutrition Program (e.g., diabetes management, weight management, renal diet, or sports nutrition). Delivered by a specialist</w:t>
            </w:r>
            <w:r>
              <w:t xml:space="preserve"> </w:t>
            </w:r>
            <w:r>
              <w:t xml:space="preserve">Dietitian</w:t>
            </w:r>
            <w:r>
              <w:t xml:space="preserve"> </w:t>
            </w:r>
            <w:r>
              <w:t xml:space="preserve">with additional certification.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minutes per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Nutritional Education Workshop for corporate clients in</w:t>
            </w:r>
            <w:r>
              <w:t xml:space="preserve"> </w:t>
            </w:r>
            <w:r>
              <w:t xml:space="preserve">Algiers</w:t>
            </w:r>
            <w:r>
              <w:t xml:space="preserve">. Group session led by the</w:t>
            </w:r>
            <w:r>
              <w:t xml:space="preserve"> </w:t>
            </w:r>
            <w:r>
              <w:t xml:space="preserve">Dietitian</w:t>
            </w:r>
            <w:r>
              <w:t xml:space="preserve"> </w:t>
            </w:r>
            <w:r>
              <w:t xml:space="preserve">covering healthy eating, portion control, and local food choices.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hours (one-time)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Home Visit Consultation by the</w:t>
            </w:r>
            <w:r>
              <w:t xml:space="preserve"> </w:t>
            </w:r>
            <w:r>
              <w:t xml:space="preserve">Dietitian</w:t>
            </w:r>
            <w:r>
              <w:t xml:space="preserve"> </w:t>
            </w:r>
            <w:r>
              <w:t xml:space="preserve">within the</w:t>
            </w:r>
            <w:r>
              <w:t xml:space="preserve"> </w:t>
            </w:r>
            <w:r>
              <w:t xml:space="preserve">Algiers</w:t>
            </w:r>
            <w:r>
              <w:t xml:space="preserve"> </w:t>
            </w:r>
            <w:r>
              <w:t xml:space="preserve">city limits. Includes on-site kitchen assessment and practical cooking guidance.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 minutes (one-time)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Nutrition Tracking &amp; Remote Monitoring. Access to a secure platform where the</w:t>
            </w:r>
            <w:r>
              <w:t xml:space="preserve"> </w:t>
            </w:r>
            <w:r>
              <w:t xml:space="preserve">Dietitian</w:t>
            </w:r>
            <w:r>
              <w:t xml:space="preserve"> </w:t>
            </w:r>
            <w:r>
              <w:t xml:space="preserve">reviews weekly food diaries and provides asynchronous feedback.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 (subscription)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Written Nutritional Report &amp; Medical Summary. A detailed document prepared by the</w:t>
            </w:r>
            <w:r>
              <w:t xml:space="preserve"> </w:t>
            </w:r>
            <w:r>
              <w:t xml:space="preserve">Dietitian</w:t>
            </w:r>
            <w:r>
              <w:t xml:space="preserve"> </w:t>
            </w:r>
            <w:r>
              <w:t xml:space="preserve">for the client's primary physician or insurance provider, formatted per Algerian medical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 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ESTIMATED COST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142,000 DZD</w:t>
            </w:r>
          </w:p>
        </w:tc>
      </w:tr>
    </w:tbl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applicable Value Added Tax (TVA) at the rate of 19% as mandated by Algerian fiscal law, unless the client is a registered business entity eligible for tax exemption. An additional 15% surcharge applies for home visits outside the central</w:t>
      </w:r>
      <w:r>
        <w:t xml:space="preserve"> </w:t>
      </w:r>
      <w:r>
        <w:t xml:space="preserve">Algiers</w:t>
      </w:r>
      <w:r>
        <w:t xml:space="preserve"> </w:t>
      </w:r>
      <w:r>
        <w:t xml:space="preserve">commune. All</w:t>
      </w:r>
      <w:r>
        <w:t xml:space="preserve"> </w:t>
      </w:r>
      <w:r>
        <w:t xml:space="preserve">Dietitian</w:t>
      </w:r>
      <w:r>
        <w:t xml:space="preserve"> </w:t>
      </w:r>
      <w:r>
        <w:t xml:space="preserve">services are subject to availability and scheduling within the practice's operating hours (Monday to Friday, 08:00–18:00; Saturday, 09:00–13:00).</w:t>
      </w:r>
    </w:p>
    <w:bookmarkEnd w:id="22"/>
    <w:bookmarkStart w:id="23" w:name="terms-and-conditions"/>
    <w:p>
      <w:pPr>
        <w:pStyle w:val="Heading2"/>
      </w:pPr>
      <w:r>
        <w:t xml:space="preserve">3.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After this period, all prices listed herein are subject to revision based on prevailing market conditions in</w:t>
      </w:r>
      <w:r>
        <w:t xml:space="preserve"> </w:t>
      </w:r>
      <w:r>
        <w:t xml:space="preserve">Algeria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is due within fifteen (15) days of the client's written acceptance of this</w:t>
      </w:r>
      <w:r>
        <w:t xml:space="preserve"> </w:t>
      </w:r>
      <w:r>
        <w:t xml:space="preserve">Quotation Estimate</w:t>
      </w:r>
      <w:r>
        <w:t xml:space="preserve">. A 50% advance payment is required to secure the</w:t>
      </w:r>
      <w:r>
        <w:t xml:space="preserve"> </w:t>
      </w:r>
      <w:r>
        <w:t xml:space="preserve">Dietitian</w:t>
      </w:r>
      <w:r>
        <w:t xml:space="preserve">'s schedule and confirm all booked sessions.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Dietitian</w:t>
      </w:r>
      <w:r>
        <w:t xml:space="preserve"> </w:t>
      </w:r>
      <w:r>
        <w:t xml:space="preserve">consultations and services described in this document are to be performed at the GreenLife Nutrition &amp; Wellness Center premises in Hydra,</w:t>
      </w:r>
      <w:r>
        <w:t xml:space="preserve"> </w:t>
      </w:r>
      <w:r>
        <w:t xml:space="preserve">Algiers</w:t>
      </w:r>
      <w:r>
        <w:t xml:space="preserve">,</w:t>
      </w:r>
      <w:r>
        <w:t xml:space="preserve"> </w:t>
      </w:r>
      <w:r>
        <w:t xml:space="preserve">Algeria</w:t>
      </w:r>
      <w:r>
        <w:t xml:space="preserve">, unless otherwise specified (e.g., home visits or corporate workshops).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Dietitian</w:t>
      </w:r>
      <w:r>
        <w:t xml:space="preserve"> </w:t>
      </w:r>
      <w:r>
        <w:t xml:space="preserve">reserves the right to modify the nutritional program mid-course if the client's health status changes, provided that such modifications do not increase the total cost beyond the amount stated in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Client confidentiality is strictly maintained in accordance with Algerian data protection regulations and the professional ethical code of the Algerian Order of Dietitians and Nutritionists.</w:t>
      </w:r>
    </w:p>
    <w:p>
      <w:pPr>
        <w:numPr>
          <w:ilvl w:val="0"/>
          <w:numId w:val="1001"/>
        </w:numPr>
        <w:pStyle w:val="Compact"/>
      </w:pPr>
      <w:r>
        <w:t xml:space="preserve">Cancellation of any scheduled</w:t>
      </w:r>
      <w:r>
        <w:t xml:space="preserve"> </w:t>
      </w:r>
      <w:r>
        <w:t xml:space="preserve">Dietitian</w:t>
      </w:r>
      <w:r>
        <w:t xml:space="preserve"> </w:t>
      </w:r>
      <w:r>
        <w:t xml:space="preserve">session must be communicated at least 48 hours in advance. Late cancellations or no-shows will be charged at 50% of the session fee.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guarantee specific health outcomes. The</w:t>
      </w:r>
      <w:r>
        <w:t xml:space="preserve"> </w:t>
      </w:r>
      <w:r>
        <w:t xml:space="preserve">Dietitian</w:t>
      </w:r>
      <w:r>
        <w:t xml:space="preserve"> </w:t>
      </w:r>
      <w:r>
        <w:t xml:space="preserve">provides evidence-based nutritional guidance, and results depend on the client's adherence to the prescribed dietary plan and lifestyle modifications.</w:t>
      </w:r>
    </w:p>
    <w:p>
      <w:pPr>
        <w:numPr>
          <w:ilvl w:val="0"/>
          <w:numId w:val="1001"/>
        </w:numPr>
        <w:pStyle w:val="Compact"/>
      </w:pPr>
      <w:r>
        <w:t xml:space="preserve">Any dispute arising from the services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amicable negotiation, failing which it shall be submitted to the competent courts of</w:t>
      </w:r>
      <w:r>
        <w:t xml:space="preserve"> </w:t>
      </w:r>
      <w:r>
        <w:t xml:space="preserve">Algiers</w:t>
      </w:r>
      <w:r>
        <w:t xml:space="preserve">,</w:t>
      </w:r>
      <w:r>
        <w:t xml:space="preserve"> </w:t>
      </w:r>
      <w:r>
        <w:t xml:space="preserve">Algeria</w:t>
      </w:r>
      <w:r>
        <w:t xml:space="preserve">.</w:t>
      </w:r>
    </w:p>
    <w:bookmarkEnd w:id="23"/>
    <w:bookmarkStart w:id="24" w:name="acceptance-and-authorization"/>
    <w:p>
      <w:pPr>
        <w:pStyle w:val="Heading2"/>
      </w:pPr>
      <w:r>
        <w:t xml:space="preserve">4. Acceptance and Authorization</w:t>
      </w:r>
    </w:p>
    <w:p>
      <w:pPr>
        <w:pStyle w:val="FirstParagraph"/>
      </w:pPr>
      <w:r>
        <w:t xml:space="preserve">By signing below, the client acknowledges that they have read and understood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in its entirety and agree to the terms, conditions, and pricing outlined above for the</w:t>
      </w:r>
      <w:r>
        <w:t xml:space="preserve"> </w:t>
      </w:r>
      <w:r>
        <w:t xml:space="preserve">Dietitian</w:t>
      </w:r>
      <w:r>
        <w:t xml:space="preserve"> </w:t>
      </w:r>
      <w:r>
        <w:t xml:space="preserve">services to be provided in</w:t>
      </w:r>
      <w:r>
        <w:t xml:space="preserve"> </w:t>
      </w:r>
      <w:r>
        <w:t xml:space="preserve">Algiers</w:t>
      </w:r>
      <w:r>
        <w:t xml:space="preserve">,</w:t>
      </w:r>
      <w:r>
        <w:t xml:space="preserve"> </w:t>
      </w:r>
      <w:r>
        <w:t xml:space="preserve">Algeria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GreenLife Nutrition &amp; Wellness Center</w:t>
      </w:r>
      <w:r>
        <w:br/>
      </w:r>
      <w:r>
        <w:t xml:space="preserve">Dr. Amina Benali, Registered Dietitian</w:t>
      </w:r>
      <w:r>
        <w:br/>
      </w:r>
      <w:r>
        <w:t xml:space="preserve">Signature &amp; Stamp:</w:t>
      </w:r>
    </w:p>
    <w:p>
      <w:pPr>
        <w:pStyle w:val="BodyText"/>
      </w:pPr>
      <w:r>
        <w:rPr>
          <w:bCs/>
          <w:b/>
        </w:rPr>
        <w:t xml:space="preserve">For the Client</w:t>
      </w:r>
      <w:r>
        <w:br/>
      </w:r>
      <w:r>
        <w:t xml:space="preserve">Name: ___________________________</w:t>
      </w:r>
      <w:r>
        <w:br/>
      </w:r>
      <w:r>
        <w:t xml:space="preserve">Signature &amp; Date:</w:t>
      </w:r>
    </w:p>
    <w:p>
      <w:pPr>
        <w:pStyle w:val="BodyText"/>
      </w:pPr>
      <w:r>
        <w:t xml:space="preserve">GreenLife Nutrition &amp; Wellness Center | 12, Rue Didouche Mourad, Hydra, 16000 Algiers, Algeria</w:t>
      </w:r>
    </w:p>
    <w:p>
      <w:pPr>
        <w:pStyle w:val="BodyText"/>
      </w:pPr>
      <w:r>
        <w:t xml:space="preserve">This Quotation Estimate (Ref: GE-2025-00472) was generated on 15 June 2025 and is the property of GreenLife Nutrition &amp; Wellness Center. Unauthorized reproduction is prohibited.</w:t>
      </w:r>
    </w:p>
    <w:p>
      <w:pPr>
        <w:pStyle w:val="BodyText"/>
      </w:pPr>
      <w:r>
        <w:t xml:space="preserve">Page 1 of 1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Dietitian Services - Algeria Algiers</dc:title>
  <dc:creator/>
  <dc:language>en</dc:language>
  <cp:keywords/>
  <dcterms:created xsi:type="dcterms:W3CDTF">2026-10-10T04:03:52Z</dcterms:created>
  <dcterms:modified xsi:type="dcterms:W3CDTF">2026-10-10T04:03:52Z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