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quotation-estimate"/>
    <w:p>
      <w:pPr>
        <w:pStyle w:val="Heading1"/>
      </w:pPr>
      <w:r>
        <w:t xml:space="preserve">QUOTATION ESTIMATE</w:t>
      </w:r>
    </w:p>
    <w:p>
      <w:pPr>
        <w:pStyle w:val="FirstParagraph"/>
      </w:pPr>
      <w:r>
        <w:t xml:space="preserve">Professional Dietitian Services — Córdoba, Argentina</w:t>
      </w:r>
    </w:p>
    <w:p>
      <w:pPr>
        <w:pStyle w:val="BodyText"/>
      </w:pPr>
      <w:r>
        <w:t xml:space="preserve">Document Reference: QE-CBA-2025-0417 | Issued in Córdoba, Argentina</w:t>
      </w:r>
    </w:p>
    <w:bookmarkEnd w:id="20"/>
    <w:bookmarkStart w:id="21" w:name="provider-dietitian"/>
    <w:p>
      <w:pPr>
        <w:pStyle w:val="Heading3"/>
      </w:pPr>
      <w:r>
        <w:t xml:space="preserve">Provider (Dietitian)</w:t>
      </w:r>
    </w:p>
    <w:p>
      <w:pPr>
        <w:pStyle w:val="FirstParagraph"/>
      </w:pPr>
      <w:r>
        <w:rPr>
          <w:bCs/>
          <w:b/>
        </w:rPr>
        <w:t xml:space="preserve">Name:</w:t>
      </w:r>
      <w:r>
        <w:t xml:space="preserve"> </w:t>
      </w:r>
      <w:r>
        <w:t xml:space="preserve">Lic. María Elena Rodríguez, M.N. 12.847</w:t>
      </w:r>
    </w:p>
    <w:p>
      <w:pPr>
        <w:pStyle w:val="BodyText"/>
      </w:pPr>
      <w:r>
        <w:rPr>
          <w:bCs/>
          <w:b/>
        </w:rPr>
        <w:t xml:space="preserve">Specialization:</w:t>
      </w:r>
      <w:r>
        <w:t xml:space="preserve"> </w:t>
      </w:r>
      <w:r>
        <w:t xml:space="preserve">Clinical Nutrition &amp; Metabolic Health</w:t>
      </w:r>
    </w:p>
    <w:p>
      <w:pPr>
        <w:pStyle w:val="BodyText"/>
      </w:pPr>
      <w:r>
        <w:rPr>
          <w:bCs/>
          <w:b/>
        </w:rPr>
        <w:t xml:space="preserve">Clinic:</w:t>
      </w:r>
      <w:r>
        <w:t xml:space="preserve"> </w:t>
      </w:r>
      <w:r>
        <w:t xml:space="preserve">Centro de Nutrición Integral Córdoba</w:t>
      </w:r>
    </w:p>
    <w:p>
      <w:pPr>
        <w:pStyle w:val="BodyText"/>
      </w:pPr>
      <w:r>
        <w:rPr>
          <w:bCs/>
          <w:b/>
        </w:rPr>
        <w:t xml:space="preserve">Address:</w:t>
      </w:r>
      <w:r>
        <w:t xml:space="preserve"> </w:t>
      </w:r>
      <w:r>
        <w:t xml:space="preserve">Av. Hipólito Yrigoyen 1456, Piso 3, Córdoba, Argentina</w:t>
      </w:r>
    </w:p>
    <w:p>
      <w:pPr>
        <w:pStyle w:val="BodyText"/>
      </w:pPr>
      <w:r>
        <w:rPr>
          <w:bCs/>
          <w:b/>
        </w:rPr>
        <w:t xml:space="preserve">Email:</w:t>
      </w:r>
      <w:r>
        <w:t xml:space="preserve"> </w:t>
      </w:r>
      <w:r>
        <w:t xml:space="preserve">info@nutricioncordoba.ar</w:t>
      </w:r>
    </w:p>
    <w:p>
      <w:pPr>
        <w:pStyle w:val="BodyText"/>
      </w:pPr>
      <w:r>
        <w:rPr>
          <w:bCs/>
          <w:b/>
        </w:rPr>
        <w:t xml:space="preserve">Phone:</w:t>
      </w:r>
      <w:r>
        <w:t xml:space="preserve"> </w:t>
      </w:r>
      <w:r>
        <w:t xml:space="preserve">+54 351 422-8890</w:t>
      </w:r>
    </w:p>
    <w:bookmarkEnd w:id="21"/>
    <w:bookmarkStart w:id="22" w:name="client-recipient"/>
    <w:p>
      <w:pPr>
        <w:pStyle w:val="Heading3"/>
      </w:pPr>
      <w:r>
        <w:t xml:space="preserve">Client / Recipient</w:t>
      </w:r>
    </w:p>
    <w:p>
      <w:pPr>
        <w:pStyle w:val="FirstParagraph"/>
      </w:pPr>
      <w:r>
        <w:rPr>
          <w:bCs/>
          <w:b/>
        </w:rPr>
        <w:t xml:space="preserve">Name:</w:t>
      </w:r>
      <w:r>
        <w:t xml:space="preserve"> </w:t>
      </w:r>
      <w:r>
        <w:t xml:space="preserve">[Client Full Name]</w:t>
      </w:r>
    </w:p>
    <w:p>
      <w:pPr>
        <w:pStyle w:val="BodyText"/>
      </w:pPr>
      <w:r>
        <w:rPr>
          <w:bCs/>
          <w:b/>
        </w:rPr>
        <w:t xml:space="preserve">Company:</w:t>
      </w:r>
      <w:r>
        <w:t xml:space="preserve"> </w:t>
      </w:r>
      <w:r>
        <w:t xml:space="preserve">[Company Name, if applicable]</w:t>
      </w:r>
    </w:p>
    <w:p>
      <w:pPr>
        <w:pStyle w:val="BodyText"/>
      </w:pPr>
      <w:r>
        <w:rPr>
          <w:bCs/>
          <w:b/>
        </w:rPr>
        <w:t xml:space="preserve">Address:</w:t>
      </w:r>
      <w:r>
        <w:t xml:space="preserve"> </w:t>
      </w:r>
      <w:r>
        <w:t xml:space="preserve">[Client Address], Córdoba, Argentina</w:t>
      </w:r>
    </w:p>
    <w:p>
      <w:pPr>
        <w:pStyle w:val="BodyText"/>
      </w:pPr>
      <w:r>
        <w:rPr>
          <w:bCs/>
          <w:b/>
        </w:rPr>
        <w:t xml:space="preserve">CUIT:</w:t>
      </w:r>
      <w:r>
        <w:t xml:space="preserve"> </w:t>
      </w:r>
      <w:r>
        <w:t xml:space="preserve">[20-XXXXXXXX-X]</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bookmarkStart w:id="23" w:name="quotation-details"/>
    <w:p>
      <w:pPr>
        <w:pStyle w:val="Heading3"/>
      </w:pPr>
      <w:r>
        <w:t xml:space="preserve">Quotation Details</w:t>
      </w:r>
    </w:p>
    <w:p>
      <w:pPr>
        <w:pStyle w:val="FirstParagraph"/>
      </w:pPr>
      <w:r>
        <w:rPr>
          <w:bCs/>
          <w:b/>
        </w:rPr>
        <w:t xml:space="preserve">Quotation Number:</w:t>
      </w:r>
      <w:r>
        <w:t xml:space="preserve"> </w:t>
      </w:r>
      <w:r>
        <w:t xml:space="preserve">QE-CBA-2025-0417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Argentine Pesos (ARS) / USD</w:t>
      </w:r>
    </w:p>
    <w:bookmarkEnd w:id="23"/>
    <w:bookmarkStart w:id="24" w:name="service-location"/>
    <w:p>
      <w:pPr>
        <w:pStyle w:val="Heading3"/>
      </w:pPr>
      <w:r>
        <w:t xml:space="preserve">Service Location</w:t>
      </w:r>
    </w:p>
    <w:p>
      <w:pPr>
        <w:pStyle w:val="FirstParagraph"/>
      </w:pPr>
      <w:r>
        <w:rPr>
          <w:bCs/>
          <w:b/>
        </w:rPr>
        <w:t xml:space="preserve">City:</w:t>
      </w:r>
      <w:r>
        <w:t xml:space="preserve"> </w:t>
      </w:r>
      <w:r>
        <w:t xml:space="preserve">Córdoba, Argentina</w:t>
      </w:r>
    </w:p>
    <w:p>
      <w:pPr>
        <w:pStyle w:val="BodyText"/>
      </w:pPr>
      <w:r>
        <w:rPr>
          <w:bCs/>
          <w:b/>
        </w:rPr>
        <w:t xml:space="preserve">Province:</w:t>
      </w:r>
      <w:r>
        <w:t xml:space="preserve"> </w:t>
      </w:r>
      <w:r>
        <w:t xml:space="preserve">Córdoba</w:t>
      </w:r>
    </w:p>
    <w:p>
      <w:pPr>
        <w:pStyle w:val="BodyText"/>
      </w:pPr>
      <w:r>
        <w:rPr>
          <w:bCs/>
          <w:b/>
        </w:rPr>
        <w:t xml:space="preserve">Country:</w:t>
      </w:r>
      <w:r>
        <w:t xml:space="preserve"> </w:t>
      </w:r>
      <w:r>
        <w:t xml:space="preserve">Argentina</w:t>
      </w:r>
    </w:p>
    <w:p>
      <w:pPr>
        <w:pStyle w:val="BodyText"/>
      </w:pPr>
      <w:r>
        <w:rPr>
          <w:bCs/>
          <w:b/>
        </w:rPr>
        <w:t xml:space="preserve">Modality:</w:t>
      </w:r>
      <w:r>
        <w:t xml:space="preserve"> </w:t>
      </w:r>
      <w:r>
        <w:t xml:space="preserve">In-person / Telehealth (Córdoba-based)</w:t>
      </w:r>
    </w:p>
    <w:bookmarkEnd w:id="24"/>
    <w:bookmarkStart w:id="25" w:name="scope-of-dietitian-services"/>
    <w:p>
      <w:pPr>
        <w:pStyle w:val="Heading2"/>
      </w:pPr>
      <w:r>
        <w:t xml:space="preserve">1. Scope of Dietitian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Dietitian</w:t>
      </w:r>
      <w:r>
        <w:t xml:space="preserve">, a registered and licensed nutrition professional operating in</w:t>
      </w:r>
      <w:r>
        <w:t xml:space="preserve"> </w:t>
      </w:r>
      <w:r>
        <w:t xml:space="preserve">Córdoba, Argentina</w:t>
      </w:r>
      <w:r>
        <w:t xml:space="preserve">, to provide a comprehensive breakdown of professional dietary consultation services. The scope of work encompasses the following deliverables tailored to the client's nutritional needs, as assessed during the initial evaluation conducted at our clinic in the city of Córdoba:</w:t>
      </w:r>
    </w:p>
    <w:p>
      <w:pPr>
        <w:numPr>
          <w:ilvl w:val="0"/>
          <w:numId w:val="1001"/>
        </w:numPr>
        <w:pStyle w:val="Compact"/>
      </w:pPr>
      <w:r>
        <w:t xml:space="preserve">Initial comprehensive nutritional assessment and anthropometric measurement (BMI, body composition, waist circumference, blood pressure).</w:t>
      </w:r>
    </w:p>
    <w:p>
      <w:pPr>
        <w:numPr>
          <w:ilvl w:val="0"/>
          <w:numId w:val="1001"/>
        </w:numPr>
        <w:pStyle w:val="Compact"/>
      </w:pPr>
      <w:r>
        <w:t xml:space="preserve">Personalized dietary plan development aligned with Argentine dietary guidelines (Guías Alimentarias para la Población Argentina) and the client's specific health conditions.</w:t>
      </w:r>
    </w:p>
    <w:p>
      <w:pPr>
        <w:numPr>
          <w:ilvl w:val="0"/>
          <w:numId w:val="1001"/>
        </w:numPr>
        <w:pStyle w:val="Compact"/>
      </w:pPr>
      <w:r>
        <w:t xml:space="preserve">Monthly follow-up consultations (in-person at the Córdoba clinic or via telehealth) to monitor progress, adjust caloric and macronutrient targets, and address adherence challenges.</w:t>
      </w:r>
    </w:p>
    <w:p>
      <w:pPr>
        <w:numPr>
          <w:ilvl w:val="0"/>
          <w:numId w:val="1001"/>
        </w:numPr>
        <w:pStyle w:val="Compact"/>
      </w:pPr>
      <w:r>
        <w:t xml:space="preserve">Education on local Argentine food products, seasonal produce available in the Córdoba region, and culturally appropriate meal planning.</w:t>
      </w:r>
    </w:p>
    <w:p>
      <w:pPr>
        <w:numPr>
          <w:ilvl w:val="0"/>
          <w:numId w:val="1001"/>
        </w:numPr>
        <w:pStyle w:val="Compact"/>
      </w:pPr>
      <w:r>
        <w:t xml:space="preserve">Written progress reports and dietary recommendations suitable for coordination with the client's primary physician or endocrinologist in Córdoba.</w:t>
      </w:r>
    </w:p>
    <w:p>
      <w:pPr>
        <w:numPr>
          <w:ilvl w:val="0"/>
          <w:numId w:val="1001"/>
        </w:numPr>
        <w:pStyle w:val="Compact"/>
      </w:pPr>
      <w:r>
        <w:t xml:space="preserve">Emergency dietary guidance via phone or email between scheduled sessions.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Nutritional Assessment &amp; Consultation (90 min, in-person, Córdoba)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Personalized Dietary Plan (written, 30-day cycle, Argentine cuisine-based)</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Monthly Follow-Up Consultation (60 min, in-person or telehealth)</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Biochemical &amp; Anthropometric Re-evaluation (quarterly, Córdoba lab coordination)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Nutritional Education Workshop (group, up to 10 participants, Córdoba venue)</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Emergency Dietary Guidance (phone/email, per incident, max 4/month)</w:t>
            </w:r>
          </w:p>
        </w:tc>
        <w:tc>
          <w:tcPr/>
          <w:p>
            <w:pPr>
              <w:pStyle w:val="Compact"/>
              <w:jc w:val="left"/>
            </w:pPr>
            <w:r>
              <w:t xml:space="preserve">4</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Written Progress Report &amp; Physician Coordination Letter (Córdoba medical network)</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gridSpan w:val="4"/>
          </w:tcPr>
          <w:p>
            <w:pPr>
              <w:pStyle w:val="Compact"/>
              <w:jc w:val="right"/>
            </w:pPr>
            <w:r>
              <w:t xml:space="preserve">TOTAL ESTIMATED COST (before IVA)</w:t>
            </w:r>
          </w:p>
        </w:tc>
        <w:tc>
          <w:tcPr/>
          <w:p>
            <w:pPr>
              <w:pStyle w:val="Compact"/>
              <w:jc w:val="left"/>
            </w:pPr>
            <w:r>
              <w:t xml:space="preserve">$332,000 ARS</w:t>
            </w:r>
          </w:p>
        </w:tc>
      </w:tr>
      <w:tr>
        <w:tc>
          <w:tcPr>
            <w:gridSpan w:val="4"/>
          </w:tcPr>
          <w:p>
            <w:pPr>
              <w:pStyle w:val="Compact"/>
              <w:jc w:val="right"/>
            </w:pPr>
            <w:r>
              <w:t xml:space="preserve">IVA (21% — Argentine Value Added Tax)</w:t>
            </w:r>
          </w:p>
        </w:tc>
        <w:tc>
          <w:tcPr/>
          <w:p>
            <w:pPr>
              <w:pStyle w:val="Compact"/>
              <w:jc w:val="left"/>
            </w:pPr>
            <w:r>
              <w:t xml:space="preserve">$69,720 ARS</w:t>
            </w:r>
          </w:p>
        </w:tc>
      </w:tr>
      <w:tr>
        <w:tc>
          <w:tcPr>
            <w:gridSpan w:val="4"/>
          </w:tcPr>
          <w:p>
            <w:pPr>
              <w:pStyle w:val="Compact"/>
              <w:jc w:val="right"/>
            </w:pPr>
            <w:r>
              <w:t xml:space="preserve">GRAND TOTAL (IVA included)</w:t>
            </w:r>
          </w:p>
        </w:tc>
        <w:tc>
          <w:tcPr/>
          <w:p>
            <w:pPr>
              <w:pStyle w:val="Compact"/>
              <w:jc w:val="left"/>
            </w:pPr>
            <w:r>
              <w:t xml:space="preserve">$401,720 ARS</w:t>
            </w:r>
          </w:p>
        </w:tc>
      </w:tr>
      <w:tr>
        <w:tc>
          <w:tcPr>
            <w:gridSpan w:val="4"/>
          </w:tcPr>
          <w:p>
            <w:pPr>
              <w:pStyle w:val="Compact"/>
              <w:jc w:val="right"/>
            </w:pPr>
            <w:r>
              <w:rPr>
                <w:iCs/>
                <w:i/>
              </w:rPr>
              <w:t xml:space="preserve">Approximate USD equivalent (reference rate ARS/USD 1:1,050)</w:t>
            </w:r>
          </w:p>
        </w:tc>
        <w:tc>
          <w:tcPr/>
          <w:p>
            <w:pPr>
              <w:pStyle w:val="Compact"/>
              <w:jc w:val="left"/>
            </w:pPr>
            <w:r>
              <w:rPr>
                <w:iCs/>
                <w:i/>
              </w:rPr>
              <w:t xml:space="preserve">~$382.59 USD</w:t>
            </w:r>
          </w:p>
        </w:tc>
      </w:tr>
    </w:tbl>
    <w:p>
      <w:pPr>
        <w:pStyle w:val="BodyText"/>
      </w:pPr>
      <w:r>
        <w:rPr>
          <w:bCs/>
          <w:b/>
        </w:rPr>
        <w:t xml:space="preserve">Note:</w:t>
      </w:r>
      <w:r>
        <w:t xml:space="preserve"> </w:t>
      </w:r>
      <w:r>
        <w:t xml:space="preserve">All prices in this Quotation Estimate are expressed in Argentine Pesos (ARS) and are subject to the current exchange rate and inflation adjustments applicable in Córdoba, Argentina. The USD equivalent is provided for reference only and does not constitute a fixed foreign-currency obligation. The Dietitian reserves the right to adjust pricing in the event of significant economic fluctuations in Argentina during the validity period of this estimate.</w:t>
      </w:r>
    </w:p>
    <w:bookmarkEnd w:id="26"/>
    <w:bookmarkStart w:id="27"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this period, the Dietitian in Córdoba, Argentina, reserves the right to revise the pricing structure based on current market conditions and professional fee schedules established by the Colegio de Nutricionistas de la Provincia de Córdoba.</w:t>
      </w:r>
    </w:p>
    <w:p>
      <w:pPr>
        <w:pStyle w:val="BodyText"/>
      </w:pPr>
      <w:r>
        <w:rPr>
          <w:bCs/>
          <w:b/>
        </w:rPr>
        <w:t xml:space="preserve">3.2 Payment Terms:</w:t>
      </w:r>
      <w:r>
        <w:t xml:space="preserve"> </w:t>
      </w:r>
      <w:r>
        <w:t xml:space="preserve">A 50% advance payment is required upon acceptance of this Quotation Estimate to secure the initial consultation slot. The remaining 50% shall be due upon completion of the third monthly follow-up session. Payments may be made via bank transfer (Córdoba-based financial institutions), debit/credit card, or cash at the clinic office. Invoicing will be issued in accordance with Argentine tax regulations (AFIP).</w:t>
      </w:r>
    </w:p>
    <w:p>
      <w:pPr>
        <w:pStyle w:val="BodyText"/>
      </w:pPr>
      <w:r>
        <w:rPr>
          <w:bCs/>
          <w:b/>
        </w:rPr>
        <w:t xml:space="preserve">3.3 Cancellation Policy:</w:t>
      </w:r>
      <w:r>
        <w:t xml:space="preserve"> </w:t>
      </w:r>
      <w:r>
        <w:t xml:space="preserve">Cancellations or rescheduling of appointments must be communicated at least 48 hours in advance. Late cancellations or no-shows will be charged at 50% of the session fee. This policy applies to all Dietitian services rendered in Córdoba, Argentina.</w:t>
      </w:r>
    </w:p>
    <w:p>
      <w:pPr>
        <w:pStyle w:val="BodyText"/>
      </w:pPr>
      <w:r>
        <w:rPr>
          <w:bCs/>
          <w:b/>
        </w:rPr>
        <w:t xml:space="preserve">3.4 Confidentiality:</w:t>
      </w:r>
      <w:r>
        <w:t xml:space="preserve"> </w:t>
      </w:r>
      <w:r>
        <w:t xml:space="preserve">All nutritional data, health records, and personal information shared during the course of this engagement are protected under Argentine Law 25.326 (Personal Data Protection) and the professional ethical code of the Argentine Dietitian Association. No information will be disclosed to third parties without the client's written consent.</w:t>
      </w:r>
    </w:p>
    <w:p>
      <w:pPr>
        <w:pStyle w:val="BodyText"/>
      </w:pPr>
      <w:r>
        <w:rPr>
          <w:bCs/>
          <w:b/>
        </w:rPr>
        <w:t xml:space="preserve">3.5 Professional Liability:</w:t>
      </w:r>
      <w:r>
        <w:t xml:space="preserve"> </w:t>
      </w:r>
      <w:r>
        <w:t xml:space="preserve">The Dietitian services described in this Quotation Estimate are advisory and educational in nature. They do not constitute a medical diagnosis or treatment. The client is advised to maintain concurrent care with their attending physician in Córdoba. The Dietitian shall not be held liable for adverse outcomes resulting from the client's non-adherence to the prescribed dietary plan.</w:t>
      </w:r>
    </w:p>
    <w:p>
      <w:pPr>
        <w:pStyle w:val="BodyText"/>
      </w:pPr>
      <w:r>
        <w:rPr>
          <w:bCs/>
          <w:b/>
        </w:rPr>
        <w:t xml:space="preserve">3.6 Governing Law:</w:t>
      </w:r>
      <w:r>
        <w:t xml:space="preserve"> </w:t>
      </w:r>
      <w:r>
        <w:t xml:space="preserve">This Quotation Estimate and any resulting service agreement shall be governed by the civil and commercial laws of the Province of Córdoba, Argentina. Any disputes shall be resolved through the competent courts of the city of Córdoba.</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 Quotation Estimate for Dietitian services in Córdoba, Argentina, and agrees to the terms, conditions, and pricing outlined herein. The Dietitian confirms availability to commence services within ten (10) business days of written acceptance.</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Dietitian Signature</w:t>
      </w:r>
      <w:r>
        <w:br/>
      </w:r>
      <w:r>
        <w:t xml:space="preserve">Lic. María Elena Rodríguez, M.N. 12.847</w:t>
      </w:r>
      <w:r>
        <w:br/>
      </w:r>
      <w:r>
        <w:t xml:space="preserve">Córdoba, Argentina</w:t>
      </w:r>
      <w:r>
        <w:br/>
      </w:r>
      <w:r>
        <w:t xml:space="preserve">Date: ___________________________</w:t>
      </w:r>
    </w:p>
    <w:p>
      <w:pPr>
        <w:pStyle w:val="BodyText"/>
      </w:pPr>
      <w:r>
        <w:t xml:space="preserve">This Quotation Estimate was prepared and issued in Córdoba, Argentina. It is a non-binding document until formally accepted by both parties in writing. For inquiries regarding this estimate, please contact the Dietitian at the address listed above or via the provided email. © 2025 Centro de Nutrición Integral Córdoba.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Córdoba, Argentina</dc:title>
  <dc:creator/>
  <dc:language>en</dc:language>
  <cp:keywords/>
  <dcterms:created xsi:type="dcterms:W3CDTF">2026-10-10T02:35:51Z</dcterms:created>
  <dcterms:modified xsi:type="dcterms:W3CDTF">2026-10-10T02:35:51Z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