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quotation-estimate"/>
    <w:p>
      <w:pPr>
        <w:pStyle w:val="Heading1"/>
      </w:pPr>
      <w:r>
        <w:t xml:space="preserve">QUOTATION ESTIMATE</w:t>
      </w:r>
    </w:p>
    <w:p>
      <w:pPr>
        <w:pStyle w:val="FirstParagraph"/>
      </w:pPr>
      <w:r>
        <w:t xml:space="preserve">Professional Dietitian Services — Vancouver, British Columbia, Canada</w:t>
      </w:r>
    </w:p>
    <w:p>
      <w:pPr>
        <w:pStyle w:val="BodyText"/>
      </w:pPr>
      <w:r>
        <w:t xml:space="preserve">Registered Dietitian</w:t>
      </w:r>
      <w:r>
        <w:t xml:space="preserve"> </w:t>
      </w:r>
      <w:r>
        <w:t xml:space="preserve"> </w:t>
      </w:r>
      <w:r>
        <w:t xml:space="preserve"> </w:t>
      </w:r>
      <w:r>
        <w:t xml:space="preserve">BC Dietitians Association</w:t>
      </w:r>
    </w:p>
    <w:bookmarkEnd w:id="20"/>
    <w:bookmarkStart w:id="21" w:name="prepared-by"/>
    <w:p>
      <w:pPr>
        <w:pStyle w:val="Heading3"/>
      </w:pPr>
      <w:r>
        <w:t xml:space="preserve">Prepared By</w:t>
      </w:r>
    </w:p>
    <w:p>
      <w:pPr>
        <w:pStyle w:val="FirstParagraph"/>
      </w:pPr>
      <w:r>
        <w:rPr>
          <w:bCs/>
          <w:b/>
        </w:rPr>
        <w:t xml:space="preserve">Dr. Sarah Chen, RD, MSc</w:t>
      </w:r>
    </w:p>
    <w:p>
      <w:pPr>
        <w:pStyle w:val="BodyText"/>
      </w:pPr>
      <w:r>
        <w:t xml:space="preserve">Registered Dietitian &amp; Nutrition Consultant</w:t>
      </w:r>
    </w:p>
    <w:p>
      <w:pPr>
        <w:pStyle w:val="BodyText"/>
      </w:pPr>
      <w:r>
        <w:t xml:space="preserve">450 West Georgia Street, Suite 1200</w:t>
      </w:r>
    </w:p>
    <w:p>
      <w:pPr>
        <w:pStyle w:val="BodyText"/>
      </w:pPr>
      <w:r>
        <w:t xml:space="preserve">Vancouver, BC V6C 2B7, Canada</w:t>
      </w:r>
    </w:p>
    <w:p>
      <w:pPr>
        <w:pStyle w:val="BodyText"/>
      </w:pPr>
      <w:r>
        <w:t xml:space="preserve">Phone: (604) 555-0142</w:t>
      </w:r>
    </w:p>
    <w:p>
      <w:pPr>
        <w:pStyle w:val="BodyText"/>
      </w:pPr>
      <w:r>
        <w:t xml:space="preserve">Email: s.chen@vancouverdietitian.ca</w:t>
      </w:r>
    </w:p>
    <w:bookmarkEnd w:id="21"/>
    <w:bookmarkStart w:id="22" w:name="prepared-for"/>
    <w:p>
      <w:pPr>
        <w:pStyle w:val="Heading3"/>
      </w:pPr>
      <w:r>
        <w:t xml:space="preserve">Prepared For</w:t>
      </w:r>
    </w:p>
    <w:p>
      <w:pPr>
        <w:pStyle w:val="FirstParagraph"/>
      </w:pPr>
      <w:r>
        <w:rPr>
          <w:bCs/>
          <w:b/>
        </w:rPr>
        <w:t xml:space="preserve">Mr. James Whitfield</w:t>
      </w:r>
    </w:p>
    <w:p>
      <w:pPr>
        <w:pStyle w:val="BodyText"/>
      </w:pPr>
      <w:r>
        <w:t xml:space="preserve">Personal Client</w:t>
      </w:r>
    </w:p>
    <w:p>
      <w:pPr>
        <w:pStyle w:val="BodyText"/>
      </w:pPr>
      <w:r>
        <w:t xml:space="preserve">2847 Oakridge Avenue</w:t>
      </w:r>
    </w:p>
    <w:p>
      <w:pPr>
        <w:pStyle w:val="BodyText"/>
      </w:pPr>
      <w:r>
        <w:t xml:space="preserve">Vancouver, BC V6H 3A2, Canada</w:t>
      </w:r>
    </w:p>
    <w:p>
      <w:pPr>
        <w:pStyle w:val="BodyText"/>
      </w:pPr>
      <w:r>
        <w:t xml:space="preserve">Phone: (604) 555-0387</w:t>
      </w:r>
    </w:p>
    <w:p>
      <w:pPr>
        <w:pStyle w:val="BodyText"/>
      </w:pPr>
      <w:r>
        <w:t xml:space="preserve">Email: j.whitfield@email.com</w:t>
      </w:r>
    </w:p>
    <w:bookmarkEnd w:id="22"/>
    <w:p>
      <w:pPr>
        <w:pStyle w:val="BodyText"/>
      </w:pPr>
      <w:r>
        <w:t xml:space="preserve">Quotation Estimate No.:</w:t>
      </w:r>
      <w:r>
        <w:t xml:space="preserve"> </w:t>
      </w:r>
      <w:r>
        <w:t xml:space="preserve">QTE-2025-0487   |  </w:t>
      </w:r>
      <w:r>
        <w:t xml:space="preserve"> </w:t>
      </w:r>
      <w:r>
        <w:t xml:space="preserve">Date Issued:</w:t>
      </w:r>
      <w:r>
        <w:t xml:space="preserve"> </w:t>
      </w:r>
      <w:r>
        <w:t xml:space="preserve">June 12, 2025   |  </w:t>
      </w:r>
      <w:r>
        <w:t xml:space="preserve"> </w:t>
      </w:r>
      <w:r>
        <w:t xml:space="preserve">Valid Until:</w:t>
      </w:r>
      <w:r>
        <w:t xml:space="preserve"> </w:t>
      </w:r>
      <w:r>
        <w:t xml:space="preserve">July 12, 2025   |  </w:t>
      </w:r>
      <w:r>
        <w:t xml:space="preserve"> </w:t>
      </w:r>
      <w:r>
        <w:t xml:space="preserve">Currency:</w:t>
      </w:r>
      <w:r>
        <w:t xml:space="preserve"> </w:t>
      </w:r>
      <w:r>
        <w:t xml:space="preserve">CAD ($)</w:t>
      </w:r>
    </w:p>
    <w:bookmarkStart w:id="23" w:name="X1f59687e1e215524ad3002e94180caa11592fdc"/>
    <w:p>
      <w:pPr>
        <w:pStyle w:val="Heading2"/>
      </w:pPr>
      <w:r>
        <w:t xml:space="preserve">Scope of Dietitian Services — Vancouver, Canada</w:t>
      </w:r>
    </w:p>
    <w:p>
      <w:pPr>
        <w:pStyle w:val="FirstParagraph"/>
      </w:pPr>
      <w:r>
        <w:t xml:space="preserve">This Quotation Estimate outlines the comprehensive professional services to be provided by a Registered Dietitian based in Vancouver, British Columbia, Canada. The services are designed to address the client's individualized nutritional needs, support long-term health goals, and provide ongoing dietary guidance in accordance with the standards set by the College of Dietitians of British Columbia and the Canadian Dietetic Association. All consultations and follow-up sessions will be conducted in the Vancouver metropolitan area, ensuring convenient access for the client within the Canada Vancouver region.</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rPr>
                <w:bCs/>
                <w:b/>
              </w:rPr>
              <w:t xml:space="preserve">Initial Comprehensive Nutritional Assessment</w:t>
            </w:r>
            <w:r>
              <w:t xml:space="preserve"> </w:t>
            </w:r>
            <w:r>
              <w:t xml:space="preserve">— A 90-minute in-person consultation at the Vancouver office. Includes full dietary history, medical background review, body composition analysis, blood work interpretation, and identification of nutritional deficiencies or excesses specific to the client's health profile in the Canada Vancouver context.</w:t>
            </w:r>
          </w:p>
        </w:tc>
        <w:tc>
          <w:tcPr/>
          <w:p>
            <w:pPr>
              <w:pStyle w:val="Compact"/>
              <w:jc w:val="left"/>
            </w:pPr>
            <w:r>
              <w:t xml:space="preserve">1 session (90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rPr>
                <w:bCs/>
                <w:b/>
              </w:rPr>
              <w:t xml:space="preserve">Personalized Meal Planning &amp; Dietary Prescription</w:t>
            </w:r>
            <w:r>
              <w:t xml:space="preserve"> </w:t>
            </w:r>
            <w:r>
              <w:t xml:space="preserve">— Development of a customized 4-week meal plan tailored to the client's dietary preferences, cultural food background, budget constraints, and specific health objectives. Includes grocery shopping guide for local Vancouver markets and grocery stores.</w:t>
            </w:r>
          </w:p>
        </w:tc>
        <w:tc>
          <w:tcPr/>
          <w:p>
            <w:pPr>
              <w:pStyle w:val="Compact"/>
              <w:jc w:val="left"/>
            </w:pPr>
            <w:r>
              <w:t xml:space="preserve">1 deliverable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rPr>
                <w:bCs/>
                <w:b/>
              </w:rPr>
              <w:t xml:space="preserve">Follow-Up Consultation (Monthly)</w:t>
            </w:r>
            <w:r>
              <w:t xml:space="preserve"> </w:t>
            </w:r>
            <w:r>
              <w:t xml:space="preserve">— A 60-minute session (in-person or via secure video call) to monitor progress, adjust the dietary plan, address emerging nutritional concerns, and provide ongoing support. Four sessions included over the initial treatment period.</w:t>
            </w:r>
          </w:p>
        </w:tc>
        <w:tc>
          <w:tcPr/>
          <w:p>
            <w:pPr>
              <w:pStyle w:val="Compact"/>
              <w:jc w:val="left"/>
            </w:pPr>
            <w:r>
              <w:t xml:space="preserve">4 sessions (60 min each)</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04</w:t>
            </w:r>
          </w:p>
        </w:tc>
        <w:tc>
          <w:tcPr/>
          <w:p>
            <w:pPr>
              <w:pStyle w:val="Compact"/>
              <w:jc w:val="left"/>
            </w:pPr>
            <w:r>
              <w:rPr>
                <w:bCs/>
                <w:b/>
              </w:rPr>
              <w:t xml:space="preserve">Nutritional Education Workshop</w:t>
            </w:r>
            <w:r>
              <w:t xml:space="preserve"> </w:t>
            </w:r>
            <w:r>
              <w:t xml:space="preserve">— A 2-hour private workshop covering evidence-based nutrition science, label reading, cooking techniques for nutrient retention, and strategies for maintaining a balanced diet while living in the Canada Vancouver area. Includes printed materials and digital resources.</w:t>
            </w:r>
          </w:p>
        </w:tc>
        <w:tc>
          <w:tcPr/>
          <w:p>
            <w:pPr>
              <w:pStyle w:val="Compact"/>
              <w:jc w:val="left"/>
            </w:pPr>
            <w:r>
              <w:t xml:space="preserve">1 workshop (2 hrs)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rPr>
                <w:bCs/>
                <w:b/>
              </w:rPr>
              <w:t xml:space="preserve">Supplement &amp; Lifestyle Recommendation Report</w:t>
            </w:r>
            <w:r>
              <w:t xml:space="preserve"> </w:t>
            </w:r>
            <w:r>
              <w:t xml:space="preserve">— A detailed written report (15–20 pages) recommending dietary supplements, hydration protocols, physical activity integration, and sleep hygiene practices. Aligned with Canadian health guidelines and the Vancouver seasonal climate considerations.</w:t>
            </w:r>
          </w:p>
        </w:tc>
        <w:tc>
          <w:tcPr/>
          <w:p>
            <w:pPr>
              <w:pStyle w:val="Compact"/>
              <w:jc w:val="left"/>
            </w:pPr>
            <w:r>
              <w:t xml:space="preserve">1 report</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w:t>
            </w:r>
          </w:p>
        </w:tc>
        <w:tc>
          <w:tcPr/>
          <w:p>
            <w:pPr>
              <w:pStyle w:val="Compact"/>
              <w:jc w:val="left"/>
            </w:pPr>
            <w:r>
              <w:rPr>
                <w:bCs/>
                <w:b/>
              </w:rPr>
              <w:t xml:space="preserve">Ongoing Email &amp; Phone Support</w:t>
            </w:r>
            <w:r>
              <w:t xml:space="preserve"> </w:t>
            </w:r>
            <w:r>
              <w:t xml:space="preserve">— Unlimited email inquiries and up to two 15-minute phone consultations per month for the duration of the engagement. Provides continuous access to the Dietitian for day-to-day dietary questions, recipe modifications, and urgent nutritional guidance.</w:t>
            </w:r>
          </w:p>
        </w:tc>
        <w:tc>
          <w:tcPr/>
          <w:p>
            <w:pPr>
              <w:pStyle w:val="Compact"/>
              <w:jc w:val="left"/>
            </w:pPr>
            <w:r>
              <w:t xml:space="preserve">3 months</w:t>
            </w:r>
          </w:p>
        </w:tc>
        <w:tc>
          <w:tcPr/>
          <w:p>
            <w:pPr>
              <w:pStyle w:val="Compact"/>
              <w:jc w:val="left"/>
            </w:pPr>
            <w:r>
              <w:t xml:space="preserve">$45.00/mo</w:t>
            </w:r>
          </w:p>
        </w:tc>
        <w:tc>
          <w:tcPr/>
          <w:p>
            <w:pPr>
              <w:pStyle w:val="Compact"/>
              <w:jc w:val="left"/>
            </w:pPr>
            <w:r>
              <w:t xml:space="preserve">$135.00</w:t>
            </w:r>
          </w:p>
        </w:tc>
      </w:tr>
      <w:tr>
        <w:tc>
          <w:tcPr/>
          <w:p>
            <w:pPr>
              <w:pStyle w:val="Compact"/>
              <w:jc w:val="left"/>
            </w:pPr>
            <w:r>
              <w:t xml:space="preserve">07</w:t>
            </w:r>
          </w:p>
        </w:tc>
        <w:tc>
          <w:tcPr/>
          <w:p>
            <w:pPr>
              <w:pStyle w:val="Compact"/>
              <w:jc w:val="left"/>
            </w:pPr>
            <w:r>
              <w:rPr>
                <w:bCs/>
                <w:b/>
              </w:rPr>
              <w:t xml:space="preserve">Specialized Gut Health &amp; Microbiome Consultation</w:t>
            </w:r>
            <w:r>
              <w:t xml:space="preserve"> </w:t>
            </w:r>
            <w:r>
              <w:t xml:space="preserve">— An additional 60-minute focused session addressing digestive health, probiotic and prebiotic strategies, and elimination diet protocols. Conducted at the Vancouver clinic or via telehealth.</w:t>
            </w:r>
          </w:p>
        </w:tc>
        <w:tc>
          <w:tcPr/>
          <w:p>
            <w:pPr>
              <w:pStyle w:val="Compact"/>
              <w:jc w:val="left"/>
            </w:pPr>
            <w:r>
              <w:t xml:space="preserve">1 session (60 min)</w:t>
            </w:r>
          </w:p>
        </w:tc>
        <w:tc>
          <w:tcPr/>
          <w:p>
            <w:pPr>
              <w:pStyle w:val="Compact"/>
              <w:jc w:val="left"/>
            </w:pPr>
            <w:r>
              <w:t xml:space="preserve">$140.00</w:t>
            </w:r>
          </w:p>
        </w:tc>
        <w:tc>
          <w:tcPr/>
          <w:p>
            <w:pPr>
              <w:pStyle w:val="Compact"/>
              <w:jc w:val="left"/>
            </w:pPr>
            <w:r>
              <w:t xml:space="preserve">$140.00</w:t>
            </w:r>
          </w:p>
        </w:tc>
      </w:tr>
      <w:tr>
        <w:tc>
          <w:tcPr>
            <w:gridSpan w:val="4"/>
          </w:tcPr>
          <w:p>
            <w:pPr>
              <w:pStyle w:val="Compact"/>
              <w:jc w:val="left"/>
            </w:pPr>
            <w:r>
              <w:t xml:space="preserve">TOTAL ESTIMATED COST (CAD)</w:t>
            </w:r>
          </w:p>
        </w:tc>
        <w:tc>
          <w:tcPr/>
          <w:p>
            <w:pPr>
              <w:pStyle w:val="Compact"/>
              <w:jc w:val="left"/>
            </w:pPr>
            <w:r>
              <w:t xml:space="preserve">$1,365.00</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the expiration date, pricing may be subject to revision based on current market rates for Dietitian services in Vancouver, Canada.</w:t>
      </w:r>
    </w:p>
    <w:p>
      <w:pPr>
        <w:numPr>
          <w:ilvl w:val="0"/>
          <w:numId w:val="1001"/>
        </w:numPr>
        <w:pStyle w:val="Compact"/>
      </w:pPr>
      <w:r>
        <w:rPr>
          <w:bCs/>
          <w:b/>
        </w:rPr>
        <w:t xml:space="preserve">Payment Terms:</w:t>
      </w:r>
      <w:r>
        <w:t xml:space="preserve"> </w:t>
      </w:r>
      <w:r>
        <w:t xml:space="preserve">A 50% deposit is required to secure the initial consultation appointment. The remaining balance is due within fourteen (14) days of service completion. Payment may be made via Interac e-Transfer, credit card (Visa, Mastercard, Amex), or certified cheque. All amounts are in Canadian Dollars (CAD) and are subject to applicable Goods and Services Tax (GST) at 5% and Harmonized Sales Tax (HST) where applicable in British Columbia.</w:t>
      </w:r>
    </w:p>
    <w:p>
      <w:pPr>
        <w:numPr>
          <w:ilvl w:val="0"/>
          <w:numId w:val="1001"/>
        </w:numPr>
        <w:pStyle w:val="Compact"/>
      </w:pPr>
      <w:r>
        <w:rPr>
          <w:bCs/>
          <w:b/>
        </w:rPr>
        <w:t xml:space="preserve">Cancellation Policy:</w:t>
      </w:r>
      <w:r>
        <w:t xml:space="preserve"> </w:t>
      </w:r>
      <w:r>
        <w:t xml:space="preserve">Appointments cancelled with less than 48 hours' notice will be subject to a 50% fee of the scheduled session rate. No-shows will be charged the full session fee. This policy applies to all Dietitian consultations conducted in the Vancouver, Canada area.</w:t>
      </w:r>
    </w:p>
    <w:p>
      <w:pPr>
        <w:numPr>
          <w:ilvl w:val="0"/>
          <w:numId w:val="1001"/>
        </w:numPr>
        <w:pStyle w:val="Compact"/>
      </w:pPr>
      <w:r>
        <w:rPr>
          <w:bCs/>
          <w:b/>
        </w:rPr>
        <w:t xml:space="preserve">Confidentiality:</w:t>
      </w:r>
      <w:r>
        <w:t xml:space="preserve"> </w:t>
      </w:r>
      <w:r>
        <w:t xml:space="preserve">All client information, medical records, and dietary data shared during consultations are protected under the Personal Information Protection Act (PIPA) of British Columbia and the professional code of ethics of the College of Dietitians of BC. The Dietitian will not disclose any client information without written consent.</w:t>
      </w:r>
    </w:p>
    <w:p>
      <w:pPr>
        <w:numPr>
          <w:ilvl w:val="0"/>
          <w:numId w:val="1001"/>
        </w:numPr>
        <w:pStyle w:val="Compact"/>
      </w:pPr>
      <w:r>
        <w:rPr>
          <w:bCs/>
          <w:b/>
        </w:rPr>
        <w:t xml:space="preserve">Scope Limitation:</w:t>
      </w:r>
      <w:r>
        <w:t xml:space="preserve"> </w:t>
      </w:r>
      <w:r>
        <w:t xml:space="preserve">The services outlined in this Quotation Estimate are for nutritional counselling and dietary management only. The Dietitian does not provide medical diagnosis, prescribe medication, or replace the services of a licensed physician. Any medical conditions identified during assessment will be referred to the client's primary care provider in Vancouver, Canada.</w:t>
      </w:r>
    </w:p>
    <w:p>
      <w:pPr>
        <w:numPr>
          <w:ilvl w:val="0"/>
          <w:numId w:val="1001"/>
        </w:numPr>
        <w:pStyle w:val="Compact"/>
      </w:pPr>
      <w:r>
        <w:rPr>
          <w:bCs/>
          <w:b/>
        </w:rPr>
        <w:t xml:space="preserve">Revisions:</w:t>
      </w:r>
      <w:r>
        <w:t xml:space="preserve"> </w:t>
      </w:r>
      <w:r>
        <w:t xml:space="preserve">The meal plan and dietary recommendations may be revised up to two times at no additional charge during the engagement period. Additional revisions will be billed at the standard hourly rate of $110.00 CAD.</w:t>
      </w:r>
    </w:p>
    <w:p>
      <w:pPr>
        <w:numPr>
          <w:ilvl w:val="0"/>
          <w:numId w:val="1001"/>
        </w:numPr>
        <w:pStyle w:val="Compact"/>
      </w:pPr>
      <w:r>
        <w:rPr>
          <w:bCs/>
          <w:b/>
        </w:rPr>
        <w:t xml:space="preserve">Acceptance:</w:t>
      </w:r>
      <w:r>
        <w:t xml:space="preserve"> </w:t>
      </w:r>
      <w:r>
        <w:t xml:space="preserve">By signing below, the client acknowledges receipt of this Quotation Estimate and agrees to the terms and conditions outlined herein. The engagement will commence upon receipt of the initial deposit.</w:t>
      </w:r>
    </w:p>
    <w:p>
      <w:pPr>
        <w:pStyle w:val="FirstParagraph"/>
      </w:pPr>
      <w:r>
        <w:rPr>
          <w:bCs/>
          <w:b/>
        </w:rPr>
        <w:t xml:space="preserve">Dr. Sarah Chen, RD, MSc</w:t>
      </w:r>
      <w:r>
        <w:br/>
      </w:r>
      <w:r>
        <w:t xml:space="preserve">Registered Dietitian</w:t>
      </w:r>
      <w:r>
        <w:br/>
      </w:r>
      <w:r>
        <w:t xml:space="preserve">Date: _______________</w:t>
      </w:r>
    </w:p>
    <w:p>
      <w:pPr>
        <w:pStyle w:val="BodyText"/>
      </w:pPr>
      <w:r>
        <w:rPr>
          <w:bCs/>
          <w:b/>
        </w:rPr>
        <w:t xml:space="preserve">Mr. James Whitfield</w:t>
      </w:r>
      <w:r>
        <w:br/>
      </w:r>
      <w:r>
        <w:t xml:space="preserve">Client / Authorized Signatory</w:t>
      </w:r>
      <w:r>
        <w:br/>
      </w:r>
      <w:r>
        <w:t xml:space="preserve">Date: _______________</w:t>
      </w:r>
    </w:p>
    <w:p>
      <w:pPr>
        <w:pStyle w:val="BodyText"/>
      </w:pPr>
      <w:r>
        <w:t xml:space="preserve">This Quotation Estimate was prepared by a Registered Dietitian licensed in the Province of British Columbia, Canada. All services are delivered in compliance with the standards of the College of Dietitians of BC and the Canadian Dietetic Association. For questions regarding this estimate, please contact the Vancouver office at (604) 555-0142 or s.chen@vancouverdietitian.ca.</w:t>
      </w:r>
    </w:p>
    <w:p>
      <w:pPr>
        <w:pStyle w:val="BodyText"/>
      </w:pPr>
      <w:r>
        <w:t xml:space="preserve">© 2025 Vancouver Dietitian &amp; Nutrition Consulting. All rights reserved. | Vancouver, BC, Canada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Vancouver, Canada</dc:title>
  <dc:creator/>
  <dc:language>en</dc:language>
  <cp:keywords/>
  <dcterms:created xsi:type="dcterms:W3CDTF">2026-10-10T02:17:36Z</dcterms:created>
  <dcterms:modified xsi:type="dcterms:W3CDTF">2026-10-10T02:17:36Z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