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NutriVida Dietetics &amp; Wellness Center</w:t>
      </w:r>
    </w:p>
    <w:p>
      <w:pPr>
        <w:pStyle w:val="BodyText"/>
      </w:pPr>
      <w:r>
        <w:t xml:space="preserve">Av. Providencia 1234, Of. 501, Providencia, Chile Santiago</w:t>
      </w:r>
    </w:p>
    <w:p>
      <w:pPr>
        <w:pStyle w:val="BodyText"/>
      </w:pPr>
      <w:r>
        <w:t xml:space="preserve">Phone: +56 2 2345 6789 | Email: info@nutrivida.cl</w:t>
      </w:r>
    </w:p>
    <w:p>
      <w:pPr>
        <w:pStyle w:val="BodyText"/>
      </w:pPr>
      <w:r>
        <w:t xml:space="preserve">RUT: 76.543.210-K | Professional License: NUT-2019-0847</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QE-2025-04782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Chile Santiago, Metropolitan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RUT / ID:</w:t>
      </w:r>
      <w:r>
        <w:t xml:space="preserve"> </w:t>
      </w:r>
      <w:r>
        <w:t xml:space="preserve">[Client RUT Number]</w:t>
      </w:r>
    </w:p>
    <w:p>
      <w:pPr>
        <w:pStyle w:val="BodyText"/>
      </w:pPr>
      <w:r>
        <w:rPr>
          <w:bCs/>
          <w:b/>
        </w:rPr>
        <w:t xml:space="preserve">Address:</w:t>
      </w:r>
      <w:r>
        <w:t xml:space="preserve"> </w:t>
      </w:r>
      <w:r>
        <w:t xml:space="preserve">[Client Address], Chile Santiago</w:t>
      </w:r>
    </w:p>
    <w:p>
      <w:pPr>
        <w:pStyle w:val="BodyText"/>
      </w:pPr>
      <w:r>
        <w:rPr>
          <w:bCs/>
          <w:b/>
        </w:rPr>
        <w:t xml:space="preserve">Contact:</w:t>
      </w:r>
      <w:r>
        <w:t xml:space="preserve"> </w:t>
      </w:r>
      <w:r>
        <w:t xml:space="preserve">[Phone / Email]</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NutriVida Dietetics &amp; Wellness Center, a registered and licensed</w:t>
      </w:r>
      <w:r>
        <w:t xml:space="preserve"> </w:t>
      </w:r>
      <w:r>
        <w:t xml:space="preserve">Dietitian</w:t>
      </w:r>
      <w:r>
        <w:t xml:space="preserve"> </w:t>
      </w:r>
      <w:r>
        <w:t xml:space="preserve">practice operating in</w:t>
      </w:r>
      <w:r>
        <w:t xml:space="preserve"> </w:t>
      </w:r>
      <w:r>
        <w:t xml:space="preserve">Chile Santiago</w:t>
      </w:r>
      <w:r>
        <w:t xml:space="preserve">, to provide the client with a comprehensive, transparent, and detailed breakdown of all professional dietary consultation services, nutritional assessments, and personalized meal planning programs. This document serves as a binding financial proposal for the scope of work described herein and is intended to allow the client to make an informed decision regarding the engagement of our</w:t>
      </w:r>
      <w:r>
        <w:t xml:space="preserve"> </w:t>
      </w:r>
      <w:r>
        <w:t xml:space="preserve">Dietitian</w:t>
      </w:r>
      <w:r>
        <w:t xml:space="preserve"> </w:t>
      </w:r>
      <w:r>
        <w:t xml:space="preserve">services in the</w:t>
      </w:r>
      <w:r>
        <w:t xml:space="preserve"> </w:t>
      </w:r>
      <w:r>
        <w:t xml:space="preserve">Chile Santiago</w:t>
      </w:r>
      <w:r>
        <w:t xml:space="preserve"> </w:t>
      </w:r>
      <w:r>
        <w:t xml:space="preserve">metropolitan area. All pricing in this</w:t>
      </w:r>
      <w:r>
        <w:t xml:space="preserve"> </w:t>
      </w:r>
      <w:r>
        <w:t xml:space="preserve">Quotation Estimate</w:t>
      </w:r>
      <w:r>
        <w:t xml:space="preserve"> </w:t>
      </w:r>
      <w:r>
        <w:t xml:space="preserve">is expressed in Chilean Pesos (CLP) and is subject to the current tax regulations of the Republic of Chile, including the applicable IVA (Impuesto al Valor Agregado) of 19%.</w:t>
      </w:r>
    </w:p>
    <w:p>
      <w:pPr>
        <w:pStyle w:val="BodyText"/>
      </w:pPr>
      <w:r>
        <w:t xml:space="preserve">2. Scope of Dietitian Services</w:t>
      </w:r>
    </w:p>
    <w:p>
      <w:pPr>
        <w:pStyle w:val="BodyText"/>
      </w:pPr>
      <w:r>
        <w:t xml:space="preserve">The</w:t>
      </w:r>
      <w:r>
        <w:t xml:space="preserve"> </w:t>
      </w:r>
      <w:r>
        <w:t xml:space="preserve">Dietitian</w:t>
      </w:r>
      <w:r>
        <w:t xml:space="preserve"> </w:t>
      </w:r>
      <w:r>
        <w:t xml:space="preserve">services outlined in this</w:t>
      </w:r>
      <w:r>
        <w:t xml:space="preserve"> </w:t>
      </w:r>
      <w:r>
        <w:t xml:space="preserve">Quotation Estimate</w:t>
      </w:r>
      <w:r>
        <w:t xml:space="preserve"> </w:t>
      </w:r>
      <w:r>
        <w:t xml:space="preserve">encompass a full-cycle nutritional intervention program tailored to the specific health objectives of the client. The practice, located in the heart of</w:t>
      </w:r>
      <w:r>
        <w:t xml:space="preserve"> </w:t>
      </w:r>
      <w:r>
        <w:t xml:space="preserve">Chile Santiago</w:t>
      </w:r>
      <w:r>
        <w:t xml:space="preserve">, adheres to the professional standards established by the Colegio de Nutricionistas y Dietistas de Chile and follows evidence-based clinical nutrition protocols. The</w:t>
      </w:r>
      <w:r>
        <w:t xml:space="preserve"> </w:t>
      </w:r>
      <w:r>
        <w:t xml:space="preserve">Dietitian</w:t>
      </w:r>
      <w:r>
        <w:t xml:space="preserve"> </w:t>
      </w:r>
      <w:r>
        <w:t xml:space="preserve">responsible for this engagement holds a professional degree in Nutrition and Dietetics, a valid practice license, and over twelve years of clinical experience serving patients across</w:t>
      </w:r>
      <w:r>
        <w:t xml:space="preserve"> </w:t>
      </w:r>
      <w:r>
        <w:t xml:space="preserve">Chile Santiago</w:t>
      </w:r>
      <w:r>
        <w:t xml:space="preserve"> </w:t>
      </w:r>
      <w:r>
        <w:t xml:space="preserve">and the surrounding regions.</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Initial Comprehensive Nutritional Assessment &amp; Consultation (90 min) – Conducted by the licensed Dietitian at the Chile Santiago office</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Personalized Meal Plan Development (4-week cycle) – Customized dietary protocol including macronutrient distribution, local Chilean food sourcing, and cultural dietary adaptations</w:t>
            </w:r>
          </w:p>
        </w:tc>
        <w:tc>
          <w:tcPr/>
          <w:p>
            <w:pPr>
              <w:pStyle w:val="Compact"/>
              <w:jc w:val="left"/>
            </w:pPr>
            <w:r>
              <w:t xml:space="preserve">1 plan</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Follow-up Dietitian Consultation Sessions (60 min each) – Ongoing monitoring, plan adjustments, and progress evaluation</w:t>
            </w:r>
          </w:p>
        </w:tc>
        <w:tc>
          <w:tcPr/>
          <w:p>
            <w:pPr>
              <w:pStyle w:val="Compact"/>
              <w:jc w:val="left"/>
            </w:pPr>
            <w:r>
              <w:t xml:space="preserve">6 sessions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Biometric &amp; Body Composition Analysis (DEXA scan coordination + anthropometric measurements)</w:t>
            </w:r>
          </w:p>
        </w:tc>
        <w:tc>
          <w:tcPr/>
          <w:p>
            <w:pPr>
              <w:pStyle w:val="Compact"/>
              <w:jc w:val="left"/>
            </w:pPr>
            <w:r>
              <w:t xml:space="preserve">2 evaluations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5</w:t>
            </w:r>
          </w:p>
        </w:tc>
        <w:tc>
          <w:tcPr/>
          <w:p>
            <w:pPr>
              <w:pStyle w:val="Compact"/>
              <w:jc w:val="left"/>
            </w:pPr>
            <w:r>
              <w:t xml:space="preserve">Specialized Dietary Intervention for Metabolic Syndrome / Weight Management (supervised program, 12 weeks)</w:t>
            </w:r>
          </w:p>
        </w:tc>
        <w:tc>
          <w:tcPr/>
          <w:p>
            <w:pPr>
              <w:pStyle w:val="Compact"/>
              <w:jc w:val="left"/>
            </w:pPr>
            <w:r>
              <w:t xml:space="preserve">1 program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Digital Access to NutriVida App – Daily meal logging, hydration tracking, and direct messaging with the Dietitian</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Nutritional Education Workshop (group, up to 10 participants) – Held at the Chile Santiago facility, covering local market navigation and healthy Chilean cooking</w:t>
            </w:r>
          </w:p>
        </w:tc>
        <w:tc>
          <w:tcPr/>
          <w:p>
            <w:pPr>
              <w:pStyle w:val="Compact"/>
              <w:jc w:val="left"/>
            </w:pPr>
            <w:r>
              <w:t xml:space="preserve">1 workshop</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Emergency Dietitian Telephone/Video Consultation (30 min) – Available 7 days per week within Chile Santiago service area</w:t>
            </w:r>
          </w:p>
        </w:tc>
        <w:tc>
          <w:tcPr/>
          <w:p>
            <w:pPr>
              <w:pStyle w:val="Compact"/>
              <w:jc w:val="left"/>
            </w:pPr>
            <w:r>
              <w:t xml:space="preserve">4 calls</w:t>
            </w:r>
          </w:p>
        </w:tc>
        <w:tc>
          <w:tcPr/>
          <w:p>
            <w:pPr>
              <w:pStyle w:val="Compact"/>
              <w:jc w:val="left"/>
            </w:pPr>
            <w:r>
              <w:t xml:space="preserve">$22,000</w:t>
            </w:r>
          </w:p>
        </w:tc>
        <w:tc>
          <w:tcPr/>
          <w:p>
            <w:pPr>
              <w:pStyle w:val="Compact"/>
              <w:jc w:val="left"/>
            </w:pPr>
            <w:r>
              <w:t xml:space="preserve">$88,000</w:t>
            </w:r>
          </w:p>
        </w:tc>
      </w:tr>
      <w:tr>
        <w:tc>
          <w:tcPr>
            <w:gridSpan w:val="4"/>
          </w:tcPr>
          <w:p>
            <w:pPr>
              <w:pStyle w:val="Compact"/>
              <w:jc w:val="left"/>
            </w:pPr>
            <w:r>
              <w:t xml:space="preserve">SUBTOTAL (Before IVA)</w:t>
            </w:r>
          </w:p>
        </w:tc>
        <w:tc>
          <w:tcPr/>
          <w:p>
            <w:pPr>
              <w:pStyle w:val="Compact"/>
              <w:jc w:val="left"/>
            </w:pPr>
            <w:r>
              <w:t xml:space="preserve">$778,000</w:t>
            </w:r>
          </w:p>
        </w:tc>
      </w:tr>
      <w:tr>
        <w:tc>
          <w:tcPr>
            <w:gridSpan w:val="4"/>
          </w:tcPr>
          <w:p>
            <w:pPr>
              <w:pStyle w:val="Compact"/>
              <w:jc w:val="left"/>
            </w:pPr>
            <w:r>
              <w:t xml:space="preserve">IVA (19%)</w:t>
            </w:r>
          </w:p>
        </w:tc>
        <w:tc>
          <w:tcPr/>
          <w:p>
            <w:pPr>
              <w:pStyle w:val="Compact"/>
              <w:jc w:val="left"/>
            </w:pPr>
            <w:r>
              <w:t xml:space="preserve">$147,820</w:t>
            </w:r>
          </w:p>
        </w:tc>
      </w:tr>
      <w:tr>
        <w:tc>
          <w:tcPr>
            <w:gridSpan w:val="4"/>
          </w:tcPr>
          <w:p>
            <w:pPr>
              <w:pStyle w:val="Compact"/>
              <w:jc w:val="left"/>
            </w:pPr>
            <w:r>
              <w:t xml:space="preserve">TOTAL AMOUNT DUE (CLP)</w:t>
            </w:r>
          </w:p>
        </w:tc>
        <w:tc>
          <w:tcPr/>
          <w:p>
            <w:pPr>
              <w:pStyle w:val="Compact"/>
              <w:jc w:val="left"/>
            </w:pPr>
            <w:r>
              <w:t xml:space="preserve">$925,820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Dietitian reserves the right to revise pricing due to changes in operational costs, supplier prices, or regulatory adjustments in Chile Santiago.</w:t>
      </w:r>
    </w:p>
    <w:p>
      <w:pPr>
        <w:numPr>
          <w:ilvl w:val="0"/>
          <w:numId w:val="1001"/>
        </w:numPr>
        <w:pStyle w:val="Compact"/>
      </w:pPr>
      <w:r>
        <w:rPr>
          <w:bCs/>
          <w:b/>
        </w:rPr>
        <w:t xml:space="preserve">Payment Schedule:</w:t>
      </w:r>
      <w:r>
        <w:t xml:space="preserve"> </w:t>
      </w:r>
      <w:r>
        <w:t xml:space="preserve">A 50% advance payment is required upon acceptance of this Quotation Estimate to secure the client's appointment schedule with the Dietitian. The remaining 50% is due upon completion of the full service program. Payments may be made via bank transfer (Cuenta Corriente), credit/debit card, or cash at the Chile Santiago office.</w:t>
      </w:r>
    </w:p>
    <w:p>
      <w:pPr>
        <w:numPr>
          <w:ilvl w:val="0"/>
          <w:numId w:val="1001"/>
        </w:numPr>
        <w:pStyle w:val="Compact"/>
      </w:pPr>
      <w:r>
        <w:rPr>
          <w:bCs/>
          <w:b/>
        </w:rPr>
        <w:t xml:space="preserve">Cancellation Policy:</w:t>
      </w:r>
      <w:r>
        <w:t xml:space="preserve"> </w:t>
      </w:r>
      <w:r>
        <w:t xml:space="preserve">Cancellations of individual Dietitian consultation sessions must be made at least 24 hours in advance. Late cancellations or no-shows will be charged at 50% of the session fee. Cancellation of the entire program within the first two weeks will result in a 20% administrative fee being retained.</w:t>
      </w:r>
    </w:p>
    <w:p>
      <w:pPr>
        <w:numPr>
          <w:ilvl w:val="0"/>
          <w:numId w:val="1001"/>
        </w:numPr>
        <w:pStyle w:val="Compact"/>
      </w:pPr>
      <w:r>
        <w:rPr>
          <w:bCs/>
          <w:b/>
        </w:rPr>
        <w:t xml:space="preserve">Confidentiality:</w:t>
      </w:r>
      <w:r>
        <w:t xml:space="preserve"> </w:t>
      </w:r>
      <w:r>
        <w:t xml:space="preserve">All client data, biometric measurements, and dietary records handled by the Dietitian are protected under Chilean Law 19.628 (Ley de Protección de la Vida Privada) and the professional ethical code of the Colegio de Nutricionistas y Dietistas de Chile.</w:t>
      </w:r>
    </w:p>
    <w:p>
      <w:pPr>
        <w:numPr>
          <w:ilvl w:val="0"/>
          <w:numId w:val="1001"/>
        </w:numPr>
        <w:pStyle w:val="Compact"/>
      </w:pPr>
      <w:r>
        <w:rPr>
          <w:bCs/>
          <w:b/>
        </w:rPr>
        <w:t xml:space="preserve">Service Location:</w:t>
      </w:r>
      <w:r>
        <w:t xml:space="preserve"> </w:t>
      </w:r>
      <w:r>
        <w:t xml:space="preserve">All in-person Dietitian consultations, assessments, and workshops referenced in this Quotation Estimate will take place at the NutriVida facility located in Chile Santiago, Metropolitan Region. Remote video consultations are available as an alternative at no additional cost.</w:t>
      </w:r>
    </w:p>
    <w:p>
      <w:pPr>
        <w:numPr>
          <w:ilvl w:val="0"/>
          <w:numId w:val="1001"/>
        </w:numPr>
        <w:pStyle w:val="Compact"/>
      </w:pPr>
      <w:r>
        <w:rPr>
          <w:bCs/>
          <w:b/>
        </w:rPr>
        <w:t xml:space="preserve">Professional Liability:</w:t>
      </w:r>
      <w:r>
        <w:t xml:space="preserve"> </w:t>
      </w:r>
      <w:r>
        <w:t xml:space="preserve">The Dietitian services provided are advisory and educational in nature. They do not constitute a medical diagnosis or treatment. The client is advised to maintain concurrent care with their primary physician. The Dietitian practice carries professional liability insurance registered with the Superintendencia de Seguros de Chile.</w:t>
      </w:r>
    </w:p>
    <w:p>
      <w:pPr>
        <w:numPr>
          <w:ilvl w:val="0"/>
          <w:numId w:val="1001"/>
        </w:numPr>
        <w:pStyle w:val="Compact"/>
      </w:pPr>
      <w:r>
        <w:rPr>
          <w:bCs/>
          <w:b/>
        </w:rPr>
        <w:t xml:space="preserve">Warranty of Service:</w:t>
      </w:r>
      <w:r>
        <w:t xml:space="preserve"> </w:t>
      </w:r>
      <w:r>
        <w:t xml:space="preserve">The Dietitian guarantees that all meal plans and nutritional protocols are developed in accordance with the latest Chilean dietary guidelines (Guías Alimentarias para la Población Chilena) and international evidence-based nutrition standards.</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courts of Chile Santiago, Metropolitan Region, in accordance with Chilean civil and commercial law.</w:t>
      </w:r>
    </w:p>
    <w:p>
      <w:pPr>
        <w:pStyle w:val="FirstParagraph"/>
      </w:pPr>
      <w:r>
        <w:t xml:space="preserve">5. Acceptance and Authorization</w:t>
      </w:r>
    </w:p>
    <w:p>
      <w:pPr>
        <w:pStyle w:val="BodyText"/>
      </w:pPr>
      <w:r>
        <w:t xml:space="preserve">By signing below, the client acknowledges receipt of this Quotation Estimate, confirms understanding of all terms and conditions, and authorizes NutriVida Dietetics &amp; Wellness Center to commence the Dietitian services as described. This signature constitutes a binding agreement for the services and pricing outlined in this document.</w:t>
      </w:r>
    </w:p>
    <w:p>
      <w:pPr>
        <w:pStyle w:val="BodyText"/>
      </w:pPr>
      <w:r>
        <w:rPr>
          <w:bCs/>
          <w:b/>
        </w:rPr>
        <w:t xml:space="preserve">Client Signature</w:t>
      </w:r>
      <w:r>
        <w:br/>
      </w:r>
      <w:r>
        <w:t xml:space="preserve">Name: ___________________________</w:t>
      </w:r>
      <w:r>
        <w:br/>
      </w:r>
      <w:r>
        <w:t xml:space="preserve">RUT: ___________________________</w:t>
      </w:r>
      <w:r>
        <w:br/>
      </w:r>
      <w:r>
        <w:t xml:space="preserve">Date: ___________________________</w:t>
      </w:r>
    </w:p>
    <w:p>
      <w:pPr>
        <w:pStyle w:val="BodyText"/>
      </w:pPr>
      <w:r>
        <w:rPr>
          <w:bCs/>
          <w:b/>
        </w:rPr>
        <w:t xml:space="preserve">Dietitian / Authorized Representative</w:t>
      </w:r>
      <w:r>
        <w:br/>
      </w:r>
      <w:r>
        <w:t xml:space="preserve">Name: Dra. Carolina Fuentes M.</w:t>
      </w:r>
      <w:r>
        <w:br/>
      </w:r>
      <w:r>
        <w:t xml:space="preserve">License: NUT-2019-0847</w:t>
      </w:r>
      <w:r>
        <w:br/>
      </w:r>
      <w:r>
        <w:t xml:space="preserve">Date: ___________________________</w:t>
      </w:r>
    </w:p>
    <w:p>
      <w:pPr>
        <w:pStyle w:val="BodyText"/>
      </w:pPr>
      <w:r>
        <w:t xml:space="preserve">This Quotation Estimate was prepared by NutriVida Dietetics &amp; Wellness Center, Chile Santiago. Document Reference: QE-2025-04782. For inquiries regarding this Quotation Estimate or to schedule a preliminary Dietitian consultation, please contact our office at +56 2 2345 6789 or visit us at Av. Providencia 1234, Of. 501, Providencia, Chile Santiago. We look forward to supporting your nutritional wellness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Chile Santiago</dc:title>
  <dc:creator/>
  <dc:language>en</dc:language>
  <cp:keywords/>
  <dcterms:created xsi:type="dcterms:W3CDTF">2026-10-10T08:34:23Z</dcterms:created>
  <dcterms:modified xsi:type="dcterms:W3CDTF">2026-10-10T08:34:23Z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