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cabinet-de-diététique-excellence"/>
    <w:p>
      <w:pPr>
        <w:pStyle w:val="Heading1"/>
      </w:pPr>
      <w:r>
        <w:t xml:space="preserve">Cabinet de Diététique Excellence</w:t>
      </w:r>
    </w:p>
    <w:p>
      <w:pPr>
        <w:pStyle w:val="FirstParagraph"/>
      </w:pPr>
      <w:r>
        <w:t xml:space="preserve">12 Rue de Rivoli, 75001 Paris, France</w:t>
      </w:r>
    </w:p>
    <w:p>
      <w:pPr>
        <w:pStyle w:val="BodyText"/>
      </w:pPr>
      <w:r>
        <w:t xml:space="preserve">Tel: +33 1 42 60 35 88 | Email: contact@diabetique-excellence.fr</w:t>
      </w:r>
    </w:p>
    <w:p>
      <w:pPr>
        <w:pStyle w:val="BodyText"/>
      </w:pPr>
      <w:r>
        <w:t xml:space="preserve">SIRET: 847 293 615 00012 | ADELI: 7593 01234 5678</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Reference No.:</w:t>
      </w:r>
      <w:r>
        <w:t xml:space="preserve"> </w:t>
      </w:r>
      <w:r>
        <w:t xml:space="preserve">QE-2025-04871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By:</w:t>
      </w:r>
      <w:r>
        <w:t xml:space="preserve"> </w:t>
      </w:r>
      <w:r>
        <w:t xml:space="preserve">Dr. Claire Fontaine, Registered Dietitian</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Mr. Jean-Luc Moreau</w:t>
      </w:r>
    </w:p>
    <w:p>
      <w:pPr>
        <w:pStyle w:val="BodyText"/>
      </w:pPr>
      <w:r>
        <w:rPr>
          <w:bCs/>
          <w:b/>
        </w:rPr>
        <w:t xml:space="preserve">Address:</w:t>
      </w:r>
      <w:r>
        <w:t xml:space="preserve"> </w:t>
      </w:r>
      <w:r>
        <w:t xml:space="preserve">45 Avenue des Champs-Élysées, 75008 Paris, France</w:t>
      </w:r>
    </w:p>
    <w:p>
      <w:pPr>
        <w:pStyle w:val="BodyText"/>
      </w:pPr>
      <w:r>
        <w:rPr>
          <w:bCs/>
          <w:b/>
        </w:rPr>
        <w:t xml:space="preserve">Email:</w:t>
      </w:r>
      <w:r>
        <w:t xml:space="preserve"> </w:t>
      </w:r>
      <w:r>
        <w:t xml:space="preserve">j.moreau@email.fr</w:t>
      </w:r>
    </w:p>
    <w:p>
      <w:pPr>
        <w:pStyle w:val="BodyText"/>
      </w:pPr>
      <w:r>
        <w:rPr>
          <w:bCs/>
          <w:b/>
        </w:rPr>
        <w:t xml:space="preserve">Phone:</w:t>
      </w:r>
      <w:r>
        <w:t xml:space="preserve"> </w:t>
      </w:r>
      <w:r>
        <w:t xml:space="preserve">+33 6 12 34 56 78</w:t>
      </w:r>
    </w:p>
    <w:bookmarkEnd w:id="22"/>
    <w:p>
      <w:pPr>
        <w:pStyle w:val="BodyText"/>
      </w:pPr>
      <w:r>
        <w:t xml:space="preserve">Dear Mr. Moreau,</w:t>
      </w:r>
    </w:p>
    <w:p>
      <w:pPr>
        <w:pStyle w:val="BodyText"/>
      </w:pPr>
      <w:r>
        <w:t xml:space="preserve">Thank you for your inquiry regarding professional nutritional counselling and dietary management services. This</w:t>
      </w:r>
      <w:r>
        <w:t xml:space="preserve"> </w:t>
      </w:r>
      <w:r>
        <w:t xml:space="preserve">Quotation Estimate</w:t>
      </w:r>
      <w:r>
        <w:t xml:space="preserve"> </w:t>
      </w:r>
      <w:r>
        <w:t xml:space="preserve">has been prepared specifically for your consultation with our registered</w:t>
      </w:r>
      <w:r>
        <w:t xml:space="preserve"> </w:t>
      </w:r>
      <w:r>
        <w:t xml:space="preserve">Dietitian</w:t>
      </w:r>
      <w:r>
        <w:t xml:space="preserve"> </w:t>
      </w:r>
      <w:r>
        <w:t xml:space="preserve">based in</w:t>
      </w:r>
      <w:r>
        <w:t xml:space="preserve"> </w:t>
      </w:r>
      <w:r>
        <w:t xml:space="preserve">France Paris</w:t>
      </w:r>
      <w:r>
        <w:t xml:space="preserve">. We are pleased to present the following detailed breakdown of fees, services, and terms associated with your personalised nutrition programme. This document serves as a formal</w:t>
      </w:r>
      <w:r>
        <w:t xml:space="preserve"> </w:t>
      </w:r>
      <w:r>
        <w:t xml:space="preserve">Quotation Estimate</w:t>
      </w:r>
      <w:r>
        <w:t xml:space="preserve"> </w:t>
      </w:r>
      <w:r>
        <w:t xml:space="preserve">outlining all costs you may incur while engaging our</w:t>
      </w:r>
      <w:r>
        <w:t xml:space="preserve"> </w:t>
      </w:r>
      <w:r>
        <w:t xml:space="preserve">Dietitian</w:t>
      </w:r>
      <w:r>
        <w:t xml:space="preserve"> </w:t>
      </w:r>
      <w:r>
        <w:t xml:space="preserve">services at our clinic located in the heart of</w:t>
      </w:r>
      <w:r>
        <w:t xml:space="preserve"> </w:t>
      </w:r>
      <w:r>
        <w:t xml:space="preserve">France Paris</w:t>
      </w:r>
      <w:r>
        <w:t xml:space="preserve">.</w:t>
      </w:r>
    </w:p>
    <w:p>
      <w:pPr>
        <w:pStyle w:val="BodyText"/>
      </w:pPr>
      <w:r>
        <w:t xml:space="preserve">Scope of Services</w:t>
      </w:r>
    </w:p>
    <w:p>
      <w:pPr>
        <w:pStyle w:val="BodyText"/>
      </w:pPr>
      <w:r>
        <w:t xml:space="preserve">The following services are included in this</w:t>
      </w:r>
      <w:r>
        <w:t xml:space="preserve"> </w:t>
      </w:r>
      <w:r>
        <w:t xml:space="preserve">Quotation Estimate</w:t>
      </w:r>
      <w:r>
        <w:t xml:space="preserve"> </w:t>
      </w:r>
      <w:r>
        <w:t xml:space="preserve">for your comprehensive dietary programme. Our</w:t>
      </w:r>
      <w:r>
        <w:t xml:space="preserve"> </w:t>
      </w:r>
      <w:r>
        <w:t xml:space="preserve">Dietitian</w:t>
      </w:r>
      <w:r>
        <w:t xml:space="preserve">, Dr. Claire Fontaine, holds a Master's degree in Nutrition Sciences from Université Paris-Saclay and is fully registered with the Ordre des Diététiciens-Nutritionnistes de France. All consultations take place at our modern clinic in the 1st arrondissement of</w:t>
      </w:r>
      <w:r>
        <w:t xml:space="preserve"> </w:t>
      </w:r>
      <w:r>
        <w:t xml:space="preserve">France Paris</w:t>
      </w:r>
      <w:r>
        <w:t xml:space="preserve">, with the option for teleconsultation sessions as noted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Initial Comprehensive Nutritional Assessment – Full medical history review, body composition analysis, dietary intake evaluation, and metabolic profiling conducted by the Dietitian</w:t>
            </w:r>
          </w:p>
        </w:tc>
        <w:tc>
          <w:tcPr/>
          <w:p>
            <w:pPr>
              <w:pStyle w:val="Compact"/>
              <w:jc w:val="left"/>
            </w:pPr>
            <w:r>
              <w:t xml:space="preserve">90 minutes</w:t>
            </w:r>
          </w:p>
        </w:tc>
        <w:tc>
          <w:tcPr/>
          <w:p>
            <w:pPr>
              <w:pStyle w:val="Compact"/>
              <w:jc w:val="left"/>
            </w:pPr>
            <w:r>
              <w:t xml:space="preserve">One-time</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Personalised Meal Planning &amp; Dietary Prescription – Customised weekly meal plans tailored to your health objectives, cultural preferences, and lifestyle in France Paris</w:t>
            </w:r>
          </w:p>
        </w:tc>
        <w:tc>
          <w:tcPr/>
          <w:p>
            <w:pPr>
              <w:pStyle w:val="Compact"/>
              <w:jc w:val="left"/>
            </w:pPr>
            <w:r>
              <w:t xml:space="preserve">60 minutes</w:t>
            </w:r>
          </w:p>
        </w:tc>
        <w:tc>
          <w:tcPr/>
          <w:p>
            <w:pPr>
              <w:pStyle w:val="Compact"/>
              <w:jc w:val="left"/>
            </w:pPr>
            <w:r>
              <w:t xml:space="preserve">One-time</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03</w:t>
            </w:r>
          </w:p>
        </w:tc>
        <w:tc>
          <w:tcPr/>
          <w:p>
            <w:pPr>
              <w:pStyle w:val="Compact"/>
              <w:jc w:val="left"/>
            </w:pPr>
            <w:r>
              <w:t xml:space="preserve">Follow-up Consultation Sessions – Ongoing monitoring of progress, adjustment of dietary plan, and behavioural coaching by the Dietitian</w:t>
            </w:r>
          </w:p>
        </w:tc>
        <w:tc>
          <w:tcPr/>
          <w:p>
            <w:pPr>
              <w:pStyle w:val="Compact"/>
              <w:jc w:val="left"/>
            </w:pPr>
            <w:r>
              <w:t xml:space="preserve">45 minutes</w:t>
            </w:r>
          </w:p>
        </w:tc>
        <w:tc>
          <w:tcPr/>
          <w:p>
            <w:pPr>
              <w:pStyle w:val="Compact"/>
              <w:jc w:val="left"/>
            </w:pPr>
            <w:r>
              <w:t xml:space="preserve">Monthly (×6)</w:t>
            </w:r>
          </w:p>
        </w:tc>
        <w:tc>
          <w:tcPr/>
          <w:p>
            <w:pPr>
              <w:pStyle w:val="Compact"/>
              <w:jc w:val="left"/>
            </w:pPr>
            <w:r>
              <w:t xml:space="preserve">80.00</w:t>
            </w:r>
          </w:p>
        </w:tc>
        <w:tc>
          <w:tcPr/>
          <w:p>
            <w:pPr>
              <w:pStyle w:val="Compact"/>
              <w:jc w:val="left"/>
            </w:pPr>
            <w:r>
              <w:t xml:space="preserve">480.00</w:t>
            </w:r>
          </w:p>
        </w:tc>
      </w:tr>
      <w:tr>
        <w:tc>
          <w:tcPr/>
          <w:p>
            <w:pPr>
              <w:pStyle w:val="Compact"/>
              <w:jc w:val="left"/>
            </w:pPr>
            <w:r>
              <w:t xml:space="preserve">04</w:t>
            </w:r>
          </w:p>
        </w:tc>
        <w:tc>
          <w:tcPr/>
          <w:p>
            <w:pPr>
              <w:pStyle w:val="Compact"/>
              <w:jc w:val="left"/>
            </w:pPr>
            <w:r>
              <w:t xml:space="preserve">Teleconsultation via Secure Video Platform – Remote follow-up sessions for clients in France Paris who prefer virtual appointments with the Dietitian</w:t>
            </w:r>
          </w:p>
        </w:tc>
        <w:tc>
          <w:tcPr/>
          <w:p>
            <w:pPr>
              <w:pStyle w:val="Compact"/>
              <w:jc w:val="left"/>
            </w:pPr>
            <w:r>
              <w:t xml:space="preserve">30 minutes</w:t>
            </w:r>
          </w:p>
        </w:tc>
        <w:tc>
          <w:tcPr/>
          <w:p>
            <w:pPr>
              <w:pStyle w:val="Compact"/>
              <w:jc w:val="left"/>
            </w:pPr>
            <w:r>
              <w:t xml:space="preserve">Bi-weekly (×6)</w:t>
            </w:r>
          </w:p>
        </w:tc>
        <w:tc>
          <w:tcPr/>
          <w:p>
            <w:pPr>
              <w:pStyle w:val="Compact"/>
              <w:jc w:val="left"/>
            </w:pPr>
            <w:r>
              <w:t xml:space="preserve">55.00</w:t>
            </w:r>
          </w:p>
        </w:tc>
        <w:tc>
          <w:tcPr/>
          <w:p>
            <w:pPr>
              <w:pStyle w:val="Compact"/>
              <w:jc w:val="left"/>
            </w:pPr>
            <w:r>
              <w:t xml:space="preserve">330.00</w:t>
            </w:r>
          </w:p>
        </w:tc>
      </w:tr>
      <w:tr>
        <w:tc>
          <w:tcPr/>
          <w:p>
            <w:pPr>
              <w:pStyle w:val="Compact"/>
              <w:jc w:val="left"/>
            </w:pPr>
            <w:r>
              <w:t xml:space="preserve">05</w:t>
            </w:r>
          </w:p>
        </w:tc>
        <w:tc>
          <w:tcPr/>
          <w:p>
            <w:pPr>
              <w:pStyle w:val="Compact"/>
              <w:jc w:val="left"/>
            </w:pPr>
            <w:r>
              <w:t xml:space="preserve">Nutritional Education Workshop – Group session (max 8 participants) on Mediterranean diet principles, label reading, and healthy eating in the Parisian food environment</w:t>
            </w:r>
          </w:p>
        </w:tc>
        <w:tc>
          <w:tcPr/>
          <w:p>
            <w:pPr>
              <w:pStyle w:val="Compact"/>
              <w:jc w:val="left"/>
            </w:pPr>
            <w:r>
              <w:t xml:space="preserve">2 hours</w:t>
            </w:r>
          </w:p>
        </w:tc>
        <w:tc>
          <w:tcPr/>
          <w:p>
            <w:pPr>
              <w:pStyle w:val="Compact"/>
              <w:jc w:val="left"/>
            </w:pPr>
            <w:r>
              <w:t xml:space="preserve">One-time</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06</w:t>
            </w:r>
          </w:p>
        </w:tc>
        <w:tc>
          <w:tcPr/>
          <w:p>
            <w:pPr>
              <w:pStyle w:val="Compact"/>
              <w:jc w:val="left"/>
            </w:pPr>
            <w:r>
              <w:t xml:space="preserve">Specialised Gut Health &amp; Microbiome Dietary Protocol – Advanced dietary intervention for digestive wellness, including fermented food integration and fibre optimisation</w:t>
            </w:r>
          </w:p>
        </w:tc>
        <w:tc>
          <w:tcPr/>
          <w:p>
            <w:pPr>
              <w:pStyle w:val="Compact"/>
              <w:jc w:val="left"/>
            </w:pPr>
            <w:r>
              <w:t xml:space="preserve">60 minutes</w:t>
            </w:r>
          </w:p>
        </w:tc>
        <w:tc>
          <w:tcPr/>
          <w:p>
            <w:pPr>
              <w:pStyle w:val="Compact"/>
              <w:jc w:val="left"/>
            </w:pPr>
            <w:r>
              <w:t xml:space="preserve">One-time</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07</w:t>
            </w:r>
          </w:p>
        </w:tc>
        <w:tc>
          <w:tcPr/>
          <w:p>
            <w:pPr>
              <w:pStyle w:val="Compact"/>
              <w:jc w:val="left"/>
            </w:pPr>
            <w:r>
              <w:t xml:space="preserve">Written Progress Report &amp; Final Dietary Summary – Comprehensive documentation of all interventions, outcomes, and long-term maintenance recommendations from the Dietitian</w:t>
            </w:r>
          </w:p>
        </w:tc>
        <w:tc>
          <w:tcPr/>
          <w:p>
            <w:pPr>
              <w:pStyle w:val="Compact"/>
              <w:jc w:val="left"/>
            </w:pPr>
            <w:r>
              <w:t xml:space="preserve">—</w:t>
            </w:r>
          </w:p>
        </w:tc>
        <w:tc>
          <w:tcPr/>
          <w:p>
            <w:pPr>
              <w:pStyle w:val="Compact"/>
              <w:jc w:val="left"/>
            </w:pPr>
            <w:r>
              <w:t xml:space="preserve">One-time</w:t>
            </w:r>
          </w:p>
        </w:tc>
        <w:tc>
          <w:tcPr/>
          <w:p>
            <w:pPr>
              <w:pStyle w:val="Compact"/>
              <w:jc w:val="left"/>
            </w:pPr>
            <w:r>
              <w:t xml:space="preserve">60.00</w:t>
            </w:r>
          </w:p>
        </w:tc>
        <w:tc>
          <w:tcPr/>
          <w:p>
            <w:pPr>
              <w:pStyle w:val="Compact"/>
              <w:jc w:val="left"/>
            </w:pPr>
            <w:r>
              <w:t xml:space="preserve">60.00</w:t>
            </w:r>
          </w:p>
        </w:tc>
      </w:tr>
      <w:tr>
        <w:tc>
          <w:tcPr>
            <w:gridSpan w:val="5"/>
          </w:tcPr>
          <w:p>
            <w:pPr>
              <w:pStyle w:val="Compact"/>
              <w:jc w:val="left"/>
            </w:pPr>
            <w:r>
              <w:t xml:space="preserve">Subtotal</w:t>
            </w:r>
          </w:p>
        </w:tc>
        <w:tc>
          <w:tcPr/>
          <w:p>
            <w:pPr>
              <w:pStyle w:val="Compact"/>
              <w:jc w:val="left"/>
            </w:pPr>
            <w:r>
              <w:t xml:space="preserve">1,240.00</w:t>
            </w:r>
          </w:p>
        </w:tc>
      </w:tr>
      <w:tr>
        <w:tc>
          <w:tcPr>
            <w:gridSpan w:val="5"/>
          </w:tcPr>
          <w:p>
            <w:pPr>
              <w:pStyle w:val="Compact"/>
              <w:jc w:val="left"/>
            </w:pPr>
            <w:r>
              <w:t xml:space="preserve">VAT (TVA) – 20%</w:t>
            </w:r>
          </w:p>
        </w:tc>
        <w:tc>
          <w:tcPr/>
          <w:p>
            <w:pPr>
              <w:pStyle w:val="Compact"/>
              <w:jc w:val="left"/>
            </w:pPr>
            <w:r>
              <w:t xml:space="preserve">248.00</w:t>
            </w:r>
          </w:p>
        </w:tc>
      </w:tr>
      <w:tr>
        <w:tc>
          <w:tcPr>
            <w:gridSpan w:val="5"/>
          </w:tcPr>
          <w:p>
            <w:pPr>
              <w:pStyle w:val="Compact"/>
              <w:jc w:val="left"/>
            </w:pPr>
            <w:r>
              <w:t xml:space="preserve">Grand Total (TTC)</w:t>
            </w:r>
          </w:p>
        </w:tc>
        <w:tc>
          <w:tcPr/>
          <w:p>
            <w:pPr>
              <w:pStyle w:val="Compact"/>
              <w:jc w:val="left"/>
            </w:pPr>
            <w:r>
              <w:t xml:space="preserve">1,488.00</w:t>
            </w:r>
          </w:p>
        </w:tc>
      </w:tr>
    </w:tbl>
    <w:p>
      <w:pPr>
        <w:pStyle w:val="BodyText"/>
      </w:pPr>
      <w:r>
        <w:t xml:space="preserve">Terms and Conditions</w:t>
      </w:r>
    </w:p>
    <w:p>
      <w:pPr>
        <w:pStyle w:val="BodyText"/>
      </w:pPr>
      <w:r>
        <w:rPr>
          <w:bCs/>
          <w:b/>
        </w:rPr>
        <w:t xml:space="preserve">1. Validity of Quotation:</w:t>
      </w:r>
      <w:r>
        <w:t xml:space="preserve"> </w:t>
      </w:r>
      <w:r>
        <w:t xml:space="preserve">This Quotation Estimate is valid for a period of thirty (30) calendar days from the date of issue. After this period, fees may be subject to revision based on updated service rates in France Paris.</w:t>
      </w:r>
    </w:p>
    <w:p>
      <w:pPr>
        <w:pStyle w:val="BodyText"/>
      </w:pPr>
      <w:r>
        <w:rPr>
          <w:bCs/>
          <w:b/>
        </w:rPr>
        <w:t xml:space="preserve">2. Payment Schedule:</w:t>
      </w:r>
      <w:r>
        <w:t xml:space="preserve"> </w:t>
      </w:r>
      <w:r>
        <w:t xml:space="preserve">A deposit of 30% (€446.40 TTC) is due upon acceptance of this Quotation Estimate to secure your initial appointment with the Dietitian. The remaining balance of 70% (€1,041.60 TTC) shall be payable in two equal instalments: the first due at the completion of the third month, and the second due upon receipt of the final written progress report.</w:t>
      </w:r>
    </w:p>
    <w:p>
      <w:pPr>
        <w:pStyle w:val="BodyText"/>
      </w:pPr>
      <w:r>
        <w:rPr>
          <w:bCs/>
          <w:b/>
        </w:rPr>
        <w:t xml:space="preserve">3. Payment Methods:</w:t>
      </w:r>
      <w:r>
        <w:t xml:space="preserve"> </w:t>
      </w:r>
      <w:r>
        <w:t xml:space="preserve">Payments may be made via bank transfer (virement bancaire), credit/debit card (Visa, Mastercard, American Express), or in person at our clinic in France Paris. All transactions are processed in Euros (EUR).</w:t>
      </w:r>
    </w:p>
    <w:p>
      <w:pPr>
        <w:pStyle w:val="BodyText"/>
      </w:pPr>
      <w:r>
        <w:rPr>
          <w:bCs/>
          <w:b/>
        </w:rPr>
        <w:t xml:space="preserve">4. Cancellation Policy:</w:t>
      </w:r>
      <w:r>
        <w:t xml:space="preserve"> </w:t>
      </w:r>
      <w:r>
        <w:t xml:space="preserve">Appointments with the Dietitian may be rescheduled or cancelled up to 48 hours in advance without charge. Cancellations made less than 48 hours prior to the scheduled session will incur a fee of 50% of the session rate. No-shows will be charged the full session fee.</w:t>
      </w:r>
    </w:p>
    <w:p>
      <w:pPr>
        <w:pStyle w:val="BodyText"/>
      </w:pPr>
      <w:r>
        <w:rPr>
          <w:bCs/>
          <w:b/>
        </w:rPr>
        <w:t xml:space="preserve">5. Confidentiality &amp; Data Protection:</w:t>
      </w:r>
      <w:r>
        <w:t xml:space="preserve"> </w:t>
      </w:r>
      <w:r>
        <w:t xml:space="preserve">All personal health information shared during consultations with the Dietitian is protected under the French Data Protection Act (Loi Informatique et Libertés) and the European General Data Protection Regulation (GDPR). Your data will be stored securely at our clinic in France Paris and will not be disclosed to third parties without your explicit written consent.</w:t>
      </w:r>
    </w:p>
    <w:p>
      <w:pPr>
        <w:pStyle w:val="BodyText"/>
      </w:pPr>
      <w:r>
        <w:rPr>
          <w:bCs/>
          <w:b/>
        </w:rPr>
        <w:t xml:space="preserve">6. Scope of Practice:</w:t>
      </w:r>
      <w:r>
        <w:t xml:space="preserve"> </w:t>
      </w:r>
      <w:r>
        <w:t xml:space="preserve">The Dietitian provides nutritional counselling, dietary planning, and lifestyle guidance. This service does not constitute medical treatment. In cases where a medical condition requires pharmacological intervention, the Dietitian will refer you to your attending physician in France Paris.</w:t>
      </w:r>
    </w:p>
    <w:p>
      <w:pPr>
        <w:pStyle w:val="BodyText"/>
      </w:pPr>
      <w:r>
        <w:rPr>
          <w:bCs/>
          <w:b/>
        </w:rPr>
        <w:t xml:space="preserve">7. Insurance &amp; Reimbursement:</w:t>
      </w:r>
      <w:r>
        <w:t xml:space="preserve"> </w:t>
      </w:r>
      <w:r>
        <w:t xml:space="preserve">Please note that consultations with a private Dietitian in France Paris are not covered by the standard French social security system (Sécurité Sociale) unless prescribed by a physician for specific pathologies (e.g., diabetes, obesity, renal disease). We recommend verifying coverage with your complementary health insurance (mutuelle) prior to your first session. We will provide all necessary documentation for reimbursement claims.</w:t>
      </w:r>
    </w:p>
    <w:p>
      <w:pPr>
        <w:pStyle w:val="BodyText"/>
      </w:pPr>
      <w:r>
        <w:rPr>
          <w:bCs/>
          <w:b/>
        </w:rPr>
        <w:t xml:space="preserve">8. Acceptance:</w:t>
      </w:r>
      <w:r>
        <w:t xml:space="preserve"> </w:t>
      </w:r>
      <w:r>
        <w:t xml:space="preserve">By signing below, the client acknowledges receipt of this Quotation Estimate and agrees to the terms and conditions outlined herein. The Quotation Estimate becomes a binding service agreement upon full payment of the initial deposit.</w:t>
      </w:r>
    </w:p>
    <w:p>
      <w:pPr>
        <w:pStyle w:val="BodyText"/>
      </w:pPr>
      <w:r>
        <w:rPr>
          <w:bCs/>
          <w:b/>
        </w:rPr>
        <w:t xml:space="preserve">For Cabinet de Diététique Excellence</w:t>
      </w:r>
    </w:p>
    <w:p>
      <w:pPr>
        <w:pStyle w:val="BodyText"/>
      </w:pPr>
      <w:r>
        <w:t xml:space="preserve">Dr. Claire Fontaine, Registered Dietitian</w:t>
      </w:r>
    </w:p>
    <w:p>
      <w:pPr>
        <w:pStyle w:val="BodyText"/>
      </w:pPr>
      <w:r>
        <w:t xml:space="preserve">Signature &amp; Date</w:t>
      </w:r>
    </w:p>
    <w:p>
      <w:pPr>
        <w:pStyle w:val="BodyText"/>
      </w:pPr>
      <w:r>
        <w:rPr>
          <w:bCs/>
          <w:b/>
        </w:rPr>
        <w:t xml:space="preserve">Client Acknowledgement</w:t>
      </w:r>
    </w:p>
    <w:p>
      <w:pPr>
        <w:pStyle w:val="BodyText"/>
      </w:pPr>
      <w:r>
        <w:t xml:space="preserve">Mr. Jean-Luc Moreau</w:t>
      </w:r>
    </w:p>
    <w:p>
      <w:pPr>
        <w:pStyle w:val="BodyText"/>
      </w:pPr>
      <w:r>
        <w:t xml:space="preserve">Signature &amp; Date</w:t>
      </w:r>
    </w:p>
    <w:p>
      <w:pPr>
        <w:pStyle w:val="BodyText"/>
      </w:pPr>
      <w:r>
        <w:t xml:space="preserve">This Quotation Estimate was prepared by Cabinet de Diététique Excellence, a registered Dietitian practice operating in France Paris. Document Reference: QE-2025-04871. For any queries regarding this estimate, please contact our office at +33 1 42 60 35 88 or via email at contact@diabetique-excellence.fr. We look forward to supporting your nutritional wellness journey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France Paris</dc:title>
  <dc:creator/>
  <dc:language>en</dc:language>
  <cp:keywords/>
  <dcterms:created xsi:type="dcterms:W3CDTF">2026-10-10T03:00:04Z</dcterms:created>
  <dcterms:modified xsi:type="dcterms:W3CDTF">2026-10-10T03:00:04Z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