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studio-nutrizione-roma"/>
    <w:p>
      <w:pPr>
        <w:pStyle w:val="Heading1"/>
      </w:pPr>
      <w:r>
        <w:t xml:space="preserve">STUDIO NUTRIZIONE ROMA</w:t>
      </w:r>
    </w:p>
    <w:p>
      <w:pPr>
        <w:pStyle w:val="FirstParagraph"/>
      </w:pPr>
      <w:r>
        <w:t xml:space="preserve">Via del Corso, 142 – 00187 Roma, Italy</w:t>
      </w:r>
    </w:p>
    <w:p>
      <w:pPr>
        <w:pStyle w:val="BodyText"/>
      </w:pPr>
      <w:r>
        <w:t xml:space="preserve">Tel: +39 06 4871 2356 | Email: info@studionutrizioneroma.it</w:t>
      </w:r>
    </w:p>
    <w:p>
      <w:pPr>
        <w:pStyle w:val="BodyText"/>
      </w:pPr>
      <w:r>
        <w:t xml:space="preserve">VAT (P.IVA): IT01234567890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Italy Rome</w:t>
      </w:r>
    </w:p>
    <w:p>
      <w:pPr>
        <w:pStyle w:val="BodyText"/>
      </w:pPr>
      <w:r>
        <w:t xml:space="preserve">DIETITIAN SERVICES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Rome, Italy</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[+39 3XX XXX XXXX]</w:t>
      </w:r>
    </w:p>
    <w:p>
      <w:pPr>
        <w:pStyle w:val="BodyText"/>
      </w:pPr>
      <w:r>
        <w:rPr>
          <w:bCs/>
          <w:b/>
        </w:rPr>
        <w:t xml:space="preserve">Referral Code:</w:t>
      </w:r>
      <w:r>
        <w:t xml:space="preserve"> </w:t>
      </w:r>
      <w:r>
        <w:t xml:space="preserve">RR-2025-0091</w:t>
      </w:r>
    </w:p>
    <w:bookmarkEnd w:id="22"/>
    <w:p>
      <w:pPr>
        <w:pStyle w:val="BodyText"/>
      </w:pPr>
      <w:r>
        <w:t xml:space="preserve">Dear Valued Client,</w:t>
      </w:r>
    </w:p>
    <w:p>
      <w:pPr>
        <w:pStyle w:val="BodyText"/>
      </w:pPr>
      <w:r>
        <w:t xml:space="preserve">Thank you for your interest in the professional Dietitian services offered by Studio Nutrizione Roma. This Quotation Estimate has been prepared specifically for your nutritional consultation and dietary planning needs within the city of Italy Rome. Our team of certified Dietitian professionals is committed to providing evidence-based, personalized nutritional guidance tailored to the unique dietary culture and lifestyle of the Roman region. This document outlines the full scope of services, associated costs, and terms governing our professional engagement.</w:t>
      </w:r>
    </w:p>
    <w:p>
      <w:pPr>
        <w:pStyle w:val="BodyText"/>
      </w:pPr>
      <w:r>
        <w:t xml:space="preserve">Scope of Dietitian Services – Italy Rome</w:t>
      </w:r>
    </w:p>
    <w:p>
      <w:pPr>
        <w:pStyle w:val="BodyText"/>
      </w:pPr>
      <w:r>
        <w:t xml:space="preserve">The following Quotation Estimate encompasses a comprehensive package of Dietitian services designed to address your individual nutritional requirements. All consultations will be conducted at our registered practice in the historic centre of Italy Rome, ensuring convenient access for residents and visitors alike. Our Dietitian team holds recognized qualifications from the Italian National Register of Dietitians (Albo Nazionale dei Dietisti) and operates in full compliance with the regulations set forth by the Lazio Regional Health Authority.</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VAT (22%)</w:t>
            </w:r>
          </w:p>
        </w:tc>
      </w:tr>
      <w:tr>
        <w:tc>
          <w:tcPr/>
          <w:p>
            <w:pPr>
              <w:pStyle w:val="Compact"/>
              <w:jc w:val="left"/>
            </w:pPr>
            <w:r>
              <w:t xml:space="preserve">1</w:t>
            </w:r>
          </w:p>
        </w:tc>
        <w:tc>
          <w:tcPr/>
          <w:p>
            <w:pPr>
              <w:pStyle w:val="Compact"/>
              <w:jc w:val="left"/>
            </w:pPr>
            <w:r>
              <w:t xml:space="preserve">Initial Dietitian Consultation &amp; Comprehensive Nutritional Assessment (90 min) – Italy Rome</w:t>
            </w:r>
          </w:p>
        </w:tc>
        <w:tc>
          <w:tcPr/>
          <w:p>
            <w:pPr>
              <w:pStyle w:val="Compact"/>
              <w:jc w:val="left"/>
            </w:pPr>
            <w:r>
              <w:t xml:space="preserve">1 session</w:t>
            </w:r>
          </w:p>
        </w:tc>
        <w:tc>
          <w:tcPr/>
          <w:p>
            <w:pPr>
              <w:pStyle w:val="Compact"/>
              <w:jc w:val="left"/>
            </w:pPr>
            <w:r>
              <w:t xml:space="preserve">€ 120.00</w:t>
            </w:r>
          </w:p>
        </w:tc>
        <w:tc>
          <w:tcPr/>
          <w:p>
            <w:pPr>
              <w:pStyle w:val="Compact"/>
              <w:jc w:val="left"/>
            </w:pPr>
            <w:r>
              <w:t xml:space="preserve">€ 120.00</w:t>
            </w:r>
          </w:p>
        </w:tc>
        <w:tc>
          <w:tcPr/>
          <w:p>
            <w:pPr>
              <w:pStyle w:val="Compact"/>
              <w:jc w:val="left"/>
            </w:pPr>
            <w:r>
              <w:t xml:space="preserve">€ 26.40</w:t>
            </w:r>
          </w:p>
        </w:tc>
      </w:tr>
      <w:tr>
        <w:tc>
          <w:tcPr/>
          <w:p>
            <w:pPr>
              <w:pStyle w:val="Compact"/>
              <w:jc w:val="left"/>
            </w:pPr>
            <w:r>
              <w:t xml:space="preserve">2</w:t>
            </w:r>
          </w:p>
        </w:tc>
        <w:tc>
          <w:tcPr/>
          <w:p>
            <w:pPr>
              <w:pStyle w:val="Compact"/>
              <w:jc w:val="left"/>
            </w:pPr>
            <w:r>
              <w:t xml:space="preserve">Personalized Dietary Plan Development (Mediterranean Diet Protocol adapted for Italy Rome cuisine)</w:t>
            </w:r>
          </w:p>
        </w:tc>
        <w:tc>
          <w:tcPr/>
          <w:p>
            <w:pPr>
              <w:pStyle w:val="Compact"/>
              <w:jc w:val="left"/>
            </w:pPr>
            <w:r>
              <w:t xml:space="preserve">1 plan</w:t>
            </w:r>
          </w:p>
        </w:tc>
        <w:tc>
          <w:tcPr/>
          <w:p>
            <w:pPr>
              <w:pStyle w:val="Compact"/>
              <w:jc w:val="left"/>
            </w:pPr>
            <w:r>
              <w:t xml:space="preserve">€ 95.00</w:t>
            </w:r>
          </w:p>
        </w:tc>
        <w:tc>
          <w:tcPr/>
          <w:p>
            <w:pPr>
              <w:pStyle w:val="Compact"/>
              <w:jc w:val="left"/>
            </w:pPr>
            <w:r>
              <w:t xml:space="preserve">€ 95.00</w:t>
            </w:r>
          </w:p>
        </w:tc>
        <w:tc>
          <w:tcPr/>
          <w:p>
            <w:pPr>
              <w:pStyle w:val="Compact"/>
              <w:jc w:val="left"/>
            </w:pPr>
            <w:r>
              <w:t xml:space="preserve">€ 20.90</w:t>
            </w:r>
          </w:p>
        </w:tc>
      </w:tr>
      <w:tr>
        <w:tc>
          <w:tcPr/>
          <w:p>
            <w:pPr>
              <w:pStyle w:val="Compact"/>
              <w:jc w:val="left"/>
            </w:pPr>
            <w:r>
              <w:t xml:space="preserve">3</w:t>
            </w:r>
          </w:p>
        </w:tc>
        <w:tc>
          <w:tcPr/>
          <w:p>
            <w:pPr>
              <w:pStyle w:val="Compact"/>
              <w:jc w:val="left"/>
            </w:pPr>
            <w:r>
              <w:t xml:space="preserve">Follow-up Dietitian Review Sessions (60 min each) – scheduled bi-weekly</w:t>
            </w:r>
          </w:p>
        </w:tc>
        <w:tc>
          <w:tcPr/>
          <w:p>
            <w:pPr>
              <w:pStyle w:val="Compact"/>
              <w:jc w:val="left"/>
            </w:pPr>
            <w:r>
              <w:t xml:space="preserve">4 sessions</w:t>
            </w:r>
          </w:p>
        </w:tc>
        <w:tc>
          <w:tcPr/>
          <w:p>
            <w:pPr>
              <w:pStyle w:val="Compact"/>
              <w:jc w:val="left"/>
            </w:pPr>
            <w:r>
              <w:t xml:space="preserve">€ 85.00</w:t>
            </w:r>
          </w:p>
        </w:tc>
        <w:tc>
          <w:tcPr/>
          <w:p>
            <w:pPr>
              <w:pStyle w:val="Compact"/>
              <w:jc w:val="left"/>
            </w:pPr>
            <w:r>
              <w:t xml:space="preserve">€ 340.00</w:t>
            </w:r>
          </w:p>
        </w:tc>
        <w:tc>
          <w:tcPr/>
          <w:p>
            <w:pPr>
              <w:pStyle w:val="Compact"/>
              <w:jc w:val="left"/>
            </w:pPr>
            <w:r>
              <w:t xml:space="preserve">€ 74.80</w:t>
            </w:r>
          </w:p>
        </w:tc>
      </w:tr>
      <w:tr>
        <w:tc>
          <w:tcPr/>
          <w:p>
            <w:pPr>
              <w:pStyle w:val="Compact"/>
              <w:jc w:val="left"/>
            </w:pPr>
            <w:r>
              <w:t xml:space="preserve">4</w:t>
            </w:r>
          </w:p>
        </w:tc>
        <w:tc>
          <w:tcPr/>
          <w:p>
            <w:pPr>
              <w:pStyle w:val="Compact"/>
              <w:jc w:val="left"/>
            </w:pPr>
            <w:r>
              <w:t xml:space="preserve">Biochemical Blood Panel Interpretation &amp; Nutritional Adjustment by Dietitian</w:t>
            </w:r>
          </w:p>
        </w:tc>
        <w:tc>
          <w:tcPr/>
          <w:p>
            <w:pPr>
              <w:pStyle w:val="Compact"/>
              <w:jc w:val="left"/>
            </w:pPr>
            <w:r>
              <w:t xml:space="preserve">1 service</w:t>
            </w:r>
          </w:p>
        </w:tc>
        <w:tc>
          <w:tcPr/>
          <w:p>
            <w:pPr>
              <w:pStyle w:val="Compact"/>
              <w:jc w:val="left"/>
            </w:pPr>
            <w:r>
              <w:t xml:space="preserve">€ 70.00</w:t>
            </w:r>
          </w:p>
        </w:tc>
        <w:tc>
          <w:tcPr/>
          <w:p>
            <w:pPr>
              <w:pStyle w:val="Compact"/>
              <w:jc w:val="left"/>
            </w:pPr>
            <w:r>
              <w:t xml:space="preserve">€ 70.00</w:t>
            </w:r>
          </w:p>
        </w:tc>
        <w:tc>
          <w:tcPr/>
          <w:p>
            <w:pPr>
              <w:pStyle w:val="Compact"/>
              <w:jc w:val="left"/>
            </w:pPr>
            <w:r>
              <w:t xml:space="preserve">€ 15.40</w:t>
            </w:r>
          </w:p>
        </w:tc>
      </w:tr>
      <w:tr>
        <w:tc>
          <w:tcPr/>
          <w:p>
            <w:pPr>
              <w:pStyle w:val="Compact"/>
              <w:jc w:val="left"/>
            </w:pPr>
            <w:r>
              <w:t xml:space="preserve">5</w:t>
            </w:r>
          </w:p>
        </w:tc>
        <w:tc>
          <w:tcPr/>
          <w:p>
            <w:pPr>
              <w:pStyle w:val="Compact"/>
              <w:jc w:val="left"/>
            </w:pPr>
            <w:r>
              <w:t xml:space="preserve">Weekly Meal Planning &amp; Grocery Guidance (local markets of Italy Rome – Campo de' Fiori, Testaccio)</w:t>
            </w:r>
          </w:p>
        </w:tc>
        <w:tc>
          <w:tcPr/>
          <w:p>
            <w:pPr>
              <w:pStyle w:val="Compact"/>
              <w:jc w:val="left"/>
            </w:pPr>
            <w:r>
              <w:t xml:space="preserve">8 weeks</w:t>
            </w:r>
          </w:p>
        </w:tc>
        <w:tc>
          <w:tcPr/>
          <w:p>
            <w:pPr>
              <w:pStyle w:val="Compact"/>
              <w:jc w:val="left"/>
            </w:pPr>
            <w:r>
              <w:t xml:space="preserve">€ 35.00</w:t>
            </w:r>
          </w:p>
        </w:tc>
        <w:tc>
          <w:tcPr/>
          <w:p>
            <w:pPr>
              <w:pStyle w:val="Compact"/>
              <w:jc w:val="left"/>
            </w:pPr>
            <w:r>
              <w:t xml:space="preserve">€ 280.00</w:t>
            </w:r>
          </w:p>
        </w:tc>
        <w:tc>
          <w:tcPr/>
          <w:p>
            <w:pPr>
              <w:pStyle w:val="Compact"/>
              <w:jc w:val="left"/>
            </w:pPr>
            <w:r>
              <w:t xml:space="preserve">€ 61.60</w:t>
            </w:r>
          </w:p>
        </w:tc>
      </w:tr>
      <w:tr>
        <w:tc>
          <w:tcPr/>
          <w:p>
            <w:pPr>
              <w:pStyle w:val="Compact"/>
              <w:jc w:val="left"/>
            </w:pPr>
            <w:r>
              <w:t xml:space="preserve">6</w:t>
            </w:r>
          </w:p>
        </w:tc>
        <w:tc>
          <w:tcPr/>
          <w:p>
            <w:pPr>
              <w:pStyle w:val="Compact"/>
              <w:jc w:val="left"/>
            </w:pPr>
            <w:r>
              <w:t xml:space="preserve">Telehealth Dietitian Consultation (video call) – for clients travelling within Italy Rome metro area</w:t>
            </w:r>
          </w:p>
        </w:tc>
        <w:tc>
          <w:tcPr/>
          <w:p>
            <w:pPr>
              <w:pStyle w:val="Compact"/>
              <w:jc w:val="left"/>
            </w:pPr>
            <w:r>
              <w:t xml:space="preserve">2 sessions</w:t>
            </w:r>
          </w:p>
        </w:tc>
        <w:tc>
          <w:tcPr/>
          <w:p>
            <w:pPr>
              <w:pStyle w:val="Compact"/>
              <w:jc w:val="left"/>
            </w:pPr>
            <w:r>
              <w:t xml:space="preserve">€ 60.00</w:t>
            </w:r>
          </w:p>
        </w:tc>
        <w:tc>
          <w:tcPr/>
          <w:p>
            <w:pPr>
              <w:pStyle w:val="Compact"/>
              <w:jc w:val="left"/>
            </w:pPr>
            <w:r>
              <w:t xml:space="preserve">€ 120.00</w:t>
            </w:r>
          </w:p>
        </w:tc>
        <w:tc>
          <w:tcPr/>
          <w:p>
            <w:pPr>
              <w:pStyle w:val="Compact"/>
              <w:jc w:val="left"/>
            </w:pPr>
            <w:r>
              <w:t xml:space="preserve">€ 26.40</w:t>
            </w:r>
          </w:p>
        </w:tc>
      </w:tr>
      <w:tr>
        <w:tc>
          <w:tcPr/>
          <w:p>
            <w:pPr>
              <w:pStyle w:val="Compact"/>
              <w:jc w:val="left"/>
            </w:pPr>
            <w:r>
              <w:t xml:space="preserve">7</w:t>
            </w:r>
          </w:p>
        </w:tc>
        <w:tc>
          <w:tcPr/>
          <w:p>
            <w:pPr>
              <w:pStyle w:val="Compact"/>
              <w:jc w:val="left"/>
            </w:pPr>
            <w:r>
              <w:t xml:space="preserve">Nutritional Education Workshop (group, up to 6 participants) – Italy Rome community centre</w:t>
            </w:r>
          </w:p>
        </w:tc>
        <w:tc>
          <w:tcPr/>
          <w:p>
            <w:pPr>
              <w:pStyle w:val="Compact"/>
              <w:jc w:val="left"/>
            </w:pPr>
            <w:r>
              <w:t xml:space="preserve">1 workshop</w:t>
            </w:r>
          </w:p>
        </w:tc>
        <w:tc>
          <w:tcPr/>
          <w:p>
            <w:pPr>
              <w:pStyle w:val="Compact"/>
              <w:jc w:val="left"/>
            </w:pPr>
            <w:r>
              <w:t xml:space="preserve">€ 200.00</w:t>
            </w:r>
          </w:p>
        </w:tc>
        <w:tc>
          <w:tcPr/>
          <w:p>
            <w:pPr>
              <w:pStyle w:val="Compact"/>
              <w:jc w:val="left"/>
            </w:pPr>
            <w:r>
              <w:t xml:space="preserve">€ 200.00</w:t>
            </w:r>
          </w:p>
        </w:tc>
        <w:tc>
          <w:tcPr/>
          <w:p>
            <w:pPr>
              <w:pStyle w:val="Compact"/>
              <w:jc w:val="left"/>
            </w:pPr>
            <w:r>
              <w:t xml:space="preserve">€ 44.00</w:t>
            </w:r>
          </w:p>
        </w:tc>
      </w:tr>
      <w:tr>
        <w:tc>
          <w:tcPr/>
          <w:p>
            <w:pPr>
              <w:pStyle w:val="Compact"/>
              <w:jc w:val="left"/>
            </w:pPr>
            <w:r>
              <w:t xml:space="preserve">8</w:t>
            </w:r>
          </w:p>
        </w:tc>
        <w:tc>
          <w:tcPr/>
          <w:p>
            <w:pPr>
              <w:pStyle w:val="Compact"/>
              <w:jc w:val="left"/>
            </w:pPr>
            <w:r>
              <w:t xml:space="preserve">Annual Dietitian Progress Report &amp; Updated Dietary Prescription</w:t>
            </w:r>
          </w:p>
        </w:tc>
        <w:tc>
          <w:tcPr/>
          <w:p>
            <w:pPr>
              <w:pStyle w:val="Compact"/>
              <w:jc w:val="left"/>
            </w:pPr>
            <w:r>
              <w:t xml:space="preserve">1 report</w:t>
            </w:r>
          </w:p>
        </w:tc>
        <w:tc>
          <w:tcPr/>
          <w:p>
            <w:pPr>
              <w:pStyle w:val="Compact"/>
              <w:jc w:val="left"/>
            </w:pPr>
            <w:r>
              <w:t xml:space="preserve">€ 55.00</w:t>
            </w:r>
          </w:p>
        </w:tc>
        <w:tc>
          <w:tcPr/>
          <w:p>
            <w:pPr>
              <w:pStyle w:val="Compact"/>
              <w:jc w:val="left"/>
            </w:pPr>
            <w:r>
              <w:t xml:space="preserve">€ 55.00</w:t>
            </w:r>
          </w:p>
        </w:tc>
        <w:tc>
          <w:tcPr/>
          <w:p>
            <w:pPr>
              <w:pStyle w:val="Compact"/>
              <w:jc w:val="left"/>
            </w:pPr>
            <w:r>
              <w:t xml:space="preserve">€ 12.10</w:t>
            </w:r>
          </w:p>
        </w:tc>
      </w:tr>
      <w:tr>
        <w:tc>
          <w:tcPr>
            <w:gridSpan w:val="4"/>
          </w:tcPr>
          <w:p>
            <w:pPr>
              <w:pStyle w:val="Compact"/>
              <w:jc w:val="left"/>
            </w:pPr>
            <w:r>
              <w:t xml:space="preserve">TOTAL (Subtotal)</w:t>
            </w:r>
          </w:p>
        </w:tc>
        <w:tc>
          <w:tcPr/>
          <w:p>
            <w:pPr>
              <w:pStyle w:val="Compact"/>
              <w:jc w:val="left"/>
            </w:pPr>
            <w:r>
              <w:t xml:space="preserve">€ 1,375.00</w:t>
            </w:r>
          </w:p>
        </w:tc>
        <w:tc>
          <w:tcPr/>
          <w:p>
            <w:pPr>
              <w:pStyle w:val="Compact"/>
              <w:jc w:val="left"/>
            </w:pPr>
            <w:r>
              <w:t xml:space="preserve">€ 281.60</w:t>
            </w:r>
          </w:p>
        </w:tc>
      </w:tr>
      <w:tr>
        <w:tc>
          <w:tcPr>
            <w:gridSpan w:val="4"/>
          </w:tcPr>
          <w:p>
            <w:pPr>
              <w:pStyle w:val="Compact"/>
              <w:jc w:val="left"/>
            </w:pPr>
            <w:r>
              <w:t xml:space="preserve">GRAND TOTAL (Inclusive of VAT)</w:t>
            </w:r>
          </w:p>
        </w:tc>
        <w:tc>
          <w:tcPr>
            <w:gridSpan w:val="2"/>
          </w:tcPr>
          <w:p>
            <w:pPr>
              <w:pStyle w:val="Compact"/>
              <w:jc w:val="right"/>
            </w:pPr>
            <w:r>
              <w:t xml:space="preserve">€ 1,656.60</w:t>
            </w: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the expiry date, pricing may be subject to revision based on updated service costs in Italy Rome.</w:t>
      </w:r>
    </w:p>
    <w:p>
      <w:pPr>
        <w:pStyle w:val="BodyText"/>
      </w:pPr>
      <w:r>
        <w:rPr>
          <w:bCs/>
          <w:b/>
        </w:rPr>
        <w:t xml:space="preserve">2. Payment Terms:</w:t>
      </w:r>
      <w:r>
        <w:t xml:space="preserve"> </w:t>
      </w:r>
      <w:r>
        <w:t xml:space="preserve">A deposit of 30% of the total Quotation Estimate amount (€ 496.98) is due upon acceptance. The remaining balance shall be settled in two equal instalments: 50% at the midpoint of the service period and 50% upon completion of all Dietitian sessions. Payment may be made via bank transfer (IBAN: IT60 X054 2811 1000 0000 0000 000), credit card, or in-person at our Italy Rome office.</w:t>
      </w:r>
    </w:p>
    <w:p>
      <w:pPr>
        <w:pStyle w:val="BodyText"/>
      </w:pPr>
      <w:r>
        <w:rPr>
          <w:bCs/>
          <w:b/>
        </w:rPr>
        <w:t xml:space="preserve">3. Cancellation Policy:</w:t>
      </w:r>
      <w:r>
        <w:t xml:space="preserve"> </w:t>
      </w:r>
      <w:r>
        <w:t xml:space="preserve">Cancellations of scheduled Dietitian appointments must be communicated at least 48 hours in advance. Late cancellations or no-shows will incur a fee of 50% of the session rate. This policy applies to all in-person consultations conducted in Italy Rome.</w:t>
      </w:r>
    </w:p>
    <w:p>
      <w:pPr>
        <w:pStyle w:val="BodyText"/>
      </w:pPr>
      <w:r>
        <w:rPr>
          <w:bCs/>
          <w:b/>
        </w:rPr>
        <w:t xml:space="preserve">4. Professional Liability:</w:t>
      </w:r>
      <w:r>
        <w:t xml:space="preserve"> </w:t>
      </w:r>
      <w:r>
        <w:t xml:space="preserve">The Dietitian services described in this Quotation Estimate are provided in accordance with the Italian Code of Ethics for Dietitians (Codice Deontologico dei Dietisti). The Dietitian is not a substitute for medical treatment. Any underlying medical conditions must be disclosed prior to the initial consultation.</w:t>
      </w:r>
    </w:p>
    <w:p>
      <w:pPr>
        <w:pStyle w:val="BodyText"/>
      </w:pPr>
      <w:r>
        <w:rPr>
          <w:bCs/>
          <w:b/>
        </w:rPr>
        <w:t xml:space="preserve">5. Data Protection:</w:t>
      </w:r>
      <w:r>
        <w:t xml:space="preserve"> </w:t>
      </w:r>
      <w:r>
        <w:t xml:space="preserve">All personal and health data collected during the Dietitian engagement will be processed in strict compliance with the EU General Data Protection Regulation (GDPR) and the Italian Privacy Code (D.Lgs. 196/2003 as amended by D.Lgs. 101/2018). Data will be stored securely at our Italy Rome premises and will not be shared with third parties without explicit written consent.</w:t>
      </w:r>
    </w:p>
    <w:p>
      <w:pPr>
        <w:pStyle w:val="BodyText"/>
      </w:pPr>
      <w:r>
        <w:rPr>
          <w:bCs/>
          <w:b/>
        </w:rPr>
        <w:t xml:space="preserve">6. Scope Limitation:</w:t>
      </w:r>
      <w:r>
        <w:t xml:space="preserve"> </w:t>
      </w:r>
      <w:r>
        <w:t xml:space="preserve">This Quotation Estimate covers only the Dietitian services explicitly listed above. Any additional consultations, emergency dietary interventions, or specialized protocols (e.g., sports nutrition, paediatric dietetics, clinical enteral nutrition) will be subject to a separate Quotation Estimate issued prior to commencement.</w:t>
      </w:r>
    </w:p>
    <w:p>
      <w:pPr>
        <w:pStyle w:val="BodyText"/>
      </w:pPr>
      <w:r>
        <w:rPr>
          <w:bCs/>
          <w:b/>
        </w:rPr>
        <w:t xml:space="preserve">7. Governing Law:</w:t>
      </w:r>
      <w:r>
        <w:t xml:space="preserve"> </w:t>
      </w:r>
      <w:r>
        <w:t xml:space="preserve">This Quotation Estimate and any resulting service agreement shall be governed by and interpreted in accordance with the laws of the Italian Republic. Any disputes shall be resolved by the competent courts of Rome, Italy.</w:t>
      </w:r>
    </w:p>
    <w:p>
      <w:pPr>
        <w:pStyle w:val="BodyText"/>
      </w:pPr>
      <w:r>
        <w:t xml:space="preserve">Acceptance &amp; Authorization</w:t>
      </w:r>
    </w:p>
    <w:p>
      <w:pPr>
        <w:pStyle w:val="BodyText"/>
      </w:pPr>
      <w:r>
        <w:t xml:space="preserve">By signing below, the client acknowledges receipt of this Quotation Estimate and authorizes Studio Nutrizione Roma to proceed with the Dietitian services as described herein. The client confirms that all information provided is accurate and that they understand the terms and conditions outlined in this document.</w:t>
      </w:r>
    </w:p>
    <w:p>
      <w:pPr>
        <w:pStyle w:val="BodyText"/>
      </w:pPr>
      <w:r>
        <w:t xml:space="preserve">Client Signature &amp; Date</w:t>
      </w:r>
    </w:p>
    <w:p>
      <w:pPr>
        <w:pStyle w:val="BodyText"/>
      </w:pPr>
      <w:r>
        <w:t xml:space="preserve">[Client Full Name]</w:t>
      </w:r>
    </w:p>
    <w:p>
      <w:pPr>
        <w:pStyle w:val="BodyText"/>
      </w:pPr>
      <w:r>
        <w:t xml:space="preserve">Dietitian / Studio Representative</w:t>
      </w:r>
    </w:p>
    <w:p>
      <w:pPr>
        <w:pStyle w:val="BodyText"/>
      </w:pPr>
      <w:r>
        <w:t xml:space="preserve">Dr. [Name], Registered Dietitian – Albo n. [XXXX]</w:t>
      </w:r>
    </w:p>
    <w:p>
      <w:pPr>
        <w:pStyle w:val="BodyText"/>
      </w:pPr>
      <w:r>
        <w:t xml:space="preserve">Studio Nutrizione Roma, Italy Rome</w:t>
      </w:r>
    </w:p>
    <w:p>
      <w:pPr>
        <w:pStyle w:val="BodyText"/>
      </w:pPr>
      <w:r>
        <w:t xml:space="preserve">This Quotation Estimate was prepared by Studio Nutrizione Roma, a registered Dietitian practice operating in Italy Rome. Document Ref: QE-2025-0487 | Page 1 of 1</w:t>
      </w:r>
    </w:p>
    <w:p>
      <w:pPr>
        <w:pStyle w:val="BodyText"/>
      </w:pPr>
      <w:r>
        <w:t xml:space="preserve">For queries regarding this Quotation Estimate, please contact our office at +39 06 4871 2356 or info@studionutrizioneroma.it. We look forward to supporting your nutritional well-being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Italy Rome</dc:title>
  <dc:creator/>
  <dc:language>en</dc:language>
  <cp:keywords/>
  <dcterms:created xsi:type="dcterms:W3CDTF">2026-10-10T03:02:27Z</dcterms:created>
  <dcterms:modified xsi:type="dcterms:W3CDTF">2026-10-10T03:02:27Z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