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Dietitian Consultation &amp; Nutritional Planning Services</w:t>
      </w:r>
    </w:p>
    <w:p>
      <w:pPr>
        <w:pStyle w:val="BodyText"/>
      </w:pPr>
      <w:r>
        <w:t xml:space="preserve">Serving Clients in Japan Tokyo and Surrounding Metropolitan Areas</w:t>
      </w:r>
    </w:p>
    <w:bookmarkEnd w:id="20"/>
    <w:bookmarkStart w:id="21" w:name="quotation-estimate-details"/>
    <w:p>
      <w:pPr>
        <w:pStyle w:val="Heading3"/>
      </w:pPr>
      <w:r>
        <w:t xml:space="preserve">Quotation Estimate Details</w:t>
      </w:r>
    </w:p>
    <w:p>
      <w:pPr>
        <w:pStyle w:val="FirstParagraph"/>
      </w:pPr>
      <w:r>
        <w:rPr>
          <w:bCs/>
          <w:b/>
        </w:rPr>
        <w:t xml:space="preserve">Reference No.:</w:t>
      </w:r>
      <w:r>
        <w:t xml:space="preserve"> </w:t>
      </w:r>
      <w:r>
        <w:t xml:space="preserve">QT-2025-TKY-04872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Japanese Yen (JPY)</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Tokyo Wellness Nutrition Institute</w:t>
      </w:r>
    </w:p>
    <w:p>
      <w:pPr>
        <w:pStyle w:val="BodyText"/>
      </w:pPr>
      <w:r>
        <w:rPr>
          <w:bCs/>
          <w:b/>
        </w:rPr>
        <w:t xml:space="preserve">Address:</w:t>
      </w:r>
      <w:r>
        <w:t xml:space="preserve"> </w:t>
      </w:r>
      <w:r>
        <w:t xml:space="preserve">3-14-7 Roppongi, Minato-ku, Tokyo 106-0032, Japan</w:t>
      </w:r>
    </w:p>
    <w:p>
      <w:pPr>
        <w:pStyle w:val="BodyText"/>
      </w:pPr>
      <w:r>
        <w:rPr>
          <w:bCs/>
          <w:b/>
        </w:rPr>
        <w:t xml:space="preserve">Contact:</w:t>
      </w:r>
      <w:r>
        <w:t xml:space="preserve"> </w:t>
      </w:r>
      <w:r>
        <w:t xml:space="preserve">+81-3-5421-8890</w:t>
      </w:r>
    </w:p>
    <w:p>
      <w:pPr>
        <w:pStyle w:val="BodyText"/>
      </w:pPr>
      <w:r>
        <w:rPr>
          <w:bCs/>
          <w:b/>
        </w:rPr>
        <w:t xml:space="preserve">Email:</w:t>
      </w:r>
      <w:r>
        <w:t xml:space="preserve"> </w:t>
      </w:r>
      <w:r>
        <w:t xml:space="preserve">estimates@tokyowellness-nutrition.jp</w:t>
      </w:r>
    </w:p>
    <w:bookmarkEnd w:id="22"/>
    <w:bookmarkStart w:id="23" w:name="prepared-for-client"/>
    <w:p>
      <w:pPr>
        <w:pStyle w:val="Heading3"/>
      </w:pPr>
      <w:r>
        <w:t xml:space="preserve">Prepared For (Client)</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Tokyo, Japan]</w:t>
      </w:r>
    </w:p>
    <w:p>
      <w:pPr>
        <w:pStyle w:val="BodyText"/>
      </w:pPr>
      <w:r>
        <w:rPr>
          <w:bCs/>
          <w:b/>
        </w:rPr>
        <w:t xml:space="preserve">Contact:</w:t>
      </w:r>
      <w:r>
        <w:t xml:space="preserve"> </w:t>
      </w:r>
      <w:r>
        <w:t xml:space="preserve">[Client Phone Number]</w:t>
      </w:r>
    </w:p>
    <w:p>
      <w:pPr>
        <w:pStyle w:val="BodyText"/>
      </w:pPr>
      <w:r>
        <w:rPr>
          <w:bCs/>
          <w:b/>
        </w:rPr>
        <w:t xml:space="preserve">Email:</w:t>
      </w:r>
      <w:r>
        <w:t xml:space="preserve"> </w:t>
      </w:r>
      <w:r>
        <w:t xml:space="preserve">[Client Email Address]</w:t>
      </w:r>
    </w:p>
    <w:bookmarkEnd w:id="23"/>
    <w:bookmarkStart w:id="24" w:name="service-location"/>
    <w:p>
      <w:pPr>
        <w:pStyle w:val="Heading3"/>
      </w:pPr>
      <w:r>
        <w:t xml:space="preserve">Service Location</w:t>
      </w:r>
    </w:p>
    <w:p>
      <w:pPr>
        <w:pStyle w:val="FirstParagraph"/>
      </w:pPr>
      <w:r>
        <w:rPr>
          <w:bCs/>
          <w:b/>
        </w:rPr>
        <w:t xml:space="preserve">Primary:</w:t>
      </w:r>
      <w:r>
        <w:t xml:space="preserve"> </w:t>
      </w:r>
      <w:r>
        <w:t xml:space="preserve">Japan Tokyo – Minato-ku Office</w:t>
      </w:r>
    </w:p>
    <w:p>
      <w:pPr>
        <w:pStyle w:val="BodyText"/>
      </w:pPr>
      <w:r>
        <w:rPr>
          <w:bCs/>
          <w:b/>
        </w:rPr>
        <w:t xml:space="preserve">Alternative:</w:t>
      </w:r>
      <w:r>
        <w:t xml:space="preserve"> </w:t>
      </w:r>
      <w:r>
        <w:t xml:space="preserve">Home Visit within 23 Wards of Tokyo</w:t>
      </w:r>
    </w:p>
    <w:p>
      <w:pPr>
        <w:pStyle w:val="BodyText"/>
      </w:pPr>
      <w:r>
        <w:rPr>
          <w:bCs/>
          <w:b/>
        </w:rPr>
        <w:t xml:space="preserve">Remote:</w:t>
      </w:r>
      <w:r>
        <w:t xml:space="preserve"> </w:t>
      </w:r>
      <w:r>
        <w:t xml:space="preserve">Video Consultation (Japan-wide)</w:t>
      </w:r>
    </w:p>
    <w:p>
      <w:pPr>
        <w:pStyle w:val="BodyText"/>
      </w:pPr>
      <w:r>
        <w:rPr>
          <w:bCs/>
          <w:b/>
        </w:rPr>
        <w:t xml:space="preserve">Language:</w:t>
      </w:r>
      <w:r>
        <w:t xml:space="preserve"> </w:t>
      </w:r>
      <w:r>
        <w:t xml:space="preserve">English / Japanese</w:t>
      </w:r>
    </w:p>
    <w:bookmarkEnd w:id="24"/>
    <w:bookmarkStart w:id="25" w:name="X8bdedec7bbcd6bccd23ae9acb8c1133f9d0c871"/>
    <w:p>
      <w:pPr>
        <w:pStyle w:val="Heading2"/>
      </w:pPr>
      <w:r>
        <w:t xml:space="preserve">1. Scope of Services – Dietitian Program in Japan Tokyo</w:t>
      </w:r>
    </w:p>
    <w:p>
      <w:pPr>
        <w:pStyle w:val="FirstParagraph"/>
      </w:pPr>
      <w:r>
        <w:t xml:space="preserve">This</w:t>
      </w:r>
      <w:r>
        <w:t xml:space="preserve"> </w:t>
      </w:r>
      <w:r>
        <w:t xml:space="preserve">Quotation Estimate</w:t>
      </w:r>
      <w:r>
        <w:t xml:space="preserve"> </w:t>
      </w:r>
      <w:r>
        <w:t xml:space="preserve">outlines the comprehensive professional services to be provided by a licensed</w:t>
      </w:r>
      <w:r>
        <w:t xml:space="preserve"> </w:t>
      </w:r>
      <w:r>
        <w:t xml:space="preserve">Dietitian</w:t>
      </w:r>
      <w:r>
        <w:t xml:space="preserve"> </w:t>
      </w:r>
      <w:r>
        <w:t xml:space="preserve">operating within the Japan Tokyo metropolitan area. The Dietitian is a nationally certified nutrition professional registered with the Japan Dietetic Association and holds a valid license to practice clinical and community nutrition counseling in accordance with the Health Promotion Act of Japan. All services described herein are tailored to the unique dietary culture, food availability, and health regulations specific to Japan Tokyo, ensuring that every nutritional plan respects local ingredients, seasonal produce, and the client's lifestyle within the Tokyo metropolitan region.</w:t>
      </w:r>
    </w:p>
    <w:bookmarkEnd w:id="25"/>
    <w:bookmarkStart w:id="26" w:name="itemized-service-breakdown"/>
    <w:p>
      <w:pPr>
        <w:pStyle w:val="Heading2"/>
      </w:pPr>
      <w:r>
        <w:t xml:space="preserve">2. Itemized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Comprehensive Nutritional Assessment by Dietitian</w:t>
            </w:r>
          </w:p>
        </w:tc>
        <w:tc>
          <w:tcPr/>
          <w:p>
            <w:pPr>
              <w:pStyle w:val="Compact"/>
              <w:jc w:val="left"/>
            </w:pPr>
            <w:r>
              <w:t xml:space="preserve">90 minutes / One-time</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In-person, Japan Tokyo office</w:t>
            </w:r>
          </w:p>
        </w:tc>
      </w:tr>
      <w:tr>
        <w:tc>
          <w:tcPr/>
          <w:p>
            <w:pPr>
              <w:pStyle w:val="Compact"/>
              <w:jc w:val="left"/>
            </w:pPr>
            <w:r>
              <w:t xml:space="preserve">2</w:t>
            </w:r>
          </w:p>
        </w:tc>
        <w:tc>
          <w:tcPr/>
          <w:p>
            <w:pPr>
              <w:pStyle w:val="Compact"/>
              <w:jc w:val="left"/>
            </w:pPr>
            <w:r>
              <w:t xml:space="preserve">Personalized Meal Planning &amp; Dietary Prescription</w:t>
            </w:r>
          </w:p>
        </w:tc>
        <w:tc>
          <w:tcPr/>
          <w:p>
            <w:pPr>
              <w:pStyle w:val="Compact"/>
              <w:jc w:val="left"/>
            </w:pPr>
            <w:r>
              <w:t xml:space="preserve">60 minutes / One-time</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Includes 4-week meal plan</w:t>
            </w:r>
          </w:p>
        </w:tc>
      </w:tr>
      <w:tr>
        <w:tc>
          <w:tcPr/>
          <w:p>
            <w:pPr>
              <w:pStyle w:val="Compact"/>
              <w:jc w:val="left"/>
            </w:pPr>
            <w:r>
              <w:t xml:space="preserve">3</w:t>
            </w:r>
          </w:p>
        </w:tc>
        <w:tc>
          <w:tcPr/>
          <w:p>
            <w:pPr>
              <w:pStyle w:val="Compact"/>
              <w:jc w:val="left"/>
            </w:pPr>
            <w:r>
              <w:t xml:space="preserve">Follow-up Dietitian Consultation Sessions</w:t>
            </w:r>
          </w:p>
        </w:tc>
        <w:tc>
          <w:tcPr/>
          <w:p>
            <w:pPr>
              <w:pStyle w:val="Compact"/>
              <w:jc w:val="left"/>
            </w:pPr>
            <w:r>
              <w:t xml:space="preserve">45 min × 4 sessions</w:t>
            </w:r>
          </w:p>
        </w:tc>
        <w:tc>
          <w:tcPr/>
          <w:p>
            <w:pPr>
              <w:pStyle w:val="Compact"/>
              <w:jc w:val="left"/>
            </w:pPr>
            <w:r>
              <w:t xml:space="preserve">¥12,000</w:t>
            </w:r>
          </w:p>
        </w:tc>
        <w:tc>
          <w:tcPr/>
          <w:p>
            <w:pPr>
              <w:pStyle w:val="Compact"/>
              <w:jc w:val="left"/>
            </w:pPr>
            <w:r>
              <w:t xml:space="preserve">¥48,000</w:t>
            </w:r>
          </w:p>
        </w:tc>
        <w:tc>
          <w:tcPr/>
          <w:p>
            <w:pPr>
              <w:pStyle w:val="Compact"/>
              <w:jc w:val="left"/>
            </w:pPr>
            <w:r>
              <w:t xml:space="preserve">Bi-weekly over 8 weeks</w:t>
            </w:r>
          </w:p>
        </w:tc>
      </w:tr>
      <w:tr>
        <w:tc>
          <w:tcPr/>
          <w:p>
            <w:pPr>
              <w:pStyle w:val="Compact"/>
              <w:jc w:val="left"/>
            </w:pPr>
            <w:r>
              <w:t xml:space="preserve">4</w:t>
            </w:r>
          </w:p>
        </w:tc>
        <w:tc>
          <w:tcPr/>
          <w:p>
            <w:pPr>
              <w:pStyle w:val="Compact"/>
              <w:jc w:val="left"/>
            </w:pPr>
            <w:r>
              <w:t xml:space="preserve">Japanese Grocery &amp; Market Navigation Guide (Tokyo-specific)</w:t>
            </w:r>
          </w:p>
        </w:tc>
        <w:tc>
          <w:tcPr/>
          <w:p>
            <w:pPr>
              <w:pStyle w:val="Compact"/>
              <w:jc w:val="left"/>
            </w:pPr>
            <w:r>
              <w:t xml:space="preserve">One-time deliverable</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PDF + printed booklet</w:t>
            </w:r>
          </w:p>
        </w:tc>
      </w:tr>
      <w:tr>
        <w:tc>
          <w:tcPr/>
          <w:p>
            <w:pPr>
              <w:pStyle w:val="Compact"/>
              <w:jc w:val="left"/>
            </w:pPr>
            <w:r>
              <w:t xml:space="preserve">5</w:t>
            </w:r>
          </w:p>
        </w:tc>
        <w:tc>
          <w:tcPr/>
          <w:p>
            <w:pPr>
              <w:pStyle w:val="Compact"/>
              <w:jc w:val="left"/>
            </w:pPr>
            <w:r>
              <w:t xml:space="preserve">Supplement &amp; Functional Food Recommendation (Japan Tokyo pharmacies)</w:t>
            </w:r>
          </w:p>
        </w:tc>
        <w:tc>
          <w:tcPr/>
          <w:p>
            <w:pPr>
              <w:pStyle w:val="Compact"/>
              <w:jc w:val="left"/>
            </w:pPr>
            <w:r>
              <w:t xml:space="preserve">30 minutes / One-time</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Includes product sourcing list</w:t>
            </w:r>
          </w:p>
        </w:tc>
      </w:tr>
      <w:tr>
        <w:tc>
          <w:tcPr/>
          <w:p>
            <w:pPr>
              <w:pStyle w:val="Compact"/>
              <w:jc w:val="left"/>
            </w:pPr>
            <w:r>
              <w:t xml:space="preserve">6</w:t>
            </w:r>
          </w:p>
        </w:tc>
        <w:tc>
          <w:tcPr/>
          <w:p>
            <w:pPr>
              <w:pStyle w:val="Compact"/>
              <w:jc w:val="left"/>
            </w:pPr>
            <w:r>
              <w:t xml:space="preserve">Monthly Progress Review &amp; Plan Adjustment by Dietitian</w:t>
            </w:r>
          </w:p>
        </w:tc>
        <w:tc>
          <w:tcPr/>
          <w:p>
            <w:pPr>
              <w:pStyle w:val="Compact"/>
              <w:jc w:val="left"/>
            </w:pPr>
            <w:r>
              <w:t xml:space="preserve">30 min × 3 months</w:t>
            </w:r>
          </w:p>
        </w:tc>
        <w:tc>
          <w:tcPr/>
          <w:p>
            <w:pPr>
              <w:pStyle w:val="Compact"/>
              <w:jc w:val="left"/>
            </w:pPr>
            <w:r>
              <w:t xml:space="preserve">¥8,000</w:t>
            </w:r>
          </w:p>
        </w:tc>
        <w:tc>
          <w:tcPr/>
          <w:p>
            <w:pPr>
              <w:pStyle w:val="Compact"/>
              <w:jc w:val="left"/>
            </w:pPr>
            <w:r>
              <w:t xml:space="preserve">¥24,000</w:t>
            </w:r>
          </w:p>
        </w:tc>
        <w:tc>
          <w:tcPr/>
          <w:p>
            <w:pPr>
              <w:pStyle w:val="Compact"/>
              <w:jc w:val="left"/>
            </w:pPr>
            <w:r>
              <w:t xml:space="preserve">Remote or in-person</w:t>
            </w:r>
          </w:p>
        </w:tc>
      </w:tr>
      <w:tr>
        <w:tc>
          <w:tcPr/>
          <w:p>
            <w:pPr>
              <w:pStyle w:val="Compact"/>
              <w:jc w:val="left"/>
            </w:pPr>
            <w:r>
              <w:t xml:space="preserve">7</w:t>
            </w:r>
          </w:p>
        </w:tc>
        <w:tc>
          <w:tcPr/>
          <w:p>
            <w:pPr>
              <w:pStyle w:val="Compact"/>
              <w:jc w:val="left"/>
            </w:pPr>
            <w:r>
              <w:t xml:space="preserve">Emergency Dietitian Hotline Access (Japan Tokyo coverage)</w:t>
            </w:r>
          </w:p>
        </w:tc>
        <w:tc>
          <w:tcPr/>
          <w:p>
            <w:pPr>
              <w:pStyle w:val="Compact"/>
              <w:jc w:val="left"/>
            </w:pPr>
            <w:r>
              <w:t xml:space="preserve">12 months / Unlimited</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Phone &amp; email support</w:t>
            </w:r>
          </w:p>
        </w:tc>
      </w:tr>
      <w:tr>
        <w:tc>
          <w:tcPr>
            <w:gridSpan w:val="4"/>
          </w:tcPr>
          <w:p>
            <w:pPr>
              <w:pStyle w:val="Compact"/>
              <w:jc w:val="left"/>
            </w:pPr>
            <w:r>
              <w:t xml:space="preserve">TOTAL ESTIMATED COST (Before Tax)</w:t>
            </w:r>
          </w:p>
        </w:tc>
        <w:tc>
          <w:tcPr/>
          <w:p>
            <w:pPr>
              <w:pStyle w:val="Compact"/>
              <w:jc w:val="left"/>
            </w:pPr>
            <w:r>
              <w:t xml:space="preserve">¥138,000</w:t>
            </w:r>
          </w:p>
        </w:tc>
        <w:tc>
          <w:tcPr/>
          <w:p>
            <w:pPr>
              <w:pStyle w:val="Compact"/>
            </w:pPr>
          </w:p>
        </w:tc>
      </w:tr>
      <w:tr>
        <w:tc>
          <w:tcPr>
            <w:gridSpan w:val="4"/>
          </w:tcPr>
          <w:p>
            <w:pPr>
              <w:pStyle w:val="Compact"/>
              <w:jc w:val="left"/>
            </w:pPr>
            <w:r>
              <w:t xml:space="preserve">Consumption Tax (10% – Japan National Rate)</w:t>
            </w:r>
          </w:p>
        </w:tc>
        <w:tc>
          <w:tcPr/>
          <w:p>
            <w:pPr>
              <w:pStyle w:val="Compact"/>
              <w:jc w:val="left"/>
            </w:pPr>
            <w:r>
              <w:t xml:space="preserve">¥13,800</w:t>
            </w:r>
          </w:p>
        </w:tc>
        <w:tc>
          <w:tcPr/>
          <w:p>
            <w:pPr>
              <w:pStyle w:val="Compact"/>
            </w:pPr>
          </w:p>
        </w:tc>
      </w:tr>
      <w:tr>
        <w:tc>
          <w:tcPr>
            <w:gridSpan w:val="4"/>
          </w:tcPr>
          <w:p>
            <w:pPr>
              <w:pStyle w:val="Compact"/>
              <w:jc w:val="left"/>
            </w:pPr>
            <w:r>
              <w:t xml:space="preserve">GRAND TOTAL (Tax Inclusive)</w:t>
            </w:r>
          </w:p>
        </w:tc>
        <w:tc>
          <w:tcPr/>
          <w:p>
            <w:pPr>
              <w:pStyle w:val="Compact"/>
              <w:jc w:val="left"/>
            </w:pPr>
            <w:r>
              <w:t xml:space="preserve">¥151,800</w:t>
            </w:r>
          </w:p>
        </w:tc>
        <w:tc>
          <w:tcPr/>
          <w:p>
            <w:pPr>
              <w:pStyle w:val="Compact"/>
            </w:pPr>
          </w:p>
        </w:tc>
      </w:tr>
    </w:tbl>
    <w:bookmarkEnd w:id="26"/>
    <w:bookmarkStart w:id="27"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market conditions in Japan Tokyo.</w:t>
      </w:r>
    </w:p>
    <w:p>
      <w:pPr>
        <w:numPr>
          <w:ilvl w:val="0"/>
          <w:numId w:val="1001"/>
        </w:numPr>
        <w:pStyle w:val="Compact"/>
      </w:pPr>
      <w:r>
        <w:t xml:space="preserve">All Dietitian services are to be conducted by a certified professional registered with the Japan Dietetic Association. The specific Dietitian assigned will be confirmed in writing prior to the initial consultation.</w:t>
      </w:r>
    </w:p>
    <w:p>
      <w:pPr>
        <w:numPr>
          <w:ilvl w:val="0"/>
          <w:numId w:val="1001"/>
        </w:numPr>
        <w:pStyle w:val="Compact"/>
      </w:pPr>
      <w:r>
        <w:t xml:space="preserve">In-person consultations are conducted at our Japan Tokyo office located in Minato-ku. Home visits within the 23 special wards of Tokyo are available at no additional charge. Visits to the 23 wards outside Tokyo (e.g., Saitama, Chiba, Kanagawa) will incur a travel surcharge of ¥3,000 per session.</w:t>
      </w:r>
    </w:p>
    <w:p>
      <w:pPr>
        <w:numPr>
          <w:ilvl w:val="0"/>
          <w:numId w:val="1001"/>
        </w:numPr>
        <w:pStyle w:val="Compact"/>
      </w:pPr>
      <w:r>
        <w:t xml:space="preserve">Payment is due within fourteen (14) days of acceptance of this Quotation Estimate. Accepted payment methods include bank transfer (Japan domestic), credit card (Visa, Mastercard, JCB), and cash at the Japan Tokyo office.</w:t>
      </w:r>
    </w:p>
    <w:p>
      <w:pPr>
        <w:numPr>
          <w:ilvl w:val="0"/>
          <w:numId w:val="1001"/>
        </w:numPr>
        <w:pStyle w:val="Compact"/>
      </w:pPr>
      <w:r>
        <w:t xml:space="preserve">Cancellations of scheduled Dietitian appointments must be made at least 48 hours in advance. Late cancellations or no-shows will be charged at 50% of the session fee.</w:t>
      </w:r>
    </w:p>
    <w:p>
      <w:pPr>
        <w:numPr>
          <w:ilvl w:val="0"/>
          <w:numId w:val="1001"/>
        </w:numPr>
        <w:pStyle w:val="Compact"/>
      </w:pPr>
      <w:r>
        <w:t xml:space="preserve">All nutritional plans and dietary prescriptions are confidential and protected under Japan's Personal Information Protection Act (APPI). No client data will be shared with third parties without written consent.</w:t>
      </w:r>
    </w:p>
    <w:p>
      <w:pPr>
        <w:numPr>
          <w:ilvl w:val="0"/>
          <w:numId w:val="1001"/>
        </w:numPr>
        <w:pStyle w:val="Compact"/>
      </w:pPr>
      <w:r>
        <w:t xml:space="preserve">This Quotation Estimate does not constitute a medical diagnosis or treatment plan. The Dietitian services are complementary to, and not a replacement for, medical care provided by licensed physicians in Japan Tokyo.</w:t>
      </w:r>
    </w:p>
    <w:p>
      <w:pPr>
        <w:numPr>
          <w:ilvl w:val="0"/>
          <w:numId w:val="1001"/>
        </w:numPr>
        <w:pStyle w:val="Compact"/>
      </w:pPr>
      <w:r>
        <w:t xml:space="preserve">Any additional services beyond the scope described in this document will be subject to a separate Quotation Estimate issued prior to commencement.</w:t>
      </w:r>
    </w:p>
    <w:bookmarkEnd w:id="27"/>
    <w:bookmarkStart w:id="28"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Dietitian</w:t>
      </w:r>
      <w:r>
        <w:t xml:space="preserve"> </w:t>
      </w:r>
      <w:r>
        <w:t xml:space="preserve">services in</w:t>
      </w:r>
      <w:r>
        <w:t xml:space="preserve"> </w:t>
      </w:r>
      <w:r>
        <w:t xml:space="preserve">Japan Tokyo</w:t>
      </w:r>
      <w:r>
        <w:t xml:space="preserve"> </w:t>
      </w:r>
      <w:r>
        <w:t xml:space="preserve">and agrees to the terms, conditions, and pricing outlined herein. The service provider will commence the initial nutritional assessment within five (5) business days of receiving the signed acceptance and initial payment.</w:t>
      </w:r>
    </w:p>
    <w:p>
      <w:pPr>
        <w:pStyle w:val="BodyText"/>
      </w:pPr>
      <w:r>
        <w:rPr>
          <w:bCs/>
          <w:b/>
        </w:rPr>
        <w:t xml:space="preserve">Client Signature</w:t>
      </w:r>
    </w:p>
    <w:p>
      <w:pPr>
        <w:pStyle w:val="BodyText"/>
      </w:pPr>
      <w:r>
        <w:t xml:space="preserve">Name: _________________________</w:t>
      </w:r>
    </w:p>
    <w:p>
      <w:pPr>
        <w:pStyle w:val="BodyText"/>
      </w:pPr>
      <w:r>
        <w:t xml:space="preserve">Date: _________________________</w:t>
      </w:r>
    </w:p>
    <w:p>
      <w:pPr>
        <w:pStyle w:val="BodyText"/>
      </w:pPr>
      <w:r>
        <w:rPr>
          <w:bCs/>
          <w:b/>
        </w:rPr>
        <w:t xml:space="preserve">Authorized Representative – Tokyo Wellness Nutrition Institute</w:t>
      </w:r>
    </w:p>
    <w:p>
      <w:pPr>
        <w:pStyle w:val="BodyText"/>
      </w:pPr>
      <w:r>
        <w:t xml:space="preserve">Name: _________________________</w:t>
      </w:r>
    </w:p>
    <w:p>
      <w:pPr>
        <w:pStyle w:val="BodyText"/>
      </w:pPr>
      <w:r>
        <w:t xml:space="preserve">Date: _________________________</w:t>
      </w:r>
    </w:p>
    <w:p>
      <w:pPr>
        <w:pStyle w:val="BodyText"/>
      </w:pPr>
      <w:r>
        <w:t xml:space="preserve">This Quotation Estimate document was prepared exclusively for the named client and is non-transferable. Tokyo Wellness Nutrition Institute is a registered nutrition consultancy operating under the laws of Japan, with its principal place of business in Japan Tokyo. For any inquiries regarding this estimate, please contact our Japan Tokyo office at +81-3-5421-8890 or via email at estimates@tokyowellness-nutrition.jp. We look forward to supporting your nutritional wellness journey with the expertise of our dedicated Dietitian team here in Japan Tokyo.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Japan Tokyo</dc:title>
  <dc:creator/>
  <dc:language>en</dc:language>
  <cp:keywords/>
  <dcterms:created xsi:type="dcterms:W3CDTF">2026-10-10T02:58:14Z</dcterms:created>
  <dcterms:modified xsi:type="dcterms:W3CDTF">2026-10-10T02:58:14Z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