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quotation-estimate"/>
    <w:p>
      <w:pPr>
        <w:pStyle w:val="Heading1"/>
      </w:pPr>
      <w:r>
        <w:t xml:space="preserve">QUOTATION ESTIMATE</w:t>
      </w:r>
    </w:p>
    <w:bookmarkStart w:id="20" w:name="Xf1fe1371059852f090f196b32ca1487f4f814df"/>
    <w:p>
      <w:pPr>
        <w:pStyle w:val="Heading2"/>
      </w:pPr>
      <w:r>
        <w:t xml:space="preserve">Professional Dietitian Consultation &amp; Nutritional Planning Services</w:t>
      </w:r>
    </w:p>
    <w:p>
      <w:pPr>
        <w:pStyle w:val="FirstParagraph"/>
      </w:pPr>
      <w:r>
        <w:rPr>
          <w:bCs/>
          <w:b/>
        </w:rPr>
        <w:t xml:space="preserve">GreenLife Nutrition &amp; Wellness Center</w:t>
      </w:r>
    </w:p>
    <w:p>
      <w:pPr>
        <w:pStyle w:val="BodyText"/>
      </w:pPr>
      <w:r>
        <w:t xml:space="preserve">Plot No. 42, New Baneshwor Marg, Kathmandu, Nepal</w:t>
      </w:r>
    </w:p>
    <w:p>
      <w:pPr>
        <w:pStyle w:val="BodyText"/>
      </w:pPr>
      <w:r>
        <w:t xml:space="preserve">Tel: +977-1-476XXXX | Email: info@greenlifenutrition.com.np</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Mr./Ms. [Client Full Name]</w:t>
            </w:r>
          </w:p>
        </w:tc>
      </w:tr>
      <w:tr>
        <w:tc>
          <w:tcPr/>
          <w:p>
            <w:pPr>
              <w:pStyle w:val="Compact"/>
              <w:jc w:val="left"/>
            </w:pPr>
            <w:r>
              <w:t xml:space="preserve">Client Address</w:t>
            </w:r>
          </w:p>
        </w:tc>
        <w:tc>
          <w:tcPr/>
          <w:p>
            <w:pPr>
              <w:pStyle w:val="Compact"/>
              <w:jc w:val="left"/>
            </w:pPr>
            <w:r>
              <w:t xml:space="preserve">[Client Address], Kathmandu, Nepal</w:t>
            </w:r>
          </w:p>
        </w:tc>
      </w:tr>
      <w:tr>
        <w:tc>
          <w:tcPr/>
          <w:p>
            <w:pPr>
              <w:pStyle w:val="Compact"/>
              <w:jc w:val="left"/>
            </w:pPr>
            <w:r>
              <w:t xml:space="preserve">Client Contact</w:t>
            </w:r>
          </w:p>
        </w:tc>
        <w:tc>
          <w:tcPr/>
          <w:p>
            <w:pPr>
              <w:pStyle w:val="Compact"/>
              <w:jc w:val="left"/>
            </w:pPr>
            <w:r>
              <w:t xml:space="preserve">[Phone Number] | [Email Address]</w:t>
            </w:r>
          </w:p>
        </w:tc>
      </w:tr>
      <w:tr>
        <w:tc>
          <w:tcPr/>
          <w:p>
            <w:pPr>
              <w:pStyle w:val="Compact"/>
              <w:jc w:val="left"/>
            </w:pPr>
            <w:r>
              <w:t xml:space="preserve">Service Location</w:t>
            </w:r>
          </w:p>
        </w:tc>
        <w:tc>
          <w:tcPr/>
          <w:p>
            <w:pPr>
              <w:pStyle w:val="Compact"/>
              <w:jc w:val="left"/>
            </w:pPr>
            <w:r>
              <w:t xml:space="preserve">GreenLife Nutrition &amp; Wellness Center, Baneshwor, Kathmandu, Nepal</w:t>
            </w:r>
          </w:p>
        </w:tc>
      </w:tr>
      <w:tr>
        <w:tc>
          <w:tcPr/>
          <w:p>
            <w:pPr>
              <w:pStyle w:val="Compact"/>
              <w:jc w:val="left"/>
            </w:pPr>
            <w:r>
              <w:t xml:space="preserve">Prepared By</w:t>
            </w:r>
          </w:p>
        </w:tc>
        <w:tc>
          <w:tcPr/>
          <w:p>
            <w:pPr>
              <w:pStyle w:val="Compact"/>
              <w:jc w:val="left"/>
            </w:pPr>
            <w:r>
              <w:t xml:space="preserve">Dr. Sunita Sharma, Registered Dietitian (Nepal Dietetic Association)</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GreenLife Nutrition &amp; Wellness Center to provide a comprehensive, itemized breakdown of costs associated with professional</w:t>
      </w:r>
      <w:r>
        <w:t xml:space="preserve"> </w:t>
      </w:r>
      <w:r>
        <w:rPr>
          <w:bCs/>
          <w:b/>
        </w:rPr>
        <w:t xml:space="preserve">Dietitian</w:t>
      </w:r>
      <w:r>
        <w:t xml:space="preserve"> </w:t>
      </w:r>
      <w:r>
        <w:t xml:space="preserve">services to be delivered in</w:t>
      </w:r>
      <w:r>
        <w:t xml:space="preserve"> </w:t>
      </w:r>
      <w:r>
        <w:rPr>
          <w:bCs/>
          <w:b/>
        </w:rPr>
        <w:t xml:space="preserve">Nepal Kathmandu</w:t>
      </w:r>
      <w:r>
        <w:t xml:space="preserve">. The purpose of this document is to ensure full transparency regarding the scope of work, associated fees, and terms governing the engagement of our registered Dietitian for personalized nutritional assessment, meal planning, and ongoing dietary counseling. All pricing in this Quotation Estimate is quoted in Nepalese Rupees (NPR) and reflects the current market rates for qualified Dietitian services in the Kathmandu Valley region of Nepal.</w:t>
      </w:r>
    </w:p>
    <w:bookmarkEnd w:id="22"/>
    <w:bookmarkStart w:id="23" w:name="scope-of-dietitian-services"/>
    <w:p>
      <w:pPr>
        <w:pStyle w:val="Heading3"/>
      </w:pPr>
      <w:r>
        <w:t xml:space="preserve">2. Scope of Dietitian Services</w:t>
      </w:r>
    </w:p>
    <w:p>
      <w:pPr>
        <w:pStyle w:val="FirstParagraph"/>
      </w:pPr>
      <w:r>
        <w:t xml:space="preserve">The following services are included in this Quotation Estimate for the engagement of a certified Dietitian based in Nepal Kathmandu: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(NPR)</w:t>
            </w:r>
          </w:p>
        </w:tc>
        <w:tc>
          <w:tcPr/>
          <w:p>
            <w:pPr>
              <w:pStyle w:val="Compact"/>
              <w:jc w:val="left"/>
            </w:pPr>
            <w:r>
              <w:t xml:space="preserve">Quantity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Initial Comprehensive Nutritional Assessment &amp; Body Composition Analysis by a Registered Dietitian</w:t>
            </w:r>
          </w:p>
        </w:tc>
        <w:tc>
          <w:tcPr/>
          <w:p>
            <w:pPr>
              <w:pStyle w:val="Compact"/>
              <w:jc w:val="left"/>
            </w:pPr>
            <w:r>
              <w:t xml:space="preserve">90 minutes (one-time)</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Personalized Diet Plan Development (tailored to Nepali cuisine, local ingredients, and cultural dietary practices in Kathmandu)</w:t>
            </w:r>
          </w:p>
        </w:tc>
        <w:tc>
          <w:tcPr/>
          <w:p>
            <w:pPr>
              <w:pStyle w:val="Compact"/>
              <w:jc w:val="left"/>
            </w:pPr>
            <w:r>
              <w:t xml:space="preserve">One-time delivery</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3</w:t>
            </w:r>
          </w:p>
        </w:tc>
        <w:tc>
          <w:tcPr/>
          <w:p>
            <w:pPr>
              <w:pStyle w:val="Compact"/>
              <w:jc w:val="left"/>
            </w:pPr>
            <w:r>
              <w:t xml:space="preserve">Follow-up Dietitian Consultation Sessions (in-person at our Kathmandu office)</w:t>
            </w:r>
          </w:p>
        </w:tc>
        <w:tc>
          <w:tcPr/>
          <w:p>
            <w:pPr>
              <w:pStyle w:val="Compact"/>
              <w:jc w:val="left"/>
            </w:pPr>
            <w:r>
              <w:t xml:space="preserve">45 minutes per session</w:t>
            </w:r>
          </w:p>
        </w:tc>
        <w:tc>
          <w:tcPr/>
          <w:p>
            <w:pPr>
              <w:pStyle w:val="Compact"/>
              <w:jc w:val="left"/>
            </w:pPr>
            <w:r>
              <w:t xml:space="preserve">2,500</w:t>
            </w:r>
          </w:p>
        </w:tc>
        <w:tc>
          <w:tcPr/>
          <w:p>
            <w:pPr>
              <w:pStyle w:val="Compact"/>
              <w:jc w:val="left"/>
            </w:pPr>
            <w:r>
              <w:t xml:space="preserve">4</w:t>
            </w:r>
          </w:p>
        </w:tc>
        <w:tc>
          <w:tcPr/>
          <w:p>
            <w:pPr>
              <w:pStyle w:val="Compact"/>
              <w:jc w:val="left"/>
            </w:pPr>
            <w:r>
              <w:t xml:space="preserve">10,000</w:t>
            </w:r>
          </w:p>
        </w:tc>
      </w:tr>
      <w:tr>
        <w:tc>
          <w:tcPr/>
          <w:p>
            <w:pPr>
              <w:pStyle w:val="Compact"/>
              <w:jc w:val="left"/>
            </w:pPr>
            <w:r>
              <w:t xml:space="preserve">4</w:t>
            </w:r>
          </w:p>
        </w:tc>
        <w:tc>
          <w:tcPr/>
          <w:p>
            <w:pPr>
              <w:pStyle w:val="Compact"/>
              <w:jc w:val="left"/>
            </w:pPr>
            <w:r>
              <w:t xml:space="preserve">Weekly Telephone / Video Dietary Counseling by the assigned Dietitian</w:t>
            </w:r>
          </w:p>
        </w:tc>
        <w:tc>
          <w:tcPr/>
          <w:p>
            <w:pPr>
              <w:pStyle w:val="Compact"/>
              <w:jc w:val="left"/>
            </w:pPr>
            <w:r>
              <w:t xml:space="preserve">30 minutes per session</w:t>
            </w:r>
          </w:p>
        </w:tc>
        <w:tc>
          <w:tcPr/>
          <w:p>
            <w:pPr>
              <w:pStyle w:val="Compact"/>
              <w:jc w:val="left"/>
            </w:pPr>
            <w:r>
              <w:t xml:space="preserve">1,200</w:t>
            </w:r>
          </w:p>
        </w:tc>
        <w:tc>
          <w:tcPr/>
          <w:p>
            <w:pPr>
              <w:pStyle w:val="Compact"/>
              <w:jc w:val="left"/>
            </w:pPr>
            <w:r>
              <w:t xml:space="preserve">8</w:t>
            </w:r>
          </w:p>
        </w:tc>
        <w:tc>
          <w:tcPr/>
          <w:p>
            <w:pPr>
              <w:pStyle w:val="Compact"/>
              <w:jc w:val="left"/>
            </w:pPr>
            <w:r>
              <w:t xml:space="preserve">9,600</w:t>
            </w:r>
          </w:p>
        </w:tc>
      </w:tr>
      <w:tr>
        <w:tc>
          <w:tcPr/>
          <w:p>
            <w:pPr>
              <w:pStyle w:val="Compact"/>
              <w:jc w:val="left"/>
            </w:pPr>
            <w:r>
              <w:t xml:space="preserve">5</w:t>
            </w:r>
          </w:p>
        </w:tc>
        <w:tc>
          <w:tcPr/>
          <w:p>
            <w:pPr>
              <w:pStyle w:val="Compact"/>
              <w:jc w:val="left"/>
            </w:pPr>
            <w:r>
              <w:t xml:space="preserve">Market &amp; Grocery Guidance for Local Nepali Ingredients (Kathmandu local markets: Ason, New Road, etc.)</w:t>
            </w:r>
          </w:p>
        </w:tc>
        <w:tc>
          <w:tcPr/>
          <w:p>
            <w:pPr>
              <w:pStyle w:val="Compact"/>
              <w:jc w:val="left"/>
            </w:pPr>
            <w:r>
              <w:t xml:space="preserve">One-time guided session</w:t>
            </w:r>
          </w:p>
        </w:tc>
        <w:tc>
          <w:tcPr/>
          <w:p>
            <w:pPr>
              <w:pStyle w:val="Compact"/>
              <w:jc w:val="left"/>
            </w:pPr>
            <w:r>
              <w:t xml:space="preserve">2,000</w:t>
            </w:r>
          </w:p>
        </w:tc>
        <w:tc>
          <w:tcPr/>
          <w:p>
            <w:pPr>
              <w:pStyle w:val="Compact"/>
              <w:jc w:val="left"/>
            </w:pPr>
            <w:r>
              <w:t xml:space="preserve">1</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Specialized Dietary Management (e.g., Diabetes, Hypertension, Weight Management, or Pregnancy Nutrition) by a Specialist Dietitian</w:t>
            </w:r>
          </w:p>
        </w:tc>
        <w:tc>
          <w:tcPr/>
          <w:p>
            <w:pPr>
              <w:pStyle w:val="Compact"/>
              <w:jc w:val="left"/>
            </w:pPr>
            <w:r>
              <w:t xml:space="preserve">60 minutes per session</w:t>
            </w:r>
          </w:p>
        </w:tc>
        <w:tc>
          <w:tcPr/>
          <w:p>
            <w:pPr>
              <w:pStyle w:val="Compact"/>
              <w:jc w:val="left"/>
            </w:pPr>
            <w:r>
              <w:t xml:space="preserve">3,000</w:t>
            </w:r>
          </w:p>
        </w:tc>
        <w:tc>
          <w:tcPr/>
          <w:p>
            <w:pPr>
              <w:pStyle w:val="Compact"/>
              <w:jc w:val="left"/>
            </w:pPr>
            <w:r>
              <w:t xml:space="preserve">3</w:t>
            </w:r>
          </w:p>
        </w:tc>
        <w:tc>
          <w:tcPr/>
          <w:p>
            <w:pPr>
              <w:pStyle w:val="Compact"/>
              <w:jc w:val="left"/>
            </w:pPr>
            <w:r>
              <w:t xml:space="preserve">9,000</w:t>
            </w:r>
          </w:p>
        </w:tc>
      </w:tr>
      <w:tr>
        <w:tc>
          <w:tcPr/>
          <w:p>
            <w:pPr>
              <w:pStyle w:val="Compact"/>
              <w:jc w:val="left"/>
            </w:pPr>
            <w:r>
              <w:t xml:space="preserve">7</w:t>
            </w:r>
          </w:p>
        </w:tc>
        <w:tc>
          <w:tcPr/>
          <w:p>
            <w:pPr>
              <w:pStyle w:val="Compact"/>
              <w:jc w:val="left"/>
            </w:pPr>
            <w:r>
              <w:t xml:space="preserve">Nutritional Education Workshop (group session for family members or corporate clients in Kathmandu)</w:t>
            </w:r>
          </w:p>
        </w:tc>
        <w:tc>
          <w:tcPr/>
          <w:p>
            <w:pPr>
              <w:pStyle w:val="Compact"/>
              <w:jc w:val="left"/>
            </w:pPr>
            <w:r>
              <w:t xml:space="preserve">2 hours (one-time)</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Digital Diet Tracking App Access &amp; Dietitian-Reviewed Weekly Reports</w:t>
            </w:r>
          </w:p>
        </w:tc>
        <w:tc>
          <w:tcPr/>
          <w:p>
            <w:pPr>
              <w:pStyle w:val="Compact"/>
              <w:jc w:val="left"/>
            </w:pPr>
            <w:r>
              <w:t xml:space="preserve">3-month subscription</w:t>
            </w:r>
          </w:p>
        </w:tc>
        <w:tc>
          <w:tcPr/>
          <w:p>
            <w:pPr>
              <w:pStyle w:val="Compact"/>
              <w:jc w:val="left"/>
            </w:pPr>
            <w:r>
              <w:t xml:space="preserve">1,500</w:t>
            </w:r>
          </w:p>
        </w:tc>
        <w:tc>
          <w:tcPr/>
          <w:p>
            <w:pPr>
              <w:pStyle w:val="Compact"/>
              <w:jc w:val="left"/>
            </w:pPr>
            <w:r>
              <w:t xml:space="preserve">3</w:t>
            </w:r>
          </w:p>
        </w:tc>
        <w:tc>
          <w:tcPr/>
          <w:p>
            <w:pPr>
              <w:pStyle w:val="Compact"/>
              <w:jc w:val="left"/>
            </w:pPr>
            <w:r>
              <w:t xml:space="preserve">4,500</w:t>
            </w:r>
          </w:p>
        </w:tc>
      </w:tr>
      <w:tr>
        <w:tc>
          <w:tcPr>
            <w:gridSpan w:val="5"/>
          </w:tcPr>
          <w:p>
            <w:pPr>
              <w:pStyle w:val="Compact"/>
              <w:jc w:val="left"/>
            </w:pPr>
            <w:r>
              <w:t xml:space="preserve">Subtotal</w:t>
            </w:r>
          </w:p>
        </w:tc>
        <w:tc>
          <w:tcPr/>
          <w:p>
            <w:pPr>
              <w:pStyle w:val="Compact"/>
              <w:jc w:val="left"/>
            </w:pPr>
            <w:r>
              <w:t xml:space="preserve">51,600</w:t>
            </w:r>
          </w:p>
        </w:tc>
      </w:tr>
      <w:tr>
        <w:tc>
          <w:tcPr>
            <w:gridSpan w:val="5"/>
          </w:tcPr>
          <w:p>
            <w:pPr>
              <w:pStyle w:val="Compact"/>
              <w:jc w:val="left"/>
            </w:pPr>
            <w:r>
              <w:t xml:space="preserve">VAT (13% as per Nepal Government Tax Regulations)</w:t>
            </w:r>
          </w:p>
        </w:tc>
        <w:tc>
          <w:tcPr/>
          <w:p>
            <w:pPr>
              <w:pStyle w:val="Compact"/>
              <w:jc w:val="left"/>
            </w:pPr>
            <w:r>
              <w:t xml:space="preserve">6,708</w:t>
            </w:r>
          </w:p>
        </w:tc>
      </w:tr>
      <w:tr>
        <w:tc>
          <w:tcPr>
            <w:gridSpan w:val="5"/>
          </w:tcPr>
          <w:p>
            <w:pPr>
              <w:pStyle w:val="Compact"/>
              <w:jc w:val="left"/>
            </w:pPr>
            <w:r>
              <w:t xml:space="preserve">Grand Total (NPR)</w:t>
            </w:r>
          </w:p>
        </w:tc>
        <w:tc>
          <w:tcPr/>
          <w:p>
            <w:pPr>
              <w:pStyle w:val="Compact"/>
              <w:jc w:val="left"/>
            </w:pPr>
            <w:r>
              <w:t xml:space="preserve">58,308</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the Dietitian service rates may be subject to revision based on prevailing market conditions in Nepal Kathmandu.</w:t>
      </w:r>
    </w:p>
    <w:p>
      <w:pPr>
        <w:numPr>
          <w:ilvl w:val="0"/>
          <w:numId w:val="1001"/>
        </w:numPr>
        <w:pStyle w:val="Compact"/>
      </w:pPr>
      <w:r>
        <w:t xml:space="preserve">All fees quoted in this Quotation Estimate are in Nepalese Rupees (NPR) and are inclusive of the professional expertise of a registered Dietitian licensed by the Nepal Dietetic Association and the Department of Health, Government of Nepal.</w:t>
      </w:r>
    </w:p>
    <w:p>
      <w:pPr>
        <w:numPr>
          <w:ilvl w:val="0"/>
          <w:numId w:val="1001"/>
        </w:numPr>
        <w:pStyle w:val="Compact"/>
      </w:pPr>
      <w:r>
        <w:t xml:space="preserve">Payment terms: Fifty percent (50%) of the total amount is due as an advance upon acceptance of this Quotation Estimate. The remaining fifty percent (50%) shall be payable upon completion of the final Dietitian consultation session.</w:t>
      </w:r>
    </w:p>
    <w:p>
      <w:pPr>
        <w:numPr>
          <w:ilvl w:val="0"/>
          <w:numId w:val="1001"/>
        </w:numPr>
        <w:pStyle w:val="Compact"/>
      </w:pPr>
      <w:r>
        <w:t xml:space="preserve">Accepted payment methods include: Cash, Bank Transfer (Nabil Bank, NIC Asia, or Himalayan Bank accounts in Kathmandu), and mobile banking (eSewa, Khalti, or ConnectIPS).</w:t>
      </w:r>
    </w:p>
    <w:p>
      <w:pPr>
        <w:numPr>
          <w:ilvl w:val="0"/>
          <w:numId w:val="1001"/>
        </w:numPr>
        <w:pStyle w:val="Compact"/>
      </w:pPr>
      <w:r>
        <w:t xml:space="preserve">The Dietitian services described in this Quotation Estimate are to be conducted at our facility located in Baneshwor, Kathmandu, Nepal, unless otherwise agreed in writing. Home-visit Dietitian consultations within the Kathmandu Valley may be arranged at an additional charge of NPR 1,000 per visit.</w:t>
      </w:r>
    </w:p>
    <w:p>
      <w:pPr>
        <w:numPr>
          <w:ilvl w:val="0"/>
          <w:numId w:val="1001"/>
        </w:numPr>
        <w:pStyle w:val="Compact"/>
      </w:pPr>
      <w:r>
        <w:t xml:space="preserve">Cancellation or rescheduling of any Dietitian appointment must be communicated at least twenty-four (24) hours in advance. Cancellations made within 24 hours will incur a fee of 50% of the session rate.</w:t>
      </w:r>
    </w:p>
    <w:p>
      <w:pPr>
        <w:numPr>
          <w:ilvl w:val="0"/>
          <w:numId w:val="1001"/>
        </w:numPr>
        <w:pStyle w:val="Compact"/>
      </w:pPr>
      <w:r>
        <w:t xml:space="preserve">This Quotation Estimate does not constitute a medical diagnosis or treatment plan. The Dietitian services provided are for nutritional guidance, dietary planning, and wellness counseling only. For medical conditions, the Dietitian will coordinate with the client's primary physician in Kathmandu.</w:t>
      </w:r>
    </w:p>
    <w:p>
      <w:pPr>
        <w:numPr>
          <w:ilvl w:val="0"/>
          <w:numId w:val="1001"/>
        </w:numPr>
        <w:pStyle w:val="Compact"/>
      </w:pPr>
      <w:r>
        <w:t xml:space="preserve">All dietary plans developed by our Dietitian will incorporate locally available Nepali ingredients, traditional cooking methods, and cultural food practices specific to the Kathmandu region to ensure practicality and long-term adherence.</w:t>
      </w:r>
    </w:p>
    <w:p>
      <w:pPr>
        <w:numPr>
          <w:ilvl w:val="0"/>
          <w:numId w:val="1001"/>
        </w:numPr>
        <w:pStyle w:val="Compact"/>
      </w:pPr>
      <w:r>
        <w:t xml:space="preserve">Confidentiality: All client health information, body composition data, and dietary records shared with the Dietitian will be kept strictly confidential in accordance with Nepal's data protection guidelines.</w:t>
      </w:r>
    </w:p>
    <w:p>
      <w:pPr>
        <w:numPr>
          <w:ilvl w:val="0"/>
          <w:numId w:val="1001"/>
        </w:numPr>
        <w:pStyle w:val="Compact"/>
      </w:pPr>
      <w:r>
        <w:t xml:space="preserve">This Quotation Estimate is non-transferable and is issued specifically for the client named above. Any modification to the scope of Dietitian services will require a revised Quotation Estimate in writing.</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Dietitian services in Nepal Kathmandu.</w:t>
      </w:r>
    </w:p>
    <w:p>
      <w:pPr>
        <w:pStyle w:val="BodyText"/>
      </w:pPr>
      <w:r>
        <w:rPr>
          <w:bCs/>
          <w:b/>
        </w:rPr>
        <w:t xml:space="preserve">For GreenLife Nutrition &amp; Wellness Center</w:t>
      </w:r>
    </w:p>
    <w:p>
      <w:pPr>
        <w:pStyle w:val="BodyText"/>
      </w:pPr>
      <w:r>
        <w:t xml:space="preserve">Dr. Sunita Sharma, Registered Dietitian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GreenLife Nutrition &amp; Wellness Center | Baneshwor, Kathmandu, Nepal</w:t>
      </w:r>
    </w:p>
    <w:p>
      <w:pPr>
        <w:pStyle w:val="BodyText"/>
      </w:pPr>
      <w:r>
        <w:t xml:space="preserve">Registered with the Nepal Dietetic Association | License No. NDA-2024-0156</w:t>
      </w:r>
    </w:p>
    <w:p>
      <w:pPr>
        <w:pStyle w:val="BodyText"/>
      </w:pPr>
      <w:r>
        <w:t xml:space="preserve">This Quotation Estimate is a commercial document and does not constitute a binding contract until formally accepted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Nepal Kathmandu</dc:title>
  <dc:creator/>
  <dc:language>en</dc:language>
  <cp:keywords/>
  <dcterms:created xsi:type="dcterms:W3CDTF">2026-10-10T02:50:31Z</dcterms:created>
  <dcterms:modified xsi:type="dcterms:W3CDTF">2026-10-10T02:50:31Z</dcterms:modified>
</cp:coreProperties>
</file>

<file path=docProps/custom.xml><?xml version="1.0" encoding="utf-8"?>
<Properties xmlns="http://schemas.openxmlformats.org/officeDocument/2006/custom-properties" xmlns:vt="http://schemas.openxmlformats.org/officeDocument/2006/docPropsVTypes"/>
</file>