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Corporate Services &amp; Consulting — Brazil, Rio de Janeiro</w:t>
      </w:r>
    </w:p>
    <w:bookmarkEnd w:id="20"/>
    <w:bookmarkStart w:id="21" w:name="prepared-by"/>
    <w:p>
      <w:pPr>
        <w:pStyle w:val="Heading3"/>
      </w:pPr>
      <w:r>
        <w:t xml:space="preserve">Prepared By:</w:t>
      </w:r>
    </w:p>
    <w:p>
      <w:pPr>
        <w:pStyle w:val="FirstParagraph"/>
      </w:pPr>
      <w:r>
        <w:rPr>
          <w:bCs/>
          <w:b/>
        </w:rPr>
        <w:t xml:space="preserve">Diplomat International Consulting Group</w:t>
      </w:r>
      <w:r>
        <w:br/>
      </w:r>
      <w:r>
        <w:t xml:space="preserve">Av. Atlântica, 2904, 12th Floor</w:t>
      </w:r>
      <w:r>
        <w:br/>
      </w:r>
      <w:r>
        <w:t xml:space="preserve">Copacabana, Rio de Janeiro – RJ, 22070-001</w:t>
      </w:r>
      <w:r>
        <w:br/>
      </w:r>
      <w:r>
        <w:t xml:space="preserve">Brazil</w:t>
      </w:r>
      <w:r>
        <w:br/>
      </w:r>
      <w:r>
        <w:t xml:space="preserve">CNPJ: 12.345.678/0001-90</w:t>
      </w:r>
      <w:r>
        <w:br/>
      </w:r>
      <w:r>
        <w:t xml:space="preserve">Tel: +55 (21) 3456-7890</w:t>
      </w:r>
      <w:r>
        <w:br/>
      </w:r>
      <w:r>
        <w:t xml:space="preserve">Email: estimates@diplomat-consulting.com.br</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confirmed]</w:t>
      </w:r>
      <w:r>
        <w:br/>
      </w:r>
      <w:r>
        <w:rPr>
          <w:bCs/>
          <w:b/>
        </w:rPr>
        <w:t xml:space="preserve">Company:</w:t>
      </w:r>
      <w:r>
        <w:t xml:space="preserve"> </w:t>
      </w:r>
      <w:r>
        <w:t xml:space="preserve">[Client Organization]</w:t>
      </w:r>
      <w:r>
        <w:br/>
      </w:r>
      <w:r>
        <w:rPr>
          <w:bCs/>
          <w:b/>
        </w:rPr>
        <w:t xml:space="preserve">Address:</w:t>
      </w:r>
      <w:r>
        <w:t xml:space="preserve"> </w:t>
      </w:r>
      <w:r>
        <w:t xml:space="preserve">[Client Address], Rio de Janeiro – RJ</w:t>
      </w:r>
      <w:r>
        <w:br/>
      </w:r>
      <w:r>
        <w:rPr>
          <w:bCs/>
          <w:b/>
        </w:rPr>
        <w:t xml:space="preserve">Contact Person:</w:t>
      </w:r>
      <w:r>
        <w:t xml:space="preserve"> </w:t>
      </w:r>
      <w:r>
        <w:t xml:space="preserve">[Name]</w:t>
      </w:r>
      <w:r>
        <w:br/>
      </w:r>
      <w:r>
        <w:rPr>
          <w:bCs/>
          <w:b/>
        </w:rPr>
        <w:t xml:space="preserve">Email:</w:t>
      </w:r>
      <w:r>
        <w:t xml:space="preserve"> </w:t>
      </w:r>
      <w:r>
        <w:t xml:space="preserve">[client@email.com]</w:t>
      </w:r>
      <w:r>
        <w:br/>
      </w:r>
      <w:r>
        <w:rPr>
          <w:bCs/>
          <w:b/>
        </w:rPr>
        <w:t xml:space="preserve">Phone:</w:t>
      </w:r>
      <w:r>
        <w:t xml:space="preserve"> </w:t>
      </w:r>
      <w:r>
        <w:t xml:space="preserve">+55 (21)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DIP-RJ-2025-00487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Project Location:</w:t>
            </w:r>
          </w:p>
        </w:tc>
        <w:tc>
          <w:tcPr/>
          <w:p>
            <w:pPr>
              <w:pStyle w:val="Compact"/>
              <w:jc w:val="left"/>
            </w:pPr>
            <w:r>
              <w:t xml:space="preserve">Rio de Janeiro, State of Rio de Janeiro, Brazil</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Terms:</w:t>
            </w:r>
          </w:p>
        </w:tc>
        <w:tc>
          <w:tcPr/>
          <w:p>
            <w:pPr>
              <w:pStyle w:val="Compact"/>
              <w:jc w:val="left"/>
            </w:pPr>
            <w:r>
              <w:t xml:space="preserve">50% advance / 50% upon completion</w:t>
            </w:r>
          </w:p>
        </w:tc>
      </w:tr>
    </w:tbl>
    <w:bookmarkStart w:id="23" w:name="X0630c275edbc76b25bd5a0cf782c05b307406b0"/>
    <w:p>
      <w:pPr>
        <w:pStyle w:val="Heading2"/>
      </w:pPr>
      <w:r>
        <w:t xml:space="preserve">1. Scope of Services — Diplomat Engagement in Brazil, Rio de Janeiro</w:t>
      </w:r>
    </w:p>
    <w:p>
      <w:pPr>
        <w:pStyle w:val="FirstParagraph"/>
      </w:pPr>
      <w:r>
        <w:t xml:space="preserve">This Quotation Estimate is issued by</w:t>
      </w:r>
      <w:r>
        <w:t xml:space="preserve"> </w:t>
      </w:r>
      <w:r>
        <w:rPr>
          <w:bCs/>
          <w:b/>
        </w:rPr>
        <w:t xml:space="preserve">Diplomat International Consulting Group</w:t>
      </w:r>
      <w:r>
        <w:t xml:space="preserve"> </w:t>
      </w:r>
      <w:r>
        <w:t xml:space="preserve">(hereinafter referred to as "Diplomat") in response to the client's request for a comprehensive professional services engagement to be executed in</w:t>
      </w:r>
      <w:r>
        <w:t xml:space="preserve"> </w:t>
      </w:r>
      <w:r>
        <w:rPr>
          <w:bCs/>
          <w:b/>
        </w:rPr>
        <w:t xml:space="preserve">Rio de Janeiro, Brazil</w:t>
      </w:r>
      <w:r>
        <w:t xml:space="preserve">. Diplomat specializes in providing high-level strategic consulting, regulatory compliance advisory, and operational support services tailored to the unique legal, cultural, and business environment of the State of Rio de Janeiro and the broader Brazilian market. The following itemized services constitute the full scope of work proposed under this Quotation Estimate.</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Strategic Business Advisory &amp; Market Entry Consulting for operations in Rio de Janeiro, Brazil. Includes feasibility analysis, local market intelligence, and competitive landscape assessment specific to the Rio de Janeiro metropolitan area.</w:t>
            </w:r>
          </w:p>
        </w:tc>
        <w:tc>
          <w:tcPr/>
          <w:p>
            <w:pPr>
              <w:pStyle w:val="Compact"/>
              <w:jc w:val="left"/>
            </w:pPr>
            <w:r>
              <w:t xml:space="preserve">60 hours</w:t>
            </w:r>
          </w:p>
        </w:tc>
        <w:tc>
          <w:tcPr/>
          <w:p>
            <w:pPr>
              <w:pStyle w:val="Compact"/>
              <w:jc w:val="left"/>
            </w:pPr>
            <w:r>
              <w:t xml:space="preserve">R$ 1.850,00</w:t>
            </w:r>
          </w:p>
        </w:tc>
        <w:tc>
          <w:tcPr/>
          <w:p>
            <w:pPr>
              <w:pStyle w:val="Compact"/>
              <w:jc w:val="left"/>
            </w:pPr>
            <w:r>
              <w:t xml:space="preserve">R$ 111.000,00</w:t>
            </w:r>
          </w:p>
        </w:tc>
      </w:tr>
      <w:tr>
        <w:tc>
          <w:tcPr/>
          <w:p>
            <w:pPr>
              <w:pStyle w:val="Compact"/>
              <w:jc w:val="left"/>
            </w:pPr>
            <w:r>
              <w:t xml:space="preserve">02</w:t>
            </w:r>
          </w:p>
        </w:tc>
        <w:tc>
          <w:tcPr/>
          <w:p>
            <w:pPr>
              <w:pStyle w:val="Compact"/>
              <w:jc w:val="left"/>
            </w:pPr>
            <w:r>
              <w:t xml:space="preserve">Regulatory Compliance &amp; Legal Structuring. Diplomat will coordinate with local Brazilian legal counsel to ensure full compliance with federal, state (Rio de Janeiro), and municipal regulations, including CNPJ registration, tax obligations (ICMS-RJ, ISS), and labor law adherence.</w:t>
            </w:r>
          </w:p>
        </w:tc>
        <w:tc>
          <w:tcPr/>
          <w:p>
            <w:pPr>
              <w:pStyle w:val="Compact"/>
              <w:jc w:val="left"/>
            </w:pPr>
            <w:r>
              <w:t xml:space="preserve">40 hours</w:t>
            </w:r>
          </w:p>
        </w:tc>
        <w:tc>
          <w:tcPr/>
          <w:p>
            <w:pPr>
              <w:pStyle w:val="Compact"/>
              <w:jc w:val="left"/>
            </w:pPr>
            <w:r>
              <w:t xml:space="preserve">R$ 2.200,00</w:t>
            </w:r>
          </w:p>
        </w:tc>
        <w:tc>
          <w:tcPr/>
          <w:p>
            <w:pPr>
              <w:pStyle w:val="Compact"/>
              <w:jc w:val="left"/>
            </w:pPr>
            <w:r>
              <w:t xml:space="preserve">R$ 88.000,00</w:t>
            </w:r>
          </w:p>
        </w:tc>
      </w:tr>
      <w:tr>
        <w:tc>
          <w:tcPr/>
          <w:p>
            <w:pPr>
              <w:pStyle w:val="Compact"/>
              <w:jc w:val="left"/>
            </w:pPr>
            <w:r>
              <w:t xml:space="preserve">03</w:t>
            </w:r>
          </w:p>
        </w:tc>
        <w:tc>
          <w:tcPr/>
          <w:p>
            <w:pPr>
              <w:pStyle w:val="Compact"/>
              <w:jc w:val="left"/>
            </w:pPr>
            <w:r>
              <w:t xml:space="preserve">Operational Setup &amp; Office Infrastructure Advisory. Assessment and recommendation of commercial premises in Rio de Janeiro (Copacabana, Barra da Tijuca, or Centro districts), including lease negotiation support and facility management coordination.</w:t>
            </w:r>
          </w:p>
        </w:tc>
        <w:tc>
          <w:tcPr/>
          <w:p>
            <w:pPr>
              <w:pStyle w:val="Compact"/>
              <w:jc w:val="left"/>
            </w:pPr>
            <w:r>
              <w:t xml:space="preserve">30 hours</w:t>
            </w:r>
          </w:p>
        </w:tc>
        <w:tc>
          <w:tcPr/>
          <w:p>
            <w:pPr>
              <w:pStyle w:val="Compact"/>
              <w:jc w:val="left"/>
            </w:pPr>
            <w:r>
              <w:t xml:space="preserve">R$ 1.600,00</w:t>
            </w:r>
          </w:p>
        </w:tc>
        <w:tc>
          <w:tcPr/>
          <w:p>
            <w:pPr>
              <w:pStyle w:val="Compact"/>
              <w:jc w:val="left"/>
            </w:pPr>
            <w:r>
              <w:t xml:space="preserve">R$ 48.000,00</w:t>
            </w:r>
          </w:p>
        </w:tc>
      </w:tr>
      <w:tr>
        <w:tc>
          <w:tcPr/>
          <w:p>
            <w:pPr>
              <w:pStyle w:val="Compact"/>
              <w:jc w:val="left"/>
            </w:pPr>
            <w:r>
              <w:t xml:space="preserve">04</w:t>
            </w:r>
          </w:p>
        </w:tc>
        <w:tc>
          <w:tcPr/>
          <w:p>
            <w:pPr>
              <w:pStyle w:val="Compact"/>
              <w:jc w:val="left"/>
            </w:pPr>
            <w:r>
              <w:t xml:space="preserve">Human Resources &amp; Workforce Planning. Recruitment strategy, local labor law compliance (CLT), benefits structuring, and onboarding program design for a team of up to 25 employees based in Rio de Janeiro, Brazil.</w:t>
            </w:r>
          </w:p>
        </w:tc>
        <w:tc>
          <w:tcPr/>
          <w:p>
            <w:pPr>
              <w:pStyle w:val="Compact"/>
              <w:jc w:val="left"/>
            </w:pPr>
            <w:r>
              <w:t xml:space="preserve">50 hours</w:t>
            </w:r>
          </w:p>
        </w:tc>
        <w:tc>
          <w:tcPr/>
          <w:p>
            <w:pPr>
              <w:pStyle w:val="Compact"/>
              <w:jc w:val="left"/>
            </w:pPr>
            <w:r>
              <w:t xml:space="preserve">R$ 1.750,00</w:t>
            </w:r>
          </w:p>
        </w:tc>
        <w:tc>
          <w:tcPr/>
          <w:p>
            <w:pPr>
              <w:pStyle w:val="Compact"/>
              <w:jc w:val="left"/>
            </w:pPr>
            <w:r>
              <w:t xml:space="preserve">R$ 87.500,00</w:t>
            </w:r>
          </w:p>
        </w:tc>
      </w:tr>
      <w:tr>
        <w:tc>
          <w:tcPr/>
          <w:p>
            <w:pPr>
              <w:pStyle w:val="Compact"/>
              <w:jc w:val="left"/>
            </w:pPr>
            <w:r>
              <w:t xml:space="preserve">05</w:t>
            </w:r>
          </w:p>
        </w:tc>
        <w:tc>
          <w:tcPr/>
          <w:p>
            <w:pPr>
              <w:pStyle w:val="Compact"/>
              <w:jc w:val="left"/>
            </w:pPr>
            <w:r>
              <w:t xml:space="preserve">Diplomatic &amp; Government Relations Liaison. Facilitation of introductions and coordination with relevant Brazilian government bodies, including the State of Rio de Janeiro Secretariat of Development, Industry, and Innovation, and federal agencies as applicable.</w:t>
            </w:r>
          </w:p>
        </w:tc>
        <w:tc>
          <w:tcPr/>
          <w:p>
            <w:pPr>
              <w:pStyle w:val="Compact"/>
              <w:jc w:val="left"/>
            </w:pPr>
            <w:r>
              <w:t xml:space="preserve">25 hours</w:t>
            </w:r>
          </w:p>
        </w:tc>
        <w:tc>
          <w:tcPr/>
          <w:p>
            <w:pPr>
              <w:pStyle w:val="Compact"/>
              <w:jc w:val="left"/>
            </w:pPr>
            <w:r>
              <w:t xml:space="preserve">R$ 2.500,00</w:t>
            </w:r>
          </w:p>
        </w:tc>
        <w:tc>
          <w:tcPr/>
          <w:p>
            <w:pPr>
              <w:pStyle w:val="Compact"/>
              <w:jc w:val="left"/>
            </w:pPr>
            <w:r>
              <w:t xml:space="preserve">R$ 62.500,00</w:t>
            </w:r>
          </w:p>
        </w:tc>
      </w:tr>
      <w:tr>
        <w:tc>
          <w:tcPr/>
          <w:p>
            <w:pPr>
              <w:pStyle w:val="Compact"/>
              <w:jc w:val="left"/>
            </w:pPr>
            <w:r>
              <w:t xml:space="preserve">06</w:t>
            </w:r>
          </w:p>
        </w:tc>
        <w:tc>
          <w:tcPr/>
          <w:p>
            <w:pPr>
              <w:pStyle w:val="Compact"/>
              <w:jc w:val="left"/>
            </w:pPr>
            <w:r>
              <w:t xml:space="preserve">Project Management &amp; Ongoing Coordination. Dedicated Diplomat project manager assigned to oversee all deliverables, conduct bi-weekly progress reviews, and serve as the primary point of contact throughout the engagement in Rio de Janeiro.</w:t>
            </w:r>
          </w:p>
        </w:tc>
        <w:tc>
          <w:tcPr/>
          <w:p>
            <w:pPr>
              <w:pStyle w:val="Compact"/>
              <w:jc w:val="left"/>
            </w:pPr>
            <w:r>
              <w:t xml:space="preserve">3 months</w:t>
            </w:r>
          </w:p>
        </w:tc>
        <w:tc>
          <w:tcPr/>
          <w:p>
            <w:pPr>
              <w:pStyle w:val="Compact"/>
              <w:jc w:val="left"/>
            </w:pPr>
            <w:r>
              <w:t xml:space="preserve">R$ 15.000,00</w:t>
            </w:r>
          </w:p>
        </w:tc>
        <w:tc>
          <w:tcPr/>
          <w:p>
            <w:pPr>
              <w:pStyle w:val="Compact"/>
              <w:jc w:val="left"/>
            </w:pPr>
            <w:r>
              <w:t xml:space="preserve">R$ 45.000,00</w:t>
            </w:r>
          </w:p>
        </w:tc>
      </w:tr>
      <w:tr>
        <w:tc>
          <w:tcPr/>
          <w:p>
            <w:pPr>
              <w:pStyle w:val="Compact"/>
              <w:jc w:val="left"/>
            </w:pPr>
            <w:r>
              <w:t xml:space="preserve">07</w:t>
            </w:r>
          </w:p>
        </w:tc>
        <w:tc>
          <w:tcPr/>
          <w:p>
            <w:pPr>
              <w:pStyle w:val="Compact"/>
              <w:jc w:val="left"/>
            </w:pPr>
            <w:r>
              <w:t xml:space="preserve">Travel, Accommodation &amp; Local Logistics. Diplomat team travel to Rio de Janeiro, Brazil for on-site meetings, site inspections, and stakeholder engagements. Includes airfare, hotel accommodation (Copacabana or Barra area), and local transportation.</w:t>
            </w:r>
          </w:p>
        </w:tc>
        <w:tc>
          <w:tcPr/>
          <w:p>
            <w:pPr>
              <w:pStyle w:val="Compact"/>
              <w:jc w:val="left"/>
            </w:pPr>
            <w:r>
              <w:t xml:space="preserve">4 visits</w:t>
            </w:r>
          </w:p>
        </w:tc>
        <w:tc>
          <w:tcPr/>
          <w:p>
            <w:pPr>
              <w:pStyle w:val="Compact"/>
              <w:jc w:val="left"/>
            </w:pPr>
            <w:r>
              <w:t xml:space="preserve">R$ 8.500,00</w:t>
            </w:r>
          </w:p>
        </w:tc>
        <w:tc>
          <w:tcPr/>
          <w:p>
            <w:pPr>
              <w:pStyle w:val="Compact"/>
              <w:jc w:val="left"/>
            </w:pPr>
            <w:r>
              <w:t xml:space="preserve">R$ 34.000,00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left"/>
            </w:pPr>
            <w:r>
              <w:t xml:space="preserve">R$ 476.000,00</w:t>
            </w:r>
          </w:p>
        </w:tc>
      </w:tr>
      <w:tr>
        <w:tc>
          <w:tcPr/>
          <w:p>
            <w:pPr>
              <w:pStyle w:val="Compact"/>
              <w:jc w:val="left"/>
            </w:pPr>
            <w:r>
              <w:t xml:space="preserve">Applicable Taxes (ISS – Rio de Janeiro, 5%)</w:t>
            </w:r>
          </w:p>
        </w:tc>
        <w:tc>
          <w:tcPr/>
          <w:p>
            <w:pPr>
              <w:pStyle w:val="Compact"/>
              <w:jc w:val="left"/>
            </w:pPr>
            <w:r>
              <w:t xml:space="preserve">R$ 23.800,00</w:t>
            </w:r>
          </w:p>
        </w:tc>
      </w:tr>
      <w:tr>
        <w:tc>
          <w:tcPr/>
          <w:p>
            <w:pPr>
              <w:pStyle w:val="Compact"/>
              <w:jc w:val="left"/>
            </w:pPr>
            <w:r>
              <w:t xml:space="preserve">Contingency &amp; Miscellaneous (5%)</w:t>
            </w:r>
          </w:p>
        </w:tc>
        <w:tc>
          <w:tcPr/>
          <w:p>
            <w:pPr>
              <w:pStyle w:val="Compact"/>
              <w:jc w:val="left"/>
            </w:pPr>
            <w:r>
              <w:t xml:space="preserve">R$ 23.800,00</w:t>
            </w:r>
          </w:p>
        </w:tc>
      </w:tr>
      <w:tr>
        <w:tc>
          <w:tcPr/>
          <w:p>
            <w:pPr>
              <w:pStyle w:val="Compact"/>
              <w:jc w:val="left"/>
            </w:pPr>
            <w:r>
              <w:t xml:space="preserve">GRAND TOTAL</w:t>
            </w:r>
          </w:p>
        </w:tc>
        <w:tc>
          <w:tcPr/>
          <w:p>
            <w:pPr>
              <w:pStyle w:val="Compact"/>
              <w:jc w:val="left"/>
            </w:pPr>
            <w:r>
              <w:t xml:space="preserve">R$ 523.600,00</w:t>
            </w:r>
          </w:p>
        </w:tc>
      </w:tr>
    </w:tbl>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After this period, Diplomat reserves the right to revise pricing due to market fluctuations, exchange rate changes, or updated regulatory requirements in Brazil.</w:t>
      </w:r>
    </w:p>
    <w:p>
      <w:pPr>
        <w:numPr>
          <w:ilvl w:val="0"/>
          <w:numId w:val="1001"/>
        </w:numPr>
        <w:pStyle w:val="Compact"/>
      </w:pPr>
      <w:r>
        <w:t xml:space="preserve">All prices are quoted in Brazilian Real (BRL) and are inclusive of applicable state and municipal taxes as indicated. Any additional federal taxes (such as PIS/COFINS) will be itemized separately upon final contract execution.</w:t>
      </w:r>
    </w:p>
    <w:p>
      <w:pPr>
        <w:numPr>
          <w:ilvl w:val="0"/>
          <w:numId w:val="1001"/>
        </w:numPr>
        <w:pStyle w:val="Compact"/>
      </w:pPr>
      <w:r>
        <w:t xml:space="preserve">Payment shall be made via bank transfer to Diplomat's designated account in Rio de Janeiro, Brazil. A 50% advance payment is required to initiate the engagement, with the remaining 50% due upon satisfactory completion of all deliverables.</w:t>
      </w:r>
    </w:p>
    <w:p>
      <w:pPr>
        <w:numPr>
          <w:ilvl w:val="0"/>
          <w:numId w:val="1001"/>
        </w:numPr>
        <w:pStyle w:val="Compact"/>
      </w:pPr>
      <w:r>
        <w:t xml:space="preserve">Diplomat shall assign a dedicated project team based in or regularly visiting Rio de Janeiro, Brazil. All on-site work will be conducted in compliance with Brazilian labor laws and local municipal regulations.</w:t>
      </w:r>
    </w:p>
    <w:p>
      <w:pPr>
        <w:numPr>
          <w:ilvl w:val="0"/>
          <w:numId w:val="1001"/>
        </w:numPr>
        <w:pStyle w:val="Compact"/>
      </w:pPr>
      <w:r>
        <w:t xml:space="preserve">Any changes to the scope of work beyond what is described in this Quotation Estimate will require a written change order signed by both parties. Additional hours or services will be billed at the hourly rates specified above.</w:t>
      </w:r>
    </w:p>
    <w:p>
      <w:pPr>
        <w:numPr>
          <w:ilvl w:val="0"/>
          <w:numId w:val="1001"/>
        </w:numPr>
        <w:pStyle w:val="Compact"/>
      </w:pPr>
      <w:r>
        <w:t xml:space="preserve">Diplomat shall maintain full confidentiality of all client information in accordance with Brazil's General Data Protection Law (LGPD – Lei Geral de Proteção de Dados, Law No. 13.709/2018).</w:t>
      </w:r>
    </w:p>
    <w:p>
      <w:pPr>
        <w:numPr>
          <w:ilvl w:val="0"/>
          <w:numId w:val="1001"/>
        </w:numPr>
        <w:pStyle w:val="Compact"/>
      </w:pPr>
      <w:r>
        <w:t xml:space="preserve">This Quotation Estimate does not constitute a binding contract. A formal service agreement will be drafted and executed by both parties prior to the commencement of any work in Rio de Janeiro, Brazil.</w:t>
      </w:r>
    </w:p>
    <w:p>
      <w:pPr>
        <w:numPr>
          <w:ilvl w:val="0"/>
          <w:numId w:val="1001"/>
        </w:numPr>
        <w:pStyle w:val="Compact"/>
      </w:pPr>
      <w:r>
        <w:t xml:space="preserve">Disputes arising from this engagement shall be resolved through arbitration in Rio de Janeiro, Brazil, in accordance with the rules of the CAM-CCBC (Câmara de Arbitragem do Centro de Comércio Brasil-Canadá).</w:t>
      </w:r>
    </w:p>
    <w:bookmarkEnd w:id="25"/>
    <w:bookmarkStart w:id="26" w:name="acceptance"/>
    <w:p>
      <w:pPr>
        <w:pStyle w:val="Heading2"/>
      </w:pPr>
      <w:r>
        <w:t xml:space="preserve">4. Acceptance</w:t>
      </w:r>
    </w:p>
    <w:p>
      <w:pPr>
        <w:pStyle w:val="FirstParagraph"/>
      </w:pPr>
      <w:r>
        <w:t xml:space="preserve">By signing below, the client acknowledges receipt of this Quotation Estimate from Diplomat and agrees to the terms, pricing, and scope of services as outlined for the engagement in Rio de Janeiro, Brazil. This acceptance does not obligate either party until a formal contract is executed.</w:t>
      </w:r>
    </w:p>
    <w:p>
      <w:pPr>
        <w:pStyle w:val="BodyText"/>
      </w:pPr>
      <w:r>
        <w:rPr>
          <w:bCs/>
          <w:b/>
        </w:rPr>
        <w:t xml:space="preserve">For Diplomat International Consulting Group</w:t>
      </w:r>
      <w:r>
        <w:br/>
      </w:r>
      <w:r>
        <w:t xml:space="preserve">Name: ______________________________</w:t>
      </w:r>
      <w:r>
        <w:br/>
      </w:r>
      <w:r>
        <w:t xml:space="preserve">Title: Director of Operations, Brazil</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Diplomat International Consulting Group</w:t>
      </w:r>
      <w:r>
        <w:t xml:space="preserve"> </w:t>
      </w:r>
      <w:r>
        <w:t xml:space="preserve">— Quotation Estimate DIP-RJ-2025-00487</w:t>
      </w:r>
      <w:r>
        <w:br/>
      </w:r>
      <w:r>
        <w:t xml:space="preserve">Issued in Rio de Janeiro, Brazil | This document is confidential and intended solely for the named recipient.</w:t>
      </w:r>
      <w:r>
        <w:br/>
      </w:r>
      <w:r>
        <w:t xml:space="preserve">© 2025 Diplomat International Consulting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Brazil Rio de Janeiro</dc:title>
  <dc:creator/>
  <dc:language>en</dc:language>
  <cp:keywords/>
  <dcterms:created xsi:type="dcterms:W3CDTF">2026-10-10T07:36:24Z</dcterms:created>
  <dcterms:modified xsi:type="dcterms:W3CDTF">2026-10-10T07:36:24Z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