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Canada</w:t>
      </w:r>
      <w:r>
        <w:t xml:space="preserve"> </w:t>
      </w:r>
      <w:r>
        <w:t xml:space="preserve">Vancouver</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Enterprise Solutions — Canada Vancouver Deployment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QTE-DIP-2025-00487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Diplomat Global Services Inc., 1200 West Georgia Street, Suite 3400, Vancouver, British Columbia, Canada V6E 4R3</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Location:</w:t>
            </w:r>
          </w:p>
        </w:tc>
        <w:tc>
          <w:tcPr/>
          <w:p>
            <w:pPr>
              <w:pStyle w:val="Compact"/>
              <w:jc w:val="left"/>
            </w:pPr>
            <w:r>
              <w:t xml:space="preserve">Canada Vancouver, British Columbia</w:t>
            </w:r>
          </w:p>
        </w:tc>
      </w:tr>
      <w:tr>
        <w:tc>
          <w:tcPr/>
          <w:p>
            <w:pPr>
              <w:pStyle w:val="Compact"/>
              <w:jc w:val="left"/>
            </w:pPr>
            <w:r>
              <w:t xml:space="preserve">Currency:</w:t>
            </w:r>
          </w:p>
        </w:tc>
        <w:tc>
          <w:tcPr/>
          <w:p>
            <w:pPr>
              <w:pStyle w:val="Compact"/>
              <w:jc w:val="left"/>
            </w:pPr>
            <w:r>
              <w:t xml:space="preserve">Canadian Dollars (CAD)</w:t>
            </w:r>
          </w:p>
        </w:tc>
      </w:tr>
    </w:tbl>
    <w:bookmarkStart w:id="21" w:name="executive-summary"/>
    <w:p>
      <w:pPr>
        <w:pStyle w:val="Heading2"/>
      </w:pPr>
      <w:r>
        <w:t xml:space="preserve">1. Executive Summary</w:t>
      </w:r>
    </w:p>
    <w:p>
      <w:pPr>
        <w:pStyle w:val="FirstParagraph"/>
      </w:pPr>
      <w:r>
        <w:t xml:space="preserve">This Quotation Estimate is issued by Diplomat Global Services Inc. in response to the formal request for a comprehensive deployment of the Diplomat enterprise-grade communication, security, and operational management platform within the Canada Vancouver metropolitan area. The Diplomat system represents the pinnacle of integrated business infrastructure, combining encrypted communication channels, real-time operational dashboards, and multi-tiered access control within a single unified architecture. This Quotation Estimate outlines all costs, deliverables, timelines, and conditions associated with the full implementation of the Diplomat solution tailored specifically for the regulatory, climatic, and operational environment of Canada Vancouver.</w:t>
      </w:r>
    </w:p>
    <w:bookmarkEnd w:id="21"/>
    <w:bookmarkStart w:id="22" w:name="X2bcbcdcfe1bbc92ca4189cf5ac97a23f45e5818"/>
    <w:p>
      <w:pPr>
        <w:pStyle w:val="Heading2"/>
      </w:pPr>
      <w:r>
        <w:t xml:space="preserve">2. Scope of Work — Diplomat Platform Deployment</w:t>
      </w:r>
    </w:p>
    <w:p>
      <w:pPr>
        <w:pStyle w:val="FirstParagraph"/>
      </w:pPr>
      <w:r>
        <w:t xml:space="preserve">The Diplomat platform deployment for Canada Vancouver encompasses the following core modules and services:</w:t>
      </w:r>
    </w:p>
    <w:p>
      <w:pPr>
        <w:numPr>
          <w:ilvl w:val="0"/>
          <w:numId w:val="1001"/>
        </w:numPr>
        <w:pStyle w:val="Compact"/>
      </w:pPr>
      <w:r>
        <w:rPr>
          <w:bCs/>
          <w:b/>
        </w:rPr>
        <w:t xml:space="preserve">Diplomat Core Communication Suite:</w:t>
      </w:r>
      <w:r>
        <w:t xml:space="preserve"> </w:t>
      </w:r>
      <w:r>
        <w:t xml:space="preserve">End-to-end encrypted messaging, video conferencing infrastructure, and secure document exchange capabilities designed to meet Canadian privacy legislation (PIPEDA) and British Columbia-specific data residency requirements.</w:t>
      </w:r>
    </w:p>
    <w:p>
      <w:pPr>
        <w:numPr>
          <w:ilvl w:val="0"/>
          <w:numId w:val="1001"/>
        </w:numPr>
        <w:pStyle w:val="Compact"/>
      </w:pPr>
      <w:r>
        <w:rPr>
          <w:bCs/>
          <w:b/>
        </w:rPr>
        <w:t xml:space="preserve">Diplomat Security &amp; Access Control Layer:</w:t>
      </w:r>
      <w:r>
        <w:t xml:space="preserve"> </w:t>
      </w:r>
      <w:r>
        <w:t xml:space="preserve">Multi-factor authentication, biometric integration, role-based access management, and continuous threat monitoring calibrated for the Canada Vancouver operational environment.</w:t>
      </w:r>
    </w:p>
    <w:p>
      <w:pPr>
        <w:numPr>
          <w:ilvl w:val="0"/>
          <w:numId w:val="1001"/>
        </w:numPr>
        <w:pStyle w:val="Compact"/>
      </w:pPr>
      <w:r>
        <w:rPr>
          <w:bCs/>
          <w:b/>
        </w:rPr>
        <w:t xml:space="preserve">Diplomat Operational Dashboard:</w:t>
      </w:r>
      <w:r>
        <w:t xml:space="preserve"> </w:t>
      </w:r>
      <w:r>
        <w:t xml:space="preserve">Real-time analytics, resource allocation tracking, and reporting modules configured for the Pacific Time Zone (PT) and aligned with Canadian fiscal reporting standards.</w:t>
      </w:r>
    </w:p>
    <w:p>
      <w:pPr>
        <w:numPr>
          <w:ilvl w:val="0"/>
          <w:numId w:val="1001"/>
        </w:numPr>
        <w:pStyle w:val="Compact"/>
      </w:pPr>
      <w:r>
        <w:rPr>
          <w:bCs/>
          <w:b/>
        </w:rPr>
        <w:t xml:space="preserve">Diplomat Mobile &amp; Field Access:</w:t>
      </w:r>
      <w:r>
        <w:t xml:space="preserve"> </w:t>
      </w:r>
      <w:r>
        <w:t xml:space="preserve">Secure mobile applications and field-deployable terminals for personnel operating across the Canada Vancouver region, including the Lower Mainland, North Shore, and Surrey corridors.</w:t>
      </w:r>
    </w:p>
    <w:p>
      <w:pPr>
        <w:numPr>
          <w:ilvl w:val="0"/>
          <w:numId w:val="1001"/>
        </w:numPr>
        <w:pStyle w:val="Compact"/>
      </w:pPr>
      <w:r>
        <w:rPr>
          <w:bCs/>
          <w:b/>
        </w:rPr>
        <w:t xml:space="preserve">Diplomat Integration Services:</w:t>
      </w:r>
      <w:r>
        <w:t xml:space="preserve"> </w:t>
      </w:r>
      <w:r>
        <w:t xml:space="preserve">Custom API development and middleware to connect the Diplomat platform with existing client systems, legacy databases, and third-party Canadian service providers.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Diplomat Core Platform License (Annual, Enterprise Tier)</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Diplomat Security Module (Encrypted Communication &amp; Access Control)</w:t>
            </w:r>
          </w:p>
        </w:tc>
        <w:tc>
          <w:tcPr/>
          <w:p>
            <w:pPr>
              <w:pStyle w:val="Compact"/>
              <w:jc w:val="left"/>
            </w:pPr>
            <w:r>
              <w:t xml:space="preserve">Module</w:t>
            </w:r>
          </w:p>
        </w:tc>
        <w:tc>
          <w:tcPr/>
          <w:p>
            <w:pPr>
              <w:pStyle w:val="Compact"/>
              <w:jc w:val="left"/>
            </w:pPr>
            <w:r>
              <w:t xml:space="preserve">1</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Diplomat Operational Dashboard &amp; Analytics Suite</w:t>
            </w:r>
          </w:p>
        </w:tc>
        <w:tc>
          <w:tcPr/>
          <w:p>
            <w:pPr>
              <w:pStyle w:val="Compact"/>
              <w:jc w:val="left"/>
            </w:pPr>
            <w:r>
              <w:t xml:space="preserve">Module</w:t>
            </w:r>
          </w:p>
        </w:tc>
        <w:tc>
          <w:tcPr/>
          <w:p>
            <w:pPr>
              <w:pStyle w:val="Compact"/>
              <w:jc w:val="left"/>
            </w:pPr>
            <w:r>
              <w:t xml:space="preserve">1</w:t>
            </w:r>
          </w:p>
        </w:tc>
        <w:tc>
          <w:tcPr/>
          <w:p>
            <w:pPr>
              <w:pStyle w:val="Compact"/>
              <w:jc w:val="left"/>
            </w:pPr>
            <w:r>
              <w:t xml:space="preserve">$62,800.00</w:t>
            </w:r>
          </w:p>
        </w:tc>
        <w:tc>
          <w:tcPr/>
          <w:p>
            <w:pPr>
              <w:pStyle w:val="Compact"/>
              <w:jc w:val="left"/>
            </w:pPr>
            <w:r>
              <w:t xml:space="preserve">$62,800.00</w:t>
            </w:r>
          </w:p>
        </w:tc>
      </w:tr>
      <w:tr>
        <w:tc>
          <w:tcPr/>
          <w:p>
            <w:pPr>
              <w:pStyle w:val="Compact"/>
              <w:jc w:val="left"/>
            </w:pPr>
            <w:r>
              <w:t xml:space="preserve">04</w:t>
            </w:r>
          </w:p>
        </w:tc>
        <w:tc>
          <w:tcPr/>
          <w:p>
            <w:pPr>
              <w:pStyle w:val="Compact"/>
              <w:jc w:val="left"/>
            </w:pPr>
            <w:r>
              <w:t xml:space="preserve">Diplomat Mobile &amp; Field Terminal Deployment (per device)</w:t>
            </w:r>
          </w:p>
        </w:tc>
        <w:tc>
          <w:tcPr/>
          <w:p>
            <w:pPr>
              <w:pStyle w:val="Compact"/>
              <w:jc w:val="left"/>
            </w:pPr>
            <w:r>
              <w:t xml:space="preserve">Device</w:t>
            </w:r>
          </w:p>
        </w:tc>
        <w:tc>
          <w:tcPr/>
          <w:p>
            <w:pPr>
              <w:pStyle w:val="Compact"/>
              <w:jc w:val="left"/>
            </w:pPr>
            <w:r>
              <w:t xml:space="preserve">45</w:t>
            </w:r>
          </w:p>
        </w:tc>
        <w:tc>
          <w:tcPr/>
          <w:p>
            <w:pPr>
              <w:pStyle w:val="Compact"/>
              <w:jc w:val="left"/>
            </w:pPr>
            <w:r>
              <w:t xml:space="preserve">$3,450.00</w:t>
            </w:r>
          </w:p>
        </w:tc>
        <w:tc>
          <w:tcPr/>
          <w:p>
            <w:pPr>
              <w:pStyle w:val="Compact"/>
              <w:jc w:val="left"/>
            </w:pPr>
            <w:r>
              <w:t xml:space="preserve">$155,250.00</w:t>
            </w:r>
          </w:p>
        </w:tc>
      </w:tr>
      <w:tr>
        <w:tc>
          <w:tcPr/>
          <w:p>
            <w:pPr>
              <w:pStyle w:val="Compact"/>
              <w:jc w:val="left"/>
            </w:pPr>
            <w:r>
              <w:t xml:space="preserve">05</w:t>
            </w:r>
          </w:p>
        </w:tc>
        <w:tc>
          <w:tcPr/>
          <w:p>
            <w:pPr>
              <w:pStyle w:val="Compact"/>
              <w:jc w:val="left"/>
            </w:pPr>
            <w:r>
              <w:t xml:space="preserve">Diplomat Custom API Integration &amp; Middleware Development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$78,600.00</w:t>
            </w:r>
          </w:p>
        </w:tc>
        <w:tc>
          <w:tcPr/>
          <w:p>
            <w:pPr>
              <w:pStyle w:val="Compact"/>
              <w:jc w:val="left"/>
            </w:pPr>
            <w:r>
              <w:t xml:space="preserve">$78,600.00</w:t>
            </w:r>
          </w:p>
        </w:tc>
      </w:tr>
      <w:tr>
        <w:tc>
          <w:tcPr/>
          <w:p>
            <w:pPr>
              <w:pStyle w:val="Compact"/>
              <w:jc w:val="left"/>
            </w:pPr>
            <w:r>
              <w:t xml:space="preserve">06</w:t>
            </w:r>
          </w:p>
        </w:tc>
        <w:tc>
          <w:tcPr/>
          <w:p>
            <w:pPr>
              <w:pStyle w:val="Compact"/>
              <w:jc w:val="left"/>
            </w:pPr>
            <w:r>
              <w:t xml:space="preserve">On-Site Installation &amp; Configuration in Canada Vancouver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$46,300.00</w:t>
            </w:r>
          </w:p>
        </w:tc>
        <w:tc>
          <w:tcPr/>
          <w:p>
            <w:pPr>
              <w:pStyle w:val="Compact"/>
              <w:jc w:val="left"/>
            </w:pPr>
            <w:r>
              <w:t xml:space="preserve">$46,300.00</w:t>
            </w:r>
          </w:p>
        </w:tc>
      </w:tr>
      <w:tr>
        <w:tc>
          <w:tcPr/>
          <w:p>
            <w:pPr>
              <w:pStyle w:val="Compact"/>
              <w:jc w:val="left"/>
            </w:pPr>
            <w:r>
              <w:t xml:space="preserve">07</w:t>
            </w:r>
          </w:p>
        </w:tc>
        <w:tc>
          <w:tcPr/>
          <w:p>
            <w:pPr>
              <w:pStyle w:val="Compact"/>
              <w:jc w:val="left"/>
            </w:pPr>
            <w:r>
              <w:t xml:space="preserve">Diplomat Training Program (Admin, End-User, &amp; IT Staff)</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Annual Diplomat Support &amp; Maintenance Contract (Canada Vancouver Region)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09</w:t>
            </w:r>
          </w:p>
        </w:tc>
        <w:tc>
          <w:tcPr/>
          <w:p>
            <w:pPr>
              <w:pStyle w:val="Compact"/>
              <w:jc w:val="left"/>
            </w:pPr>
            <w:r>
              <w:t xml:space="preserve">Compliance Audit &amp; PIPEDA/BC Data Residency Certification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10</w:t>
            </w:r>
          </w:p>
        </w:tc>
        <w:tc>
          <w:tcPr/>
          <w:p>
            <w:pPr>
              <w:pStyle w:val="Compact"/>
              <w:jc w:val="left"/>
            </w:pPr>
            <w:r>
              <w:t xml:space="preserve">Contingency &amp; Project Management (Canada Vancouver Logistics)</w:t>
            </w:r>
          </w:p>
        </w:tc>
        <w:tc>
          <w:tcPr/>
          <w:p>
            <w:pPr>
              <w:pStyle w:val="Compact"/>
              <w:jc w:val="left"/>
            </w:pPr>
            <w:r>
              <w:t xml:space="preserve">Fee</w:t>
            </w:r>
          </w:p>
        </w:tc>
        <w:tc>
          <w:tcPr/>
          <w:p>
            <w:pPr>
              <w:pStyle w:val="Compact"/>
              <w:jc w:val="left"/>
            </w:pPr>
            <w:r>
              <w:t xml:space="preserve">1</w:t>
            </w:r>
          </w:p>
        </w:tc>
        <w:tc>
          <w:tcPr/>
          <w:p>
            <w:pPr>
              <w:pStyle w:val="Compact"/>
              <w:jc w:val="left"/>
            </w:pPr>
            <w:r>
              <w:t xml:space="preserve">$24,150.00</w:t>
            </w:r>
          </w:p>
        </w:tc>
        <w:tc>
          <w:tcPr/>
          <w:p>
            <w:pPr>
              <w:pStyle w:val="Compact"/>
              <w:jc w:val="left"/>
            </w:pPr>
            <w:r>
              <w:t xml:space="preserve">$24,150.00</w:t>
            </w:r>
          </w:p>
        </w:tc>
      </w:tr>
      <w:tr>
        <w:tc>
          <w:tcPr>
            <w:gridSpan w:val="5"/>
          </w:tcPr>
          <w:p>
            <w:pPr>
              <w:pStyle w:val="Compact"/>
              <w:jc w:val="left"/>
            </w:pPr>
            <w:r>
              <w:t xml:space="preserve">Subtotal (Pre-Tax)</w:t>
            </w:r>
          </w:p>
        </w:tc>
        <w:tc>
          <w:tcPr/>
          <w:p>
            <w:pPr>
              <w:pStyle w:val="Compact"/>
              <w:jc w:val="left"/>
            </w:pPr>
            <w:r>
              <w:t xml:space="preserve">$754,500.00</w:t>
            </w:r>
          </w:p>
        </w:tc>
      </w:tr>
      <w:tr>
        <w:tc>
          <w:tcPr>
            <w:gridSpan w:val="5"/>
          </w:tcPr>
          <w:p>
            <w:pPr>
              <w:pStyle w:val="Compact"/>
              <w:jc w:val="left"/>
            </w:pPr>
            <w:r>
              <w:t xml:space="preserve">GST (5% — Federal, Canada)</w:t>
            </w:r>
          </w:p>
        </w:tc>
        <w:tc>
          <w:tcPr/>
          <w:p>
            <w:pPr>
              <w:pStyle w:val="Compact"/>
              <w:jc w:val="left"/>
            </w:pPr>
            <w:r>
              <w:t xml:space="preserve">$37,725.00</w:t>
            </w:r>
          </w:p>
        </w:tc>
      </w:tr>
      <w:tr>
        <w:tc>
          <w:tcPr>
            <w:gridSpan w:val="5"/>
          </w:tcPr>
          <w:p>
            <w:pPr>
              <w:pStyle w:val="Compact"/>
              <w:jc w:val="left"/>
            </w:pPr>
            <w:r>
              <w:t xml:space="preserve">PST (7% — British Columbia, Canada Vancouver)</w:t>
            </w:r>
          </w:p>
        </w:tc>
        <w:tc>
          <w:tcPr/>
          <w:p>
            <w:pPr>
              <w:pStyle w:val="Compact"/>
              <w:jc w:val="left"/>
            </w:pPr>
            <w:r>
              <w:t xml:space="preserve">$52,815.00</w:t>
            </w:r>
          </w:p>
        </w:tc>
      </w:tr>
      <w:tr>
        <w:tc>
          <w:tcPr>
            <w:gridSpan w:val="5"/>
          </w:tcPr>
          <w:p>
            <w:pPr>
              <w:pStyle w:val="Compact"/>
              <w:jc w:val="left"/>
            </w:pPr>
            <w:r>
              <w:t xml:space="preserve">TOTAL ESTIMATED COST (CAD)</w:t>
            </w:r>
          </w:p>
        </w:tc>
        <w:tc>
          <w:tcPr/>
          <w:p>
            <w:pPr>
              <w:pStyle w:val="Compact"/>
              <w:jc w:val="left"/>
            </w:pPr>
            <w:r>
              <w:t xml:space="preserve">$845,040.00</w:t>
            </w:r>
          </w:p>
        </w:tc>
      </w:tr>
    </w:tbl>
    <w:bookmarkEnd w:id="23"/>
    <w:bookmarkStart w:id="24" w:name="Xea7f39bad2bae34f59d0316c002d910c5df4e61"/>
    <w:p>
      <w:pPr>
        <w:pStyle w:val="Heading2"/>
      </w:pPr>
      <w:r>
        <w:t xml:space="preserve">4. Project Timeline — Canada Vancouver Deployment</w:t>
      </w:r>
    </w:p>
    <w:p>
      <w:pPr>
        <w:pStyle w:val="FirstParagraph"/>
      </w:pPr>
      <w:r>
        <w:t xml:space="preserve">The Diplomat implementation in Canada Vancouver is projected to span approximately fourteen (14) weeks from the date of contract execution. Phase 1 (Weeks 1–3) covers infrastructure assessment, site preparation at the Canada Vancouver office location, and regulatory compliance verification. Phase 2 (Weeks 4–8) involves the installation and configuration of the Diplomat core platform, security modules, and integration middleware. Phase 3 (Weeks 9–12) is dedicated to user training, field terminal deployment across the Canada Vancouver operational zones, and system stress testing. Phase 4 (Weeks 13–14) comprises final acceptance testing, documentation handover, and transition to the Diplomat ongoing support and maintenance phase.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Any acceptance beyond this period requires re-issuance of the Quotation Estimate by Diplomat Global Services Inc.</w:t>
      </w:r>
    </w:p>
    <w:p>
      <w:pPr>
        <w:numPr>
          <w:ilvl w:val="0"/>
          <w:numId w:val="1002"/>
        </w:numPr>
        <w:pStyle w:val="Compact"/>
      </w:pPr>
      <w:r>
        <w:t xml:space="preserve">All prices are quoted in Canadian Dollars (CAD) and are inclusive of all materials, labour, and standard services as described herein. Additional services not listed in this Quotation Estimate will be subject to a separate written amendment.</w:t>
      </w:r>
    </w:p>
    <w:p>
      <w:pPr>
        <w:numPr>
          <w:ilvl w:val="0"/>
          <w:numId w:val="1002"/>
        </w:numPr>
        <w:pStyle w:val="Compact"/>
      </w:pPr>
      <w:r>
        <w:t xml:space="preserve">Payment terms: 30% deposit upon acceptance of this Quotation Estimate, 40% upon completion of Phase 2 (platform installation in Canada Vancouver), and 30% upon final acceptance and sign-off.</w:t>
      </w:r>
    </w:p>
    <w:p>
      <w:pPr>
        <w:numPr>
          <w:ilvl w:val="0"/>
          <w:numId w:val="1002"/>
        </w:numPr>
        <w:pStyle w:val="Compact"/>
      </w:pPr>
      <w:r>
        <w:t xml:space="preserve">The Diplomat platform warranty covers hardware defects and software bugs for a period of twelve (12) months from the date of final acceptance in Canada Vancouver.</w:t>
      </w:r>
    </w:p>
    <w:p>
      <w:pPr>
        <w:numPr>
          <w:ilvl w:val="0"/>
          <w:numId w:val="1002"/>
        </w:numPr>
        <w:pStyle w:val="Compact"/>
      </w:pPr>
      <w:r>
        <w:t xml:space="preserve">All data processed through the Diplomat system shall remain within Canadian borders in compliance with PIPEDA and the British Columbia Freedom of Information and Protection of Privacy Act (FIPPA).</w:t>
      </w:r>
    </w:p>
    <w:p>
      <w:pPr>
        <w:numPr>
          <w:ilvl w:val="0"/>
          <w:numId w:val="1002"/>
        </w:numPr>
        <w:pStyle w:val="Compact"/>
      </w:pPr>
      <w:r>
        <w:t xml:space="preserve">Force majeure events, including but not limited to severe Pacific Northwest weather events affecting the Canada Vancouver region, may result in timeline adjustments to be communicated in writing by Diplomat Global Services Inc.</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Any disputes arising from this Quotation Estimate or the subsequent Diplomat deployment in Canada Vancouver shall be governed by the laws of the Province of British Columbia and the federal laws of Canada applicable therein.</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the Diplomat platform deployment in Canada Vancouver and agrees to the terms, conditions, and pricing outlined herein. Diplomat Global Services Inc. will proceed with project mobilization upon receipt of the initial 30% deposit.</w:t>
      </w:r>
    </w:p>
    <w:p>
      <w:pPr>
        <w:pStyle w:val="BodyText"/>
      </w:pPr>
      <w:r>
        <w:rPr>
          <w:bCs/>
          <w:b/>
        </w:rPr>
        <w:t xml:space="preserve">For Diplomat Global Services Inc.</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Client Organization</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QTE-DIP-2025-00487 — Diplomat Enterprise Solutions — Canada Vancouver, BC</w:t>
      </w:r>
      <w:r>
        <w:br/>
      </w:r>
      <w:r>
        <w:t xml:space="preserve">Diplomat Global Services Inc. | 1200 West Georgia Street, Suite 3400, Vancouver, BC V6E 4R3, Canada</w:t>
      </w:r>
      <w:r>
        <w:br/>
      </w:r>
      <w:r>
        <w:t xml:space="preserve">Tel: +1 (604) 555-0192 | Email: quotations@diplomatglobalservices.ca</w:t>
      </w:r>
      <w:r>
        <w:br/>
      </w: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Canada Vancouver</dc:title>
  <dc:creator/>
  <dc:language>en</dc:language>
  <cp:keywords/>
  <dcterms:created xsi:type="dcterms:W3CDTF">2026-10-10T08:34:34Z</dcterms:created>
  <dcterms:modified xsi:type="dcterms:W3CDTF">2026-10-10T08:34:34Z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