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Diplomat — Diplomatic Protocol &amp; Representation Services</w:t>
      </w:r>
    </w:p>
    <w:p>
      <w:pPr>
        <w:pStyle w:val="BodyText"/>
      </w:pPr>
      <w:r>
        <w:t xml:space="preserve">FRANCE MARSEILLE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DIPL-FR-2025-0047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Diplomat — Marseille Office, 27 Rue de la République, 13001 Marseille, France</w:t>
            </w:r>
          </w:p>
        </w:tc>
      </w:tr>
      <w:tr>
        <w:tc>
          <w:tcPr/>
          <w:p>
            <w:pPr>
              <w:pStyle w:val="Compact"/>
              <w:jc w:val="left"/>
            </w:pPr>
            <w:r>
              <w:t xml:space="preserve">Prepared For</w:t>
            </w:r>
          </w:p>
        </w:tc>
        <w:tc>
          <w:tcPr/>
          <w:p>
            <w:pPr>
              <w:pStyle w:val="Compact"/>
              <w:jc w:val="left"/>
            </w:pPr>
            <w:r>
              <w:t xml:space="preserve">Client Name / Organisation (to be confirmed upon acceptance)</w:t>
            </w:r>
          </w:p>
        </w:tc>
      </w:tr>
      <w:tr>
        <w:tc>
          <w:tcPr/>
          <w:p>
            <w:pPr>
              <w:pStyle w:val="Compact"/>
              <w:jc w:val="left"/>
            </w:pPr>
            <w:r>
              <w:t xml:space="preserve">Currency</w:t>
            </w:r>
          </w:p>
        </w:tc>
        <w:tc>
          <w:tcPr/>
          <w:p>
            <w:pPr>
              <w:pStyle w:val="Compact"/>
              <w:jc w:val="left"/>
            </w:pPr>
            <w:r>
              <w:t xml:space="preserve">Euro (EUR) — French National Currency</w:t>
            </w:r>
          </w:p>
        </w:tc>
      </w:tr>
      <w:tr>
        <w:tc>
          <w:tcPr/>
          <w:p>
            <w:pPr>
              <w:pStyle w:val="Compact"/>
              <w:jc w:val="left"/>
            </w:pPr>
            <w:r>
              <w:t xml:space="preserve">Governing Jurisdiction</w:t>
            </w:r>
          </w:p>
        </w:tc>
        <w:tc>
          <w:tcPr/>
          <w:p>
            <w:pPr>
              <w:pStyle w:val="Compact"/>
              <w:jc w:val="left"/>
            </w:pPr>
            <w:r>
              <w:t xml:space="preserve">French Republic — Department of Bouches-du-Rhône, Provence-Alpes-Côte d'Azur Region</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w:t>
      </w:r>
      <w:r>
        <w:t xml:space="preserve"> </w:t>
      </w:r>
      <w:r>
        <w:rPr>
          <w:bCs/>
          <w:b/>
        </w:rPr>
        <w:t xml:space="preserve">Diplomat</w:t>
      </w:r>
      <w:r>
        <w:t xml:space="preserve">, a specialist firm in diplomatic protocol, international representation, and cross-border liaison services, operating from its principal office in</w:t>
      </w:r>
      <w:r>
        <w:t xml:space="preserve"> </w:t>
      </w:r>
      <w:r>
        <w:rPr>
          <w:bCs/>
          <w:b/>
        </w:rPr>
        <w:t xml:space="preserve">France Marseille</w:t>
      </w:r>
      <w:r>
        <w:t xml:space="preserve">. The purpose of this document is to provide a comprehensive, itemised cost projection for the full suite of Diplomat services to be rendered on behalf of the client within the metropolitan area of Marseille and the broader Provence-Alpes-Côte d'Azur region. All figures contained herein are estimates based on current market rates in France Marseille as of the date of issue and are subject to the terms and conditions outlined in Section 5 of this Quotation Estimate.</w:t>
      </w:r>
    </w:p>
    <w:p>
      <w:pPr>
        <w:pStyle w:val="BodyText"/>
      </w:pPr>
      <w:r>
        <w:t xml:space="preserve">Diplomat has been providing protocol advisory, diplomatic event coordination, and international stakeholder engagement services in France Marseille for over fifteen years. Our team of certified protocol officers, multilingual liaison specialists, and event strategists ensures that every engagement meets the highest standards of diplomatic etiquette and operational excellence. This Quotation Estimate reflects the professional calibre and institutional knowledge that Diplomat brings to every client relationship in the Marseille region.</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Estimated Total (EUR)</w:t>
            </w:r>
          </w:p>
        </w:tc>
      </w:tr>
      <w:tr>
        <w:tc>
          <w:tcPr/>
          <w:p>
            <w:pPr>
              <w:pStyle w:val="Compact"/>
              <w:jc w:val="left"/>
            </w:pPr>
            <w:r>
              <w:t xml:space="preserve">2.1</w:t>
            </w:r>
          </w:p>
        </w:tc>
        <w:tc>
          <w:tcPr/>
          <w:p>
            <w:pPr>
              <w:pStyle w:val="Compact"/>
              <w:jc w:val="left"/>
            </w:pPr>
            <w:r>
              <w:t xml:space="preserve">Diplomatic Protocol Advisory &amp; Briefing Sessions (on-site at client premises in Marseille)</w:t>
            </w:r>
          </w:p>
        </w:tc>
        <w:tc>
          <w:tcPr/>
          <w:p>
            <w:pPr>
              <w:pStyle w:val="Compact"/>
              <w:jc w:val="left"/>
            </w:pPr>
            <w:r>
              <w:t xml:space="preserve">12 hours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2.2</w:t>
            </w:r>
          </w:p>
        </w:tc>
        <w:tc>
          <w:tcPr/>
          <w:p>
            <w:pPr>
              <w:pStyle w:val="Compact"/>
              <w:jc w:val="left"/>
            </w:pPr>
            <w:r>
              <w:t xml:space="preserve">International Delegation Reception &amp; Hospitality Coordination (Marseille Palais du Pharo venue)</w:t>
            </w:r>
          </w:p>
        </w:tc>
        <w:tc>
          <w:tcPr/>
          <w:p>
            <w:pPr>
              <w:pStyle w:val="Compact"/>
              <w:jc w:val="left"/>
            </w:pPr>
            <w:r>
              <w:t xml:space="preserve">2 events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2.3</w:t>
            </w:r>
          </w:p>
        </w:tc>
        <w:tc>
          <w:tcPr/>
          <w:p>
            <w:pPr>
              <w:pStyle w:val="Compact"/>
              <w:jc w:val="left"/>
            </w:pPr>
            <w:r>
              <w:t xml:space="preserve">Official Correspondence Drafting &amp; Diplomatic Note Preparation (French, English, Arabic)</w:t>
            </w:r>
          </w:p>
        </w:tc>
        <w:tc>
          <w:tcPr/>
          <w:p>
            <w:pPr>
              <w:pStyle w:val="Compact"/>
              <w:jc w:val="left"/>
            </w:pPr>
            <w:r>
              <w:t xml:space="preserve">25 documents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2.4</w:t>
            </w:r>
          </w:p>
        </w:tc>
        <w:tc>
          <w:tcPr/>
          <w:p>
            <w:pPr>
              <w:pStyle w:val="Compact"/>
              <w:jc w:val="left"/>
            </w:pPr>
            <w:r>
              <w:t xml:space="preserve">On-Ground Liaison &amp; Interpreter Services for Bilateral Meetings in France Marseille</w:t>
            </w:r>
          </w:p>
        </w:tc>
        <w:tc>
          <w:tcPr/>
          <w:p>
            <w:pPr>
              <w:pStyle w:val="Compact"/>
              <w:jc w:val="left"/>
            </w:pPr>
            <w:r>
              <w:t xml:space="preserve">40 hours</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2.5</w:t>
            </w:r>
          </w:p>
        </w:tc>
        <w:tc>
          <w:tcPr/>
          <w:p>
            <w:pPr>
              <w:pStyle w:val="Compact"/>
              <w:jc w:val="left"/>
            </w:pPr>
            <w:r>
              <w:t xml:space="preserve">Security &amp; Logistics Planning for High-Profile Diplomatic Visits to Marseille</w:t>
            </w:r>
          </w:p>
        </w:tc>
        <w:tc>
          <w:tcPr/>
          <w:p>
            <w:pPr>
              <w:pStyle w:val="Compact"/>
              <w:jc w:val="left"/>
            </w:pPr>
            <w:r>
              <w:t xml:space="preserve">1 engagement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2.6</w:t>
            </w:r>
          </w:p>
        </w:tc>
        <w:tc>
          <w:tcPr/>
          <w:p>
            <w:pPr>
              <w:pStyle w:val="Compact"/>
              <w:jc w:val="left"/>
            </w:pPr>
            <w:r>
              <w:t xml:space="preserve">Post-Event Reporting, Archival Documentation &amp; Follow-Up Coordination</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2.7</w:t>
            </w:r>
          </w:p>
        </w:tc>
        <w:tc>
          <w:tcPr/>
          <w:p>
            <w:pPr>
              <w:pStyle w:val="Compact"/>
              <w:jc w:val="left"/>
            </w:pPr>
            <w:r>
              <w:t xml:space="preserve">Travel, Accommodation &amp; Local Transport for Diplomat Staff within France Marseille</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€2,400.00</w:t>
            </w:r>
          </w:p>
        </w:tc>
      </w:tr>
      <w:tr>
        <w:tc>
          <w:tcPr>
            <w:gridSpan w:val="4"/>
          </w:tcPr>
          <w:p>
            <w:pPr>
              <w:pStyle w:val="Compact"/>
              <w:jc w:val="right"/>
            </w:pPr>
            <w:r>
              <w:t xml:space="preserve">Subtotal (before French VAT)</w:t>
            </w:r>
          </w:p>
        </w:tc>
        <w:tc>
          <w:tcPr/>
          <w:p>
            <w:pPr>
              <w:pStyle w:val="Compact"/>
              <w:jc w:val="left"/>
            </w:pPr>
            <w:r>
              <w:t xml:space="preserve">€33,610.00</w:t>
            </w:r>
          </w:p>
        </w:tc>
      </w:tr>
      <w:tr>
        <w:tc>
          <w:tcPr>
            <w:gridSpan w:val="4"/>
          </w:tcPr>
          <w:p>
            <w:pPr>
              <w:pStyle w:val="Compact"/>
              <w:jc w:val="right"/>
            </w:pPr>
            <w:r>
              <w:t xml:space="preserve">French VAT (TVA) — 20%</w:t>
            </w:r>
          </w:p>
        </w:tc>
        <w:tc>
          <w:tcPr/>
          <w:p>
            <w:pPr>
              <w:pStyle w:val="Compact"/>
              <w:jc w:val="left"/>
            </w:pPr>
            <w:r>
              <w:t xml:space="preserve">€6,722.00</w:t>
            </w:r>
          </w:p>
        </w:tc>
      </w:tr>
      <w:tr>
        <w:tc>
          <w:tcPr>
            <w:gridSpan w:val="4"/>
          </w:tcPr>
          <w:p>
            <w:pPr>
              <w:pStyle w:val="Compact"/>
              <w:jc w:val="right"/>
            </w:pPr>
            <w:r>
              <w:t xml:space="preserve">GRAND TOTAL (EUR, VAT inclusive)</w:t>
            </w:r>
          </w:p>
        </w:tc>
        <w:tc>
          <w:tcPr/>
          <w:p>
            <w:pPr>
              <w:pStyle w:val="Compact"/>
              <w:jc w:val="left"/>
            </w:pPr>
            <w:r>
              <w:t xml:space="preserve">€40,332.00</w:t>
            </w:r>
          </w:p>
        </w:tc>
      </w:tr>
    </w:tbl>
    <w:bookmarkEnd w:id="22"/>
    <w:bookmarkStart w:id="23" w:name="assumptions-and-exclusions"/>
    <w:p>
      <w:pPr>
        <w:pStyle w:val="Heading2"/>
      </w:pPr>
      <w:r>
        <w:t xml:space="preserve">3. Assumptions and Exclusions</w:t>
      </w:r>
    </w:p>
    <w:p>
      <w:pPr>
        <w:pStyle w:val="FirstParagraph"/>
      </w:pPr>
      <w:r>
        <w:t xml:space="preserve">This Quotation Estimate assumes that all services will be delivered within the administrative boundaries of the city of Marseille and its immediate metropolitan area (including the communes of La Ciotat, Cassis, and Aix-en-Provence). Any travel beyond this radius will be billed at cost plus a 15% administrative surcharge. The estimate does not include third-party venue rental fees, catering for more than 150 guests, or any costs arising from force majeure events. Diplomat reserves the right to adjust the Quotation Estimate if the scope of work is materially altered by the client after the initial agreement.</w:t>
      </w:r>
    </w:p>
    <w:bookmarkEnd w:id="23"/>
    <w:bookmarkStart w:id="24" w:name="payment-terms"/>
    <w:p>
      <w:pPr>
        <w:pStyle w:val="Heading2"/>
      </w:pPr>
      <w:r>
        <w:t xml:space="preserve">4. Payment Terms</w:t>
      </w:r>
    </w:p>
    <w:p>
      <w:pPr>
        <w:pStyle w:val="FirstParagraph"/>
      </w:pPr>
      <w:r>
        <w:t xml:space="preserve">Payment shall be made via bank transfer to the Diplomat Marseille office account (IBAN and BIC to be provided upon contract execution). A deposit of 40% of the total Quotation Estimate value is due within ten (10) business days of acceptance. The remaining 60% shall be invoiced in two equal instalments: the first due thirty (30) days after the commencement of services, and the final instalment due within fifteen (15) days of project completion. Late payments shall accrue interest at the rate prescribed by French commercial law (Code de commerce, Article L441-10).</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non-binding until formally accepted in writing by both parties and converted into a definitive service agreement governed by the laws of the French Republic.</w:t>
      </w:r>
    </w:p>
    <w:p>
      <w:pPr>
        <w:numPr>
          <w:ilvl w:val="0"/>
          <w:numId w:val="1001"/>
        </w:numPr>
        <w:pStyle w:val="Compact"/>
      </w:pPr>
      <w:r>
        <w:t xml:space="preserve">Diplomat shall maintain full professional confidentiality regarding all client information, diplomatic communications, and event details in accordance with the French Data Protection Act (Loi Informatique et Libertés) and the EU General Data Protection Regulation (GDPR).</w:t>
      </w:r>
    </w:p>
    <w:p>
      <w:pPr>
        <w:numPr>
          <w:ilvl w:val="0"/>
          <w:numId w:val="1001"/>
        </w:numPr>
        <w:pStyle w:val="Compact"/>
      </w:pPr>
      <w:r>
        <w:t xml:space="preserve">All personnel deployed by Diplomat in France Marseille shall hold valid professional credentials, current security clearances where applicable, and comprehensive professional liability insurance.</w:t>
      </w:r>
    </w:p>
    <w:p>
      <w:pPr>
        <w:numPr>
          <w:ilvl w:val="0"/>
          <w:numId w:val="1001"/>
        </w:numPr>
        <w:pStyle w:val="Compact"/>
      </w:pPr>
      <w:r>
        <w:t xml:space="preserve">Any dispute arising from this Quotation Estimate or the subsequent service agreement shall be resolved through the competent courts of Marseille, France, or by arbitration under the rules of the Marseille Chamber of Commerce and Industry (CCI Marseille Provence).</w:t>
      </w:r>
    </w:p>
    <w:p>
      <w:pPr>
        <w:numPr>
          <w:ilvl w:val="0"/>
          <w:numId w:val="1001"/>
        </w:numPr>
        <w:pStyle w:val="Compact"/>
      </w:pPr>
      <w:r>
        <w:t xml:space="preserve">This Quotation Estimate shall expire on the date stated in the header. Upon expiry, Diplomat reserves the right to reissue revised pricing reflecting any changes in operational costs, exchange rates, or regulatory requirements in France Marseille.</w:t>
      </w:r>
    </w:p>
    <w:p>
      <w:pPr>
        <w:numPr>
          <w:ilvl w:val="0"/>
          <w:numId w:val="1001"/>
        </w:numPr>
        <w:pStyle w:val="Compact"/>
      </w:pPr>
      <w:r>
        <w:t xml:space="preserve">Diplomat shall not be held liable for delays or service interruptions caused by acts of God, government-imposed restrictions, strikes, or other events beyond its reasonable control.</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from Diplomat, confirms that the scope of services described herein meets their requirements, and agrees to proceed under the terms set forth in this document. This acceptance shall constitute a formal request for Diplomat to issue a definitive service contract for execution in France Marseille.</w:t>
      </w:r>
    </w:p>
    <w:p>
      <w:pPr>
        <w:pStyle w:val="BodyText"/>
      </w:pPr>
      <w:r>
        <w:rPr>
          <w:bCs/>
          <w:b/>
        </w:rPr>
        <w:t xml:space="preserve">For Diplomat (Service Provider)</w:t>
      </w:r>
    </w:p>
    <w:p>
      <w:pPr>
        <w:pStyle w:val="BodyText"/>
      </w:pPr>
      <w:r>
        <w:t xml:space="preserve">Name: _________________________</w:t>
      </w:r>
      <w:r>
        <w:br/>
      </w:r>
      <w:r>
        <w:t xml:space="preserve">Title: Director, Diplomat Marseille</w:t>
      </w:r>
      <w:r>
        <w:br/>
      </w:r>
      <w:r>
        <w:t xml:space="preserve">Date: _________________________</w:t>
      </w:r>
      <w:r>
        <w:br/>
      </w:r>
      <w:r>
        <w:t xml:space="preserve">Signature: _________________________</w:t>
      </w:r>
    </w:p>
    <w:p>
      <w:pPr>
        <w:pStyle w:val="BodyText"/>
      </w:pPr>
      <w:r>
        <w:rPr>
          <w:bCs/>
          <w:b/>
        </w:rPr>
        <w:t xml:space="preserve">For the Client (Recipient)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Diplomat — Diplomatic Protocol &amp; Representation Services | 27 Rue de la République, 13001 Marseille, France</w:t>
      </w:r>
      <w:r>
        <w:br/>
      </w:r>
      <w:r>
        <w:t xml:space="preserve">SIRET: 842 567 391 00027 | TVA Intracommunautaire: FR 42 842567391</w:t>
      </w:r>
      <w:r>
        <w:br/>
      </w:r>
      <w:r>
        <w:t xml:space="preserve">This Quotation Estimate was prepared exclusively for the named client and shall not be reproduced or distributed without the prior written consent of Diplomat.</w:t>
      </w:r>
      <w:r>
        <w:br/>
      </w:r>
      <w:r>
        <w:t xml:space="preserve">Document Ref: DIPL-FR-2025-0047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France Marseille</dc:title>
  <dc:creator/>
  <dc:language>en</dc:language>
  <cp:keywords/>
  <dcterms:created xsi:type="dcterms:W3CDTF">2026-10-10T07:02:18Z</dcterms:created>
  <dcterms:modified xsi:type="dcterms:W3CDTF">2026-10-10T07:02:18Z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