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Diplomat Premium Fleet &amp; Diplomatic Transport Services</w:t>
      </w:r>
    </w:p>
    <w:p>
      <w:pPr>
        <w:pStyle w:val="BodyText"/>
      </w:pPr>
      <w:r>
        <w:t xml:space="preserve">Official Estimate – Ghana Accra Operations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DIPL-GHA-2025-0472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Prepared By</w:t>
            </w:r>
          </w:p>
        </w:tc>
        <w:tc>
          <w:tcPr/>
          <w:p>
            <w:pPr>
              <w:pStyle w:val="Compact"/>
              <w:jc w:val="left"/>
            </w:pPr>
            <w:r>
              <w:t xml:space="preserve">Diplomat Services Ghana Ltd., 12 Independence Avenue, Accra, Ghana</w:t>
            </w:r>
          </w:p>
        </w:tc>
      </w:tr>
      <w:tr>
        <w:tc>
          <w:tcPr/>
          <w:p>
            <w:pPr>
              <w:pStyle w:val="Compact"/>
              <w:jc w:val="left"/>
            </w:pPr>
            <w:r>
              <w:t xml:space="preserve">Prepared For</w:t>
            </w:r>
          </w:p>
        </w:tc>
        <w:tc>
          <w:tcPr/>
          <w:p>
            <w:pPr>
              <w:pStyle w:val="Compact"/>
              <w:jc w:val="left"/>
            </w:pPr>
            <w:r>
              <w:t xml:space="preserve">The Hon. Client / Procurement Department, Accra, Ghana</w:t>
            </w:r>
          </w:p>
        </w:tc>
      </w:tr>
      <w:tr>
        <w:tc>
          <w:tcPr/>
          <w:p>
            <w:pPr>
              <w:pStyle w:val="Compact"/>
              <w:jc w:val="left"/>
            </w:pPr>
            <w:r>
              <w:t xml:space="preserve">Currency</w:t>
            </w:r>
          </w:p>
        </w:tc>
        <w:tc>
          <w:tcPr/>
          <w:p>
            <w:pPr>
              <w:pStyle w:val="Compact"/>
              <w:jc w:val="left"/>
            </w:pPr>
            <w:r>
              <w:t xml:space="preserve">Ghana Cedi (GHS) / US Dollars (USD)</w:t>
            </w:r>
          </w:p>
        </w:tc>
      </w:tr>
    </w:tbl>
    <w:bookmarkStart w:id="21" w:name="X600b7bc29164d4a813ee09811570fec958e5fde"/>
    <w:p>
      <w:pPr>
        <w:pStyle w:val="Heading2"/>
      </w:pPr>
      <w:r>
        <w:t xml:space="preserve">1. Introduction and Scope of the Quotation Estimate</w:t>
      </w:r>
    </w:p>
    <w:p>
      <w:pPr>
        <w:pStyle w:val="FirstParagraph"/>
      </w:pPr>
      <w:r>
        <w:t xml:space="preserve">This Quotation Estimate is issued by Diplomat Services Ghana Ltd. in response to the formal request for a comprehensive premium vehicle fleet and diplomatic transport solution to be deployed and operated within Ghana Accra. Diplomat has been recognized across West Africa for delivering world-class diplomatic-grade transportation, executive mobility, and secure logistics services tailored to the unique operational demands of the capital city. This Quotation Estimate outlines the full scope of services, associated costs, delivery timelines, and contractual terms governing the provision of Diplomat-branded vehicles and personnel for use in Ghana Accra.</w:t>
      </w:r>
    </w:p>
    <w:p>
      <w:pPr>
        <w:pStyle w:val="BodyText"/>
      </w:pPr>
      <w:r>
        <w:t xml:space="preserve">The Diplomat service portfolio in Ghana Accra encompasses armored executive sedans, diplomatic SUVs, secure shuttle buses, and dedicated chauffeur teams trained to the highest international standards. All vehicles and personnel are fully licensed, insured, and registered under the Ghana Road Traffic and Motor Vehicle Act, with additional compliance to the protocols governing diplomatic and consular transport in the Republic of Ghana.</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Diplomat Service / Asset</w:t>
            </w:r>
          </w:p>
        </w:tc>
        <w:tc>
          <w:tcPr/>
          <w:p>
            <w:pPr>
              <w:pStyle w:val="Compact"/>
              <w:jc w:val="left"/>
            </w:pPr>
            <w:r>
              <w:t xml:space="preserve">Qty</w:t>
            </w:r>
          </w:p>
        </w:tc>
        <w:tc>
          <w:tcPr/>
          <w:p>
            <w:pPr>
              <w:pStyle w:val="Compact"/>
              <w:jc w:val="left"/>
            </w:pPr>
            <w:r>
              <w:t xml:space="preserve">Unit Cost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Diplomat Armored Executive Sedan (Toyota Land Cruiser V8, VR6 Ballistic Rating) – Purchase &amp; Registration in Ghana Accra</w:t>
            </w:r>
          </w:p>
        </w:tc>
        <w:tc>
          <w:tcPr/>
          <w:p>
            <w:pPr>
              <w:pStyle w:val="Compact"/>
              <w:jc w:val="left"/>
            </w:pPr>
            <w:r>
              <w:t xml:space="preserve">4</w:t>
            </w:r>
          </w:p>
        </w:tc>
        <w:tc>
          <w:tcPr/>
          <w:p>
            <w:pPr>
              <w:pStyle w:val="Compact"/>
              <w:jc w:val="left"/>
            </w:pPr>
            <w:r>
              <w:t xml:space="preserve">1,850,000.00</w:t>
            </w:r>
          </w:p>
        </w:tc>
        <w:tc>
          <w:tcPr/>
          <w:p>
            <w:pPr>
              <w:pStyle w:val="Compact"/>
              <w:jc w:val="left"/>
            </w:pPr>
            <w:r>
              <w:t xml:space="preserve">7,400,000.00</w:t>
            </w:r>
          </w:p>
        </w:tc>
      </w:tr>
      <w:tr>
        <w:tc>
          <w:tcPr/>
          <w:p>
            <w:pPr>
              <w:pStyle w:val="Compact"/>
              <w:jc w:val="left"/>
            </w:pPr>
            <w:r>
              <w:t xml:space="preserve">02</w:t>
            </w:r>
          </w:p>
        </w:tc>
        <w:tc>
          <w:tcPr/>
          <w:p>
            <w:pPr>
              <w:pStyle w:val="Compact"/>
              <w:jc w:val="left"/>
            </w:pPr>
            <w:r>
              <w:t xml:space="preserve">Diplomat Secure SUV (Mercedes-Benz G63 AMG, Diplomatic Livery &amp; Communications Suite) – Purchase &amp; Registration</w:t>
            </w:r>
          </w:p>
        </w:tc>
        <w:tc>
          <w:tcPr/>
          <w:p>
            <w:pPr>
              <w:pStyle w:val="Compact"/>
              <w:jc w:val="left"/>
            </w:pPr>
            <w:r>
              <w:t xml:space="preserve">2</w:t>
            </w:r>
          </w:p>
        </w:tc>
        <w:tc>
          <w:tcPr/>
          <w:p>
            <w:pPr>
              <w:pStyle w:val="Compact"/>
              <w:jc w:val="left"/>
            </w:pPr>
            <w:r>
              <w:t xml:space="preserve">2,400,000.00</w:t>
            </w:r>
          </w:p>
        </w:tc>
        <w:tc>
          <w:tcPr/>
          <w:p>
            <w:pPr>
              <w:pStyle w:val="Compact"/>
              <w:jc w:val="left"/>
            </w:pPr>
            <w:r>
              <w:t xml:space="preserve">4,800,000.00</w:t>
            </w:r>
          </w:p>
        </w:tc>
      </w:tr>
      <w:tr>
        <w:tc>
          <w:tcPr/>
          <w:p>
            <w:pPr>
              <w:pStyle w:val="Compact"/>
              <w:jc w:val="left"/>
            </w:pPr>
            <w:r>
              <w:t xml:space="preserve">03</w:t>
            </w:r>
          </w:p>
        </w:tc>
        <w:tc>
          <w:tcPr/>
          <w:p>
            <w:pPr>
              <w:pStyle w:val="Compact"/>
              <w:jc w:val="left"/>
            </w:pPr>
            <w:r>
              <w:t xml:space="preserve">Diplomat Executive Shuttle Bus (32-seater, GPS-tracked, CCTV-equipped) – Purchase &amp; Registration in Accra</w:t>
            </w:r>
          </w:p>
        </w:tc>
        <w:tc>
          <w:tcPr/>
          <w:p>
            <w:pPr>
              <w:pStyle w:val="Compact"/>
              <w:jc w:val="left"/>
            </w:pPr>
            <w:r>
              <w:t xml:space="preserve">2</w:t>
            </w:r>
          </w:p>
        </w:tc>
        <w:tc>
          <w:tcPr/>
          <w:p>
            <w:pPr>
              <w:pStyle w:val="Compact"/>
              <w:jc w:val="left"/>
            </w:pPr>
            <w:r>
              <w:t xml:space="preserve">950,000.00</w:t>
            </w:r>
          </w:p>
        </w:tc>
        <w:tc>
          <w:tcPr/>
          <w:p>
            <w:pPr>
              <w:pStyle w:val="Compact"/>
              <w:jc w:val="left"/>
            </w:pPr>
            <w:r>
              <w:t xml:space="preserve">1,900,000.00</w:t>
            </w:r>
          </w:p>
        </w:tc>
      </w:tr>
      <w:tr>
        <w:tc>
          <w:tcPr/>
          <w:p>
            <w:pPr>
              <w:pStyle w:val="Compact"/>
              <w:jc w:val="left"/>
            </w:pPr>
            <w:r>
              <w:t xml:space="preserve">04</w:t>
            </w:r>
          </w:p>
        </w:tc>
        <w:tc>
          <w:tcPr/>
          <w:p>
            <w:pPr>
              <w:pStyle w:val="Compact"/>
              <w:jc w:val="left"/>
            </w:pPr>
            <w:r>
              <w:t xml:space="preserve">Diplomat Certified Chauffeur &amp; Security Escort Team (12 personnel, 12-month contract, Ghana Accra deployment)</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05</w:t>
            </w:r>
          </w:p>
        </w:tc>
        <w:tc>
          <w:tcPr/>
          <w:p>
            <w:pPr>
              <w:pStyle w:val="Compact"/>
              <w:jc w:val="left"/>
            </w:pPr>
            <w:r>
              <w:t xml:space="preserve">Diplomat Fleet Maintenance &amp; Insurance Package (12 months, comprehensive cover, Accra-based workshop access)</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06</w:t>
            </w:r>
          </w:p>
        </w:tc>
        <w:tc>
          <w:tcPr/>
          <w:p>
            <w:pPr>
              <w:pStyle w:val="Compact"/>
              <w:jc w:val="left"/>
            </w:pPr>
            <w:r>
              <w:t xml:space="preserve">Diplomat GPS Telematics &amp; Secure Communications System (Fleet-wide installation, satellite uplink, Accra command center integration)</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07</w:t>
            </w:r>
          </w:p>
        </w:tc>
        <w:tc>
          <w:tcPr/>
          <w:p>
            <w:pPr>
              <w:pStyle w:val="Compact"/>
              <w:jc w:val="left"/>
            </w:pPr>
            <w:r>
              <w:t xml:space="preserve">Diplomat Diplomatic Protocol Training &amp; Onboarding (All personnel, 5-day intensive programme in Accra)</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08</w:t>
            </w:r>
          </w:p>
        </w:tc>
        <w:tc>
          <w:tcPr/>
          <w:p>
            <w:pPr>
              <w:pStyle w:val="Compact"/>
              <w:jc w:val="left"/>
            </w:pPr>
            <w:r>
              <w:t xml:space="preserve">Diplomat Emergency Response &amp; Medical Kit Provision (Per vehicle, Ghana Red Cross certified)</w:t>
            </w:r>
          </w:p>
        </w:tc>
        <w:tc>
          <w:tcPr/>
          <w:p>
            <w:pPr>
              <w:pStyle w:val="Compact"/>
              <w:jc w:val="left"/>
            </w:pPr>
            <w:r>
              <w:t xml:space="preserve">8</w:t>
            </w:r>
          </w:p>
        </w:tc>
        <w:tc>
          <w:tcPr/>
          <w:p>
            <w:pPr>
              <w:pStyle w:val="Compact"/>
              <w:jc w:val="left"/>
            </w:pPr>
            <w:r>
              <w:t xml:space="preserve">15,000.00</w:t>
            </w:r>
          </w:p>
        </w:tc>
        <w:tc>
          <w:tcPr/>
          <w:p>
            <w:pPr>
              <w:pStyle w:val="Compact"/>
              <w:jc w:val="left"/>
            </w:pPr>
            <w:r>
              <w:t xml:space="preserve">120,000.00</w:t>
            </w:r>
          </w:p>
        </w:tc>
      </w:tr>
      <w:tr>
        <w:tc>
          <w:tcPr>
            <w:gridSpan w:val="4"/>
          </w:tcPr>
          <w:p>
            <w:pPr>
              <w:pStyle w:val="Compact"/>
              <w:jc w:val="left"/>
            </w:pPr>
            <w:r>
              <w:t xml:space="preserve">SUBTOTAL (GHS)</w:t>
            </w:r>
          </w:p>
        </w:tc>
        <w:tc>
          <w:tcPr/>
          <w:p>
            <w:pPr>
              <w:pStyle w:val="Compact"/>
              <w:jc w:val="left"/>
            </w:pPr>
            <w:r>
              <w:t xml:space="preserve">16,700,000.00</w:t>
            </w:r>
          </w:p>
        </w:tc>
      </w:tr>
      <w:tr>
        <w:tc>
          <w:tcPr>
            <w:gridSpan w:val="4"/>
          </w:tcPr>
          <w:p>
            <w:pPr>
              <w:pStyle w:val="Compact"/>
              <w:jc w:val="left"/>
            </w:pPr>
            <w:r>
              <w:t xml:space="preserve">VAT @ 15% (Ghana Revenue Authority)</w:t>
            </w:r>
          </w:p>
        </w:tc>
        <w:tc>
          <w:tcPr/>
          <w:p>
            <w:pPr>
              <w:pStyle w:val="Compact"/>
              <w:jc w:val="left"/>
            </w:pPr>
            <w:r>
              <w:t xml:space="preserve">2,505,000.00</w:t>
            </w:r>
          </w:p>
        </w:tc>
      </w:tr>
      <w:tr>
        <w:tc>
          <w:tcPr>
            <w:gridSpan w:val="4"/>
          </w:tcPr>
          <w:p>
            <w:pPr>
              <w:pStyle w:val="Compact"/>
              <w:jc w:val="left"/>
            </w:pPr>
            <w:r>
              <w:t xml:space="preserve">GRAND TOTAL (GHS)</w:t>
            </w:r>
          </w:p>
        </w:tc>
        <w:tc>
          <w:tcPr/>
          <w:p>
            <w:pPr>
              <w:pStyle w:val="Compact"/>
              <w:jc w:val="left"/>
            </w:pPr>
            <w:r>
              <w:t xml:space="preserve">19,205,000.00</w:t>
            </w:r>
          </w:p>
        </w:tc>
      </w:tr>
      <w:tr>
        <w:tc>
          <w:tcPr>
            <w:gridSpan w:val="4"/>
          </w:tcPr>
          <w:p>
            <w:pPr>
              <w:pStyle w:val="Compact"/>
              <w:jc w:val="left"/>
            </w:pPr>
            <w:r>
              <w:t xml:space="preserve">GRAND TOTAL (USD – approximate at GHS 15.50/USD)</w:t>
            </w:r>
          </w:p>
        </w:tc>
        <w:tc>
          <w:tcPr/>
          <w:p>
            <w:pPr>
              <w:pStyle w:val="Compact"/>
              <w:jc w:val="left"/>
            </w:pPr>
            <w:r>
              <w:t xml:space="preserve">1,238,967.74</w:t>
            </w:r>
          </w:p>
        </w:tc>
      </w:tr>
    </w:tbl>
    <w:bookmarkEnd w:id="22"/>
    <w:bookmarkStart w:id="23" w:name="X56b0644147a6c07f3373309fdf4e9f132432baf"/>
    <w:p>
      <w:pPr>
        <w:pStyle w:val="Heading2"/>
      </w:pPr>
      <w:r>
        <w:t xml:space="preserve">3. Delivery and Deployment Timeline in Ghana Accra</w:t>
      </w:r>
    </w:p>
    <w:p>
      <w:pPr>
        <w:pStyle w:val="FirstParagraph"/>
      </w:pPr>
      <w:r>
        <w:t xml:space="preserve">Upon acceptance of this Quotation Estimate and execution of the formal service agreement, Diplomat Services Ghana Ltd. commits to full deployment of all vehicles, personnel, and systems within Ghana Accra within a period of forty-five (45) calendar days from the date of contract signature. The initial phase will involve vehicle delivery, registration with the Ghana Vehicle and Driver Licensing Authority (VLDLA), and installation of the Diplomat telematics suite at our dedicated facility in the Airport Residential Area, Accra. The second phase will cover personnel onboarding, diplomatic protocol training, and a two-week operational trial period across key Accra corridors including the Independence Avenue, Spintex Road, and the East Legon–Airport Road axis.</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Payment Terms:</w:t>
      </w:r>
      <w:r>
        <w:t xml:space="preserve"> </w:t>
      </w:r>
      <w:r>
        <w:t xml:space="preserve">A non-refundable deposit of 30% of the Grand Total is due upon acceptance of this Quotation Estimate. The remaining 70% shall be payable in two equal installments: 50% upon vehicle delivery in Ghana Accra and 50% upon successful completion of the operational trial period.</w:t>
      </w:r>
    </w:p>
    <w:p>
      <w:pPr>
        <w:numPr>
          <w:ilvl w:val="0"/>
          <w:numId w:val="1001"/>
        </w:numPr>
        <w:pStyle w:val="Compact"/>
      </w:pPr>
      <w:r>
        <w:rPr>
          <w:bCs/>
          <w:b/>
        </w:rPr>
        <w:t xml:space="preserve">Validity:</w:t>
      </w:r>
      <w:r>
        <w:t xml:space="preserve"> </w:t>
      </w:r>
      <w:r>
        <w:t xml:space="preserve">This Quotation Estimate is valid for thirty (30) days from the date of issue. Prices are subject to revision based on fluctuations in the Ghana Cedi exchange rate, import duty adjustments by the Ghana Revenue Authority, and global vehicle pricing changes.</w:t>
      </w:r>
    </w:p>
    <w:p>
      <w:pPr>
        <w:numPr>
          <w:ilvl w:val="0"/>
          <w:numId w:val="1001"/>
        </w:numPr>
        <w:pStyle w:val="Compact"/>
      </w:pPr>
      <w:r>
        <w:rPr>
          <w:bCs/>
          <w:b/>
        </w:rPr>
        <w:t xml:space="preserve">Warranty:</w:t>
      </w:r>
      <w:r>
        <w:t xml:space="preserve"> </w:t>
      </w:r>
      <w:r>
        <w:t xml:space="preserve">All Diplomat-branded vehicles carry a minimum 24-month manufacturer warranty. The Diplomat maintenance package includes unlimited scheduled servicing at our Accra facility for the first 12 months.</w:t>
      </w:r>
    </w:p>
    <w:p>
      <w:pPr>
        <w:numPr>
          <w:ilvl w:val="0"/>
          <w:numId w:val="1001"/>
        </w:numPr>
        <w:pStyle w:val="Compact"/>
      </w:pPr>
      <w:r>
        <w:rPr>
          <w:bCs/>
          <w:b/>
        </w:rPr>
        <w:t xml:space="preserve">Compliance:</w:t>
      </w:r>
      <w:r>
        <w:t xml:space="preserve"> </w:t>
      </w:r>
      <w:r>
        <w:t xml:space="preserve">All services rendered under this Quotation Estimate shall comply with the laws of the Republic of Ghana, including but not limited to the Road Traffic Act, 2012 (Act 850), the Customs Act, 2015 (Act 891), and all applicable diplomatic and consular transport regulations in force in Ghana Accra.</w:t>
      </w:r>
    </w:p>
    <w:p>
      <w:pPr>
        <w:numPr>
          <w:ilvl w:val="0"/>
          <w:numId w:val="1001"/>
        </w:numPr>
        <w:pStyle w:val="Compact"/>
      </w:pPr>
      <w:r>
        <w:rPr>
          <w:bCs/>
          <w:b/>
        </w:rPr>
        <w:t xml:space="preserve">Confidentiality:</w:t>
      </w:r>
      <w:r>
        <w:t xml:space="preserve"> </w:t>
      </w:r>
      <w:r>
        <w:t xml:space="preserve">Diplomat Services Ghana Ltd. shall maintain strict confidentiality regarding all client movements, routes, and operational details within Ghana Accra. All personnel are bound by non-disclosure agreements.</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civil unrest, natural disasters, or government-imposed restrictions in Ghana Accra.</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Republic of Ghana. Disputes shall be resolved through arbitration in Accra under the rules of the Ghana Arbitration Centre.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Diplomat services in Ghana Accra and agrees to the terms and conditions outlined herein. This signature constitutes formal acceptance and authorizes Diplomat Services Ghana Ltd. to proceed with procurement, deployment, and service delivery as specified.</w:t>
      </w:r>
    </w:p>
    <w:p>
      <w:pPr>
        <w:pStyle w:val="BodyText"/>
      </w:pPr>
      <w:r>
        <w:t xml:space="preserve">Authorized Representative – Diplomat Services Ghana Ltd.</w:t>
      </w:r>
      <w:r>
        <w:br/>
      </w:r>
      <w:r>
        <w:t xml:space="preserve">Name: ______________________</w:t>
      </w:r>
      <w:r>
        <w:br/>
      </w:r>
      <w:r>
        <w:t xml:space="preserve">Title: ______________________</w:t>
      </w:r>
      <w:r>
        <w:br/>
      </w:r>
      <w:r>
        <w:t xml:space="preserve">Date: ______________________</w:t>
      </w:r>
    </w:p>
    <w:p>
      <w:pPr>
        <w:pStyle w:val="BodyText"/>
      </w:pPr>
      <w:r>
        <w:t xml:space="preserve">Client / Procurement Authority</w:t>
      </w:r>
      <w:r>
        <w:br/>
      </w:r>
      <w:r>
        <w:t xml:space="preserve">Name: ______________________</w:t>
      </w:r>
      <w:r>
        <w:br/>
      </w:r>
      <w:r>
        <w:t xml:space="preserve">Title: ______________________</w:t>
      </w:r>
      <w:r>
        <w:br/>
      </w:r>
      <w:r>
        <w:t xml:space="preserve">Date: ______________________</w:t>
      </w:r>
    </w:p>
    <w:p>
      <w:pPr>
        <w:pStyle w:val="BodyText"/>
      </w:pPr>
      <w:r>
        <w:t xml:space="preserve">Diplomat Services Ghana Ltd. | 12 Independence Avenue, Accra, Ghana | Tel: +233 (0)30 277 0000 | Email: accra@diplomat-services.com</w:t>
      </w:r>
      <w:r>
        <w:br/>
      </w:r>
      <w:r>
        <w:t xml:space="preserve">Registered in Ghana under Company No. CS-2019-04521 | This Quotation Estimate is a confidential commercial document and is intended solely for the named recipient.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Ghana Accra</dc:title>
  <dc:creator/>
  <dc:language>en</dc:language>
  <cp:keywords/>
  <dcterms:created xsi:type="dcterms:W3CDTF">2026-10-10T07:26:21Z</dcterms:created>
  <dcterms:modified xsi:type="dcterms:W3CDTF">2026-10-10T07:26:21Z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